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A3" w:rsidRPr="00901DA3" w:rsidRDefault="00901DA3" w:rsidP="00901D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A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01DA3" w:rsidRPr="00901DA3" w:rsidRDefault="00901DA3" w:rsidP="00901D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A3">
        <w:rPr>
          <w:rFonts w:ascii="Times New Roman" w:eastAsia="Times New Roman" w:hAnsi="Times New Roman" w:cs="Times New Roman"/>
          <w:b/>
          <w:sz w:val="24"/>
          <w:szCs w:val="24"/>
        </w:rPr>
        <w:t xml:space="preserve">Кесовогорская средняя общеобразовательная школа </w:t>
      </w:r>
    </w:p>
    <w:p w:rsidR="00901DA3" w:rsidRPr="00901DA3" w:rsidRDefault="00901DA3" w:rsidP="00901D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DA3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имени дважды Героя Советского Союза А.В. </w:t>
      </w:r>
      <w:proofErr w:type="spellStart"/>
      <w:r w:rsidRPr="00901DA3">
        <w:rPr>
          <w:rFonts w:ascii="Times New Roman" w:eastAsia="Times New Roman" w:hAnsi="Times New Roman" w:cs="Times New Roman"/>
          <w:b/>
          <w:sz w:val="24"/>
          <w:szCs w:val="24"/>
        </w:rPr>
        <w:t>Алелюхина</w:t>
      </w:r>
      <w:proofErr w:type="spellEnd"/>
    </w:p>
    <w:p w:rsidR="00901DA3" w:rsidRPr="00901DA3" w:rsidRDefault="00901DA3" w:rsidP="00901DA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A3" w:rsidRPr="00901DA3" w:rsidRDefault="00901DA3" w:rsidP="001B366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9"/>
        <w:gridCol w:w="3381"/>
        <w:gridCol w:w="3794"/>
      </w:tblGrid>
      <w:tr w:rsidR="00901DA3" w:rsidRPr="00901DA3" w:rsidTr="001B366A">
        <w:trPr>
          <w:trHeight w:val="1985"/>
        </w:trPr>
        <w:tc>
          <w:tcPr>
            <w:tcW w:w="3139" w:type="dxa"/>
          </w:tcPr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РМО</w:t>
            </w:r>
          </w:p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истории и обществознания</w:t>
            </w:r>
          </w:p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Е.И. Пугачева</w:t>
            </w:r>
          </w:p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№_____</w:t>
            </w:r>
          </w:p>
          <w:p w:rsidR="00901DA3" w:rsidRPr="00901DA3" w:rsidRDefault="00901DA3" w:rsidP="00901D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___   ___ 2020</w:t>
            </w:r>
            <w:r w:rsidR="0044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381" w:type="dxa"/>
          </w:tcPr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:rsidR="00901DA3" w:rsidRDefault="00901DA3" w:rsidP="00901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_____________Л.Д. Назарова   </w:t>
            </w:r>
          </w:p>
          <w:p w:rsidR="00901DA3" w:rsidRPr="00901DA3" w:rsidRDefault="00901DA3" w:rsidP="00901D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от______________2020</w:t>
            </w: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4" w:type="dxa"/>
          </w:tcPr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Кесовогорская СОШ</w:t>
            </w:r>
          </w:p>
          <w:p w:rsidR="00901DA3" w:rsidRPr="00901DA3" w:rsidRDefault="00901DA3" w:rsidP="009B4B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 О.В. Ляшова</w:t>
            </w:r>
          </w:p>
          <w:p w:rsidR="00901DA3" w:rsidRPr="00901DA3" w:rsidRDefault="00901DA3" w:rsidP="009B4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Приказ____ от__________2020</w:t>
            </w:r>
            <w:r w:rsidR="00440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1DA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01DA3" w:rsidRPr="00901DA3" w:rsidRDefault="00901DA3" w:rsidP="00901DA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1DA3" w:rsidRPr="00901DA3" w:rsidRDefault="00901DA3" w:rsidP="00901DA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901DA3" w:rsidRPr="00901DA3" w:rsidRDefault="00901DA3" w:rsidP="00901DA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01DA3">
        <w:rPr>
          <w:rFonts w:ascii="Times New Roman" w:eastAsia="Times New Roman" w:hAnsi="Times New Roman" w:cs="Times New Roman"/>
          <w:b/>
          <w:sz w:val="52"/>
          <w:szCs w:val="52"/>
        </w:rPr>
        <w:t>РАБОЧАЯ ПРОГРАММА</w:t>
      </w:r>
    </w:p>
    <w:p w:rsidR="00901DA3" w:rsidRPr="00901DA3" w:rsidRDefault="00901DA3" w:rsidP="00901DA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01DA3">
        <w:rPr>
          <w:rFonts w:ascii="Times New Roman" w:eastAsia="Times New Roman" w:hAnsi="Times New Roman" w:cs="Times New Roman"/>
          <w:b/>
          <w:sz w:val="52"/>
          <w:szCs w:val="52"/>
        </w:rPr>
        <w:t>курса</w:t>
      </w:r>
    </w:p>
    <w:p w:rsidR="00901DA3" w:rsidRDefault="00901DA3" w:rsidP="00901DA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«Право</w:t>
      </w:r>
      <w:r w:rsidRPr="00901DA3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4B7F18" w:rsidRPr="00901DA3" w:rsidRDefault="004B7F18" w:rsidP="00901DA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профильный уровень</w:t>
      </w:r>
    </w:p>
    <w:p w:rsidR="00901DA3" w:rsidRPr="00901DA3" w:rsidRDefault="00901DA3" w:rsidP="00901DA3">
      <w:pPr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901DA3">
        <w:rPr>
          <w:rFonts w:ascii="Times New Roman" w:eastAsia="Times New Roman" w:hAnsi="Times New Roman" w:cs="Times New Roman"/>
          <w:i/>
          <w:sz w:val="32"/>
          <w:szCs w:val="32"/>
        </w:rPr>
        <w:tab/>
        <w:t>(Федеральный государственный образовательный стандарт</w:t>
      </w:r>
    </w:p>
    <w:p w:rsidR="00901DA3" w:rsidRPr="00901DA3" w:rsidRDefault="00901DA3" w:rsidP="00901DA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среднего</w:t>
      </w:r>
      <w:r w:rsidRPr="00901DA3">
        <w:rPr>
          <w:rFonts w:ascii="Times New Roman" w:eastAsia="Times New Roman" w:hAnsi="Times New Roman" w:cs="Times New Roman"/>
          <w:i/>
          <w:sz w:val="32"/>
          <w:szCs w:val="32"/>
        </w:rPr>
        <w:t xml:space="preserve"> общего образования) </w:t>
      </w:r>
    </w:p>
    <w:p w:rsidR="00901DA3" w:rsidRDefault="00901DA3" w:rsidP="00901DA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10-11</w:t>
      </w:r>
      <w:r w:rsidRPr="00901DA3">
        <w:rPr>
          <w:rFonts w:ascii="Times New Roman" w:eastAsia="Times New Roman" w:hAnsi="Times New Roman" w:cs="Times New Roman"/>
          <w:b/>
          <w:sz w:val="52"/>
          <w:szCs w:val="52"/>
        </w:rPr>
        <w:t xml:space="preserve"> класс</w:t>
      </w:r>
    </w:p>
    <w:p w:rsidR="004B7F18" w:rsidRDefault="004B7F18" w:rsidP="004B7F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B366A" w:rsidRDefault="001B366A" w:rsidP="004B7F18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1B366A" w:rsidRPr="004B7F18" w:rsidRDefault="001B366A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18" w:rsidRPr="004B7F18" w:rsidRDefault="004B7F18" w:rsidP="004B7F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B7F18" w:rsidRPr="004B7F18" w:rsidRDefault="00076864" w:rsidP="000768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7F18" w:rsidRPr="004B7F18">
        <w:rPr>
          <w:rFonts w:ascii="Times New Roman" w:hAnsi="Times New Roman" w:cs="Times New Roman"/>
          <w:sz w:val="24"/>
          <w:szCs w:val="24"/>
        </w:rPr>
        <w:t>Рабочая программа по курсу права (профильный уровень) разработана в соответствии</w:t>
      </w:r>
    </w:p>
    <w:p w:rsidR="004B7F18" w:rsidRPr="004B7F18" w:rsidRDefault="004B7F18" w:rsidP="000768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 xml:space="preserve">с Федеральным перечнем учебников, утвержденным приказом </w:t>
      </w:r>
      <w:proofErr w:type="spellStart"/>
      <w:r w:rsidRPr="004B7F1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B7F18">
        <w:rPr>
          <w:rFonts w:ascii="Times New Roman" w:hAnsi="Times New Roman" w:cs="Times New Roman"/>
          <w:sz w:val="24"/>
          <w:szCs w:val="24"/>
        </w:rPr>
        <w:t xml:space="preserve"> РФ </w:t>
      </w:r>
      <w:r w:rsidRPr="004B7F18">
        <w:rPr>
          <w:rFonts w:ascii="Times New Roman" w:hAnsi="Times New Roman" w:cs="Times New Roman"/>
        </w:rPr>
        <w:t xml:space="preserve">от 22 ноября 2019 г. </w:t>
      </w:r>
      <w:r w:rsidRPr="004B7F18">
        <w:rPr>
          <w:rFonts w:ascii="Times New Roman" w:hAnsi="Times New Roman" w:cs="Times New Roman"/>
          <w:sz w:val="24"/>
          <w:szCs w:val="24"/>
        </w:rPr>
        <w:t xml:space="preserve"> Рабочая программа предназначена для </w:t>
      </w:r>
      <w:r w:rsidR="001B366A">
        <w:rPr>
          <w:rFonts w:ascii="Times New Roman" w:hAnsi="Times New Roman" w:cs="Times New Roman"/>
          <w:sz w:val="24"/>
          <w:szCs w:val="24"/>
        </w:rPr>
        <w:t>углубленного изучения курса "Право" в 10-11 классах</w:t>
      </w:r>
      <w:r w:rsidRPr="004B7F18">
        <w:rPr>
          <w:rFonts w:ascii="Times New Roman" w:hAnsi="Times New Roman" w:cs="Times New Roman"/>
          <w:sz w:val="24"/>
          <w:szCs w:val="24"/>
        </w:rPr>
        <w:t xml:space="preserve"> средней  общеобразовательной школы и составлена на основе следующих нормативно-правовых документов и методических материалов:</w:t>
      </w:r>
    </w:p>
    <w:p w:rsidR="004B7F18" w:rsidRPr="004B7F18" w:rsidRDefault="002934E9" w:rsidP="002934E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7F18" w:rsidRPr="004B7F1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</w:t>
      </w:r>
    </w:p>
    <w:p w:rsidR="004B7F18" w:rsidRPr="004B7F18" w:rsidRDefault="004B7F18" w:rsidP="00076864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образования (ФГОС):  - М.: Просвещение, 2012.</w:t>
      </w:r>
    </w:p>
    <w:p w:rsidR="004B7F18" w:rsidRPr="004B7F18" w:rsidRDefault="002934E9" w:rsidP="002934E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B7F18" w:rsidRPr="004B7F18">
        <w:rPr>
          <w:rFonts w:ascii="Times New Roman" w:hAnsi="Times New Roman" w:cs="Times New Roman"/>
          <w:sz w:val="24"/>
          <w:szCs w:val="24"/>
        </w:rPr>
        <w:t>Калуцкая</w:t>
      </w:r>
      <w:proofErr w:type="spellEnd"/>
      <w:r w:rsidR="004B7F18" w:rsidRPr="004B7F18">
        <w:rPr>
          <w:rFonts w:ascii="Times New Roman" w:hAnsi="Times New Roman" w:cs="Times New Roman"/>
          <w:sz w:val="24"/>
          <w:szCs w:val="24"/>
        </w:rPr>
        <w:t>, Е. К. Право. Рабочая программа. 10-11 классы: учебно-методическое</w:t>
      </w:r>
    </w:p>
    <w:p w:rsidR="004B7F18" w:rsidRPr="004B7F18" w:rsidRDefault="004B7F18" w:rsidP="00076864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пособие к учебнику А. Ф. Никитина «Право. 10-11 классы (базовый и</w:t>
      </w:r>
    </w:p>
    <w:p w:rsidR="004B7F18" w:rsidRPr="004B7F18" w:rsidRDefault="004B7F18" w:rsidP="00076864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 xml:space="preserve">профильный уровни) / А. Ф. Никитин, Т. И. Никитина, Т. Ф. </w:t>
      </w:r>
      <w:proofErr w:type="spellStart"/>
      <w:r w:rsidRPr="004B7F18">
        <w:rPr>
          <w:rFonts w:ascii="Times New Roman" w:hAnsi="Times New Roman" w:cs="Times New Roman"/>
          <w:sz w:val="24"/>
          <w:szCs w:val="24"/>
        </w:rPr>
        <w:t>Акчурин</w:t>
      </w:r>
      <w:proofErr w:type="spellEnd"/>
      <w:r w:rsidRPr="004B7F18">
        <w:rPr>
          <w:rFonts w:ascii="Times New Roman" w:hAnsi="Times New Roman" w:cs="Times New Roman"/>
          <w:sz w:val="24"/>
          <w:szCs w:val="24"/>
        </w:rPr>
        <w:t xml:space="preserve"> — М.:</w:t>
      </w:r>
    </w:p>
    <w:p w:rsidR="004B7F18" w:rsidRPr="004B7F18" w:rsidRDefault="004B7F18" w:rsidP="00076864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Дрофа, 2017.</w:t>
      </w:r>
    </w:p>
    <w:p w:rsidR="002934E9" w:rsidRDefault="002934E9" w:rsidP="002934E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7F18" w:rsidRPr="004B7F18">
        <w:rPr>
          <w:rFonts w:ascii="Times New Roman" w:hAnsi="Times New Roman" w:cs="Times New Roman"/>
          <w:sz w:val="24"/>
          <w:szCs w:val="24"/>
        </w:rPr>
        <w:t xml:space="preserve">УМК: Никитин А.Ф. Право. 10-11 классы (базовый и профильный уровни) / А. Ф.Никитин, Т. И. Никитина, Т. Ф. </w:t>
      </w:r>
      <w:proofErr w:type="spellStart"/>
      <w:r w:rsidR="004B7F18" w:rsidRPr="004B7F18">
        <w:rPr>
          <w:rFonts w:ascii="Times New Roman" w:hAnsi="Times New Roman" w:cs="Times New Roman"/>
          <w:sz w:val="24"/>
          <w:szCs w:val="24"/>
        </w:rPr>
        <w:t>Акчурин</w:t>
      </w:r>
      <w:proofErr w:type="spellEnd"/>
      <w:r w:rsidR="004B7F18" w:rsidRPr="004B7F18">
        <w:rPr>
          <w:rFonts w:ascii="Times New Roman" w:hAnsi="Times New Roman" w:cs="Times New Roman"/>
          <w:sz w:val="24"/>
          <w:szCs w:val="24"/>
        </w:rPr>
        <w:t xml:space="preserve"> — М.: Дрофа, 2017.</w:t>
      </w:r>
    </w:p>
    <w:p w:rsidR="002934E9" w:rsidRPr="002934E9" w:rsidRDefault="002934E9" w:rsidP="002934E9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4.</w:t>
      </w:r>
      <w:r w:rsidR="00901A1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 xml:space="preserve">ООП </w:t>
      </w:r>
      <w:r w:rsidR="00901A10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  <w:lang w:val="en-US"/>
        </w:rPr>
        <w:t>C</w:t>
      </w:r>
      <w:r w:rsidRPr="00D465E4">
        <w:rPr>
          <w:rFonts w:ascii="Times New Roman" w:hAnsi="Times New Roman" w:cs="Times New Roman"/>
          <w:color w:val="000000"/>
          <w:spacing w:val="-2"/>
          <w:sz w:val="24"/>
          <w:szCs w:val="24"/>
          <w:highlight w:val="white"/>
        </w:rPr>
        <w:t>ОО МБОУ Кесовогорская СОШ.</w:t>
      </w:r>
    </w:p>
    <w:p w:rsidR="002934E9" w:rsidRPr="004B7F18" w:rsidRDefault="002934E9" w:rsidP="00076864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A10" w:rsidRPr="004B7F18" w:rsidRDefault="00901A10" w:rsidP="00901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Цели и задачи обучения</w:t>
      </w:r>
    </w:p>
    <w:p w:rsidR="00901A10" w:rsidRPr="004B7F18" w:rsidRDefault="00901A10" w:rsidP="00901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7F18">
        <w:rPr>
          <w:rFonts w:ascii="Times New Roman" w:hAnsi="Times New Roman" w:cs="Times New Roman"/>
          <w:sz w:val="24"/>
          <w:szCs w:val="24"/>
        </w:rPr>
        <w:t>Профильное правовое образование в старшей школе обеспечивает углубленное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изучение права, более полно учитывает интересы, склонности и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учащихся, создавая условия для реализации перспектив будущей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деятельности и целей продолжения образования. Правовая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представленная в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программы, расширяет возможности 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социализации учащихся, обеспечивает преемственность между общим и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профессиональным образованием, позволяет более эффективно подготовить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выпускников школы к освоению программ высшего профессионального образования.</w:t>
      </w:r>
    </w:p>
    <w:p w:rsidR="00901A10" w:rsidRPr="004B7F18" w:rsidRDefault="00901A10" w:rsidP="00901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7F18">
        <w:rPr>
          <w:rFonts w:ascii="Times New Roman" w:hAnsi="Times New Roman" w:cs="Times New Roman"/>
          <w:sz w:val="24"/>
          <w:szCs w:val="24"/>
        </w:rPr>
        <w:t>Основные содержательные линии образовательной программы курса права для 10-11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классов о</w:t>
      </w:r>
      <w:r w:rsidR="001B366A">
        <w:rPr>
          <w:rFonts w:ascii="Times New Roman" w:hAnsi="Times New Roman" w:cs="Times New Roman"/>
          <w:sz w:val="24"/>
          <w:szCs w:val="24"/>
        </w:rPr>
        <w:t>бщеобразовательной школы (углубленный</w:t>
      </w:r>
      <w:r w:rsidRPr="004B7F18">
        <w:rPr>
          <w:rFonts w:ascii="Times New Roman" w:hAnsi="Times New Roman" w:cs="Times New Roman"/>
          <w:sz w:val="24"/>
          <w:szCs w:val="24"/>
        </w:rPr>
        <w:t xml:space="preserve"> уровень) отражают ведущие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социально значимые проблемы юридической науки и практики, 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адаптированные к системе образования школьников. К ним относятся: проблемы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взаимоотношений права и государства; система и структура права; правотворчество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F18">
        <w:rPr>
          <w:rFonts w:ascii="Times New Roman" w:hAnsi="Times New Roman" w:cs="Times New Roman"/>
          <w:sz w:val="24"/>
          <w:szCs w:val="24"/>
        </w:rPr>
        <w:t>правоприменение</w:t>
      </w:r>
      <w:proofErr w:type="spellEnd"/>
      <w:r w:rsidRPr="004B7F18">
        <w:rPr>
          <w:rFonts w:ascii="Times New Roman" w:hAnsi="Times New Roman" w:cs="Times New Roman"/>
          <w:sz w:val="24"/>
          <w:szCs w:val="24"/>
        </w:rPr>
        <w:t>; правоотношения; правонарушения и юридическая ответственность;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право и личность; основные правовые системы современности; конституционное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право; гражданское право; семейное право; трудовое право; административное право;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уголовное право; экологическое право; международное право; правосудие;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юридическое образование.</w:t>
      </w:r>
    </w:p>
    <w:p w:rsidR="00901A10" w:rsidRPr="004B7F18" w:rsidRDefault="00901A10" w:rsidP="00901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B366A">
        <w:rPr>
          <w:rFonts w:ascii="Times New Roman" w:hAnsi="Times New Roman" w:cs="Times New Roman"/>
          <w:sz w:val="24"/>
          <w:szCs w:val="24"/>
        </w:rPr>
        <w:t xml:space="preserve">Углубленное </w:t>
      </w:r>
      <w:r w:rsidRPr="004B7F18">
        <w:rPr>
          <w:rFonts w:ascii="Times New Roman" w:hAnsi="Times New Roman" w:cs="Times New Roman"/>
          <w:sz w:val="24"/>
          <w:szCs w:val="24"/>
        </w:rPr>
        <w:t xml:space="preserve">обучение праву формирует целостный комплекс </w:t>
      </w:r>
      <w:proofErr w:type="spellStart"/>
      <w:r w:rsidRPr="004B7F1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B7F18">
        <w:rPr>
          <w:rFonts w:ascii="Times New Roman" w:hAnsi="Times New Roman" w:cs="Times New Roman"/>
          <w:sz w:val="24"/>
          <w:szCs w:val="24"/>
        </w:rPr>
        <w:t xml:space="preserve"> умений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навыков, позволяющих школьникам овладеть важными способами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Изучение права на профильном уровне в старшей школе позволяет познакомиться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спецификой профессиональной юридической деятельности адвоката, судьи,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прокурора, нотариуса и т.д.; обеспечивает приобретение умений поиска, анализа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использования правовой информации, объяснения смысла конкретных норм права;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позволяет оценить общественные события и явления с точки зрения их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законодательству; выработать доказательную аргументацию собственной позиции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конкретных правовых ситуациях с использованием норм права. Школьники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приобретают навыки использования норм права при решении учебных и практических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задач, осуществлении исследований по правовым темам, ведении дискуссии.</w:t>
      </w:r>
    </w:p>
    <w:p w:rsidR="00901A10" w:rsidRPr="004B7F18" w:rsidRDefault="00901A10" w:rsidP="00901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B7F18">
        <w:rPr>
          <w:rFonts w:ascii="Times New Roman" w:hAnsi="Times New Roman" w:cs="Times New Roman"/>
          <w:sz w:val="24"/>
          <w:szCs w:val="24"/>
        </w:rPr>
        <w:t xml:space="preserve">Правовое образование направлено на создание условий для развития </w:t>
      </w:r>
      <w:proofErr w:type="spellStart"/>
      <w:r w:rsidRPr="004B7F1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Pr="004B7F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правовой активности, ответственности, правосознания обучающихся, дальнейшее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освоение основ правовой грамотности и правовой культуры, навыков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поведения, необходимые для эффективного выполнения выпускниками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социальных ролей в обществе (гражданина, налогоплательщика, избирателя, 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семьи, собственника, потребителя, работника).</w:t>
      </w:r>
    </w:p>
    <w:p w:rsidR="00901A10" w:rsidRPr="00014E37" w:rsidRDefault="00901A10" w:rsidP="00901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4E37">
        <w:rPr>
          <w:rFonts w:ascii="Times New Roman" w:hAnsi="Times New Roman" w:cs="Times New Roman"/>
          <w:b/>
          <w:sz w:val="24"/>
          <w:szCs w:val="24"/>
        </w:rPr>
        <w:lastRenderedPageBreak/>
        <w:t>Изучение права в старшей школе на профильном уровне направлено на достижение</w:t>
      </w:r>
    </w:p>
    <w:p w:rsidR="00901A10" w:rsidRPr="00014E37" w:rsidRDefault="00901A10" w:rsidP="00901A1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4E37">
        <w:rPr>
          <w:rFonts w:ascii="Times New Roman" w:hAnsi="Times New Roman" w:cs="Times New Roman"/>
          <w:b/>
          <w:sz w:val="24"/>
          <w:szCs w:val="24"/>
        </w:rPr>
        <w:t xml:space="preserve">следующих </w:t>
      </w:r>
      <w:r w:rsidRPr="00014E37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901A10" w:rsidRPr="004B7F18" w:rsidRDefault="00901A10" w:rsidP="00901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развитие личности, направленное на формирование правосознания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правовой культуры, социально-правовой активности, внутренней убежденности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необходимости соблюдения норм права, на осознание себя полноправным членом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общества, имеющим гарантированные законом права и свободы; содействие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профессиональных склонностей;</w:t>
      </w:r>
    </w:p>
    <w:p w:rsidR="00901A10" w:rsidRPr="004B7F18" w:rsidRDefault="00901A10" w:rsidP="00901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воспитание гражданской ответственности и чувства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достоинства, дисциплинированности, уважения к правам и свободам другого человека,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демократическим правовым ценностям и институтам, правопорядку;</w:t>
      </w:r>
    </w:p>
    <w:p w:rsidR="00901A10" w:rsidRPr="004B7F18" w:rsidRDefault="00901A10" w:rsidP="00901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освоение системы знаний о праве как науке, о принципах, нормах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институтах права, необходимых для ориентации в российском и мировом нормативно-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правовом материале, эффективной реализации прав и законных интересов;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ознакомление с содержанием профессиональной юридической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основными юридическими профессиями;</w:t>
      </w:r>
    </w:p>
    <w:p w:rsidR="00901A10" w:rsidRPr="004B7F18" w:rsidRDefault="00901A10" w:rsidP="00901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овладение умениями, необходимыми для применения освоенных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способов деятельности для решения практических задач в социально-правовой сфере,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продолжения обучения в системе профессионального образования;</w:t>
      </w:r>
    </w:p>
    <w:p w:rsidR="00901A10" w:rsidRDefault="00901A10" w:rsidP="00901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формирование способности и готовности к сознательному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ответственному действию в сфере отношений, урегулированных правом, в том числе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оценке явлений и событий с точки зрения соответствия закону, к самостоятельному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принятию решений, правомерной реализации гражданской позиции и несению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ответственности.</w:t>
      </w:r>
    </w:p>
    <w:p w:rsidR="001B366A" w:rsidRDefault="001B366A" w:rsidP="00901A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A10" w:rsidRDefault="00901A10" w:rsidP="00901A1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A10">
        <w:rPr>
          <w:rFonts w:ascii="Times New Roman" w:hAnsi="Times New Roman" w:cs="Times New Roman"/>
          <w:b/>
          <w:sz w:val="24"/>
          <w:szCs w:val="24"/>
        </w:rPr>
        <w:t>Характеристика предмета:</w:t>
      </w:r>
    </w:p>
    <w:p w:rsidR="001B366A" w:rsidRDefault="00901A10" w:rsidP="00901A1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1A10">
        <w:rPr>
          <w:rFonts w:ascii="Times New Roman" w:hAnsi="Times New Roman" w:cs="Times New Roman"/>
          <w:sz w:val="24"/>
          <w:szCs w:val="24"/>
        </w:rPr>
        <w:t xml:space="preserve">Изучение права в средней (полной) школе опирается на знание учащимися учебного предмета «Обществознание» в основной школе. Предполагается, что учащиеся уже имеют определенный багаж знаний по праву, поэтому цель данного курса — углубить и привести в систему уже имеющиеся у учащихся правовые знания, привить умение ориентироваться в огромном массиве социальной информации и научиться использовать ее на практике. При изучении курса «Право» в средней (полной) школе необходимо использовать </w:t>
      </w:r>
      <w:proofErr w:type="spellStart"/>
      <w:r w:rsidRPr="00901A1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01A10">
        <w:rPr>
          <w:rFonts w:ascii="Times New Roman" w:hAnsi="Times New Roman" w:cs="Times New Roman"/>
          <w:sz w:val="24"/>
          <w:szCs w:val="24"/>
        </w:rPr>
        <w:t xml:space="preserve"> связи, что широко представлено в параграфах данного учебника и в отдельной таблице программы курса. Прежде всего, следует опираться на знания учащихся по обществознанию и истории, а также по литературе, географии, искусству и др. Содержание предмета «Право» базируется на положениях правового компонента интегрированного предмета «Обществознание» в основной школе и тесно связано с политологическими разделами обществознания в основной и старшей школе. Место предмета «Право» в учебном плане определяется разделом 18.3.1 ФГОС. В соответствии с ним учебный предмет «Право» является предметом по выбору и входит в обязательную предметную область «Общественные науки». Курс изучается на базовом и углубленном уровнях. Представленный учебник А. Ф. Никитина, Т. Н. Никитиной, Т. Ф. </w:t>
      </w:r>
      <w:proofErr w:type="spellStart"/>
      <w:r w:rsidRPr="00901A10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Pr="00901A10">
        <w:rPr>
          <w:rFonts w:ascii="Times New Roman" w:hAnsi="Times New Roman" w:cs="Times New Roman"/>
          <w:sz w:val="24"/>
          <w:szCs w:val="24"/>
        </w:rPr>
        <w:t xml:space="preserve"> «Право» содержит материал, необходимый для изучения курса как на базовом, так и на углубленном уровне (параграфы, выделенные звездочкой). </w:t>
      </w:r>
    </w:p>
    <w:p w:rsidR="00901A10" w:rsidRPr="001B366A" w:rsidRDefault="001B366A" w:rsidP="001B36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1A10" w:rsidRPr="00901A10">
        <w:rPr>
          <w:rFonts w:ascii="Times New Roman" w:hAnsi="Times New Roman" w:cs="Times New Roman"/>
          <w:sz w:val="24"/>
          <w:szCs w:val="24"/>
        </w:rPr>
        <w:t>Последовательность и объем материала в данной рабо</w:t>
      </w:r>
      <w:r w:rsidR="00901A10">
        <w:rPr>
          <w:rFonts w:ascii="Times New Roman" w:hAnsi="Times New Roman" w:cs="Times New Roman"/>
          <w:sz w:val="24"/>
          <w:szCs w:val="24"/>
        </w:rPr>
        <w:t>чей программе определены углубленным</w:t>
      </w:r>
      <w:r w:rsidR="00901A10" w:rsidRPr="00901A10">
        <w:rPr>
          <w:rFonts w:ascii="Times New Roman" w:hAnsi="Times New Roman" w:cs="Times New Roman"/>
          <w:sz w:val="24"/>
          <w:szCs w:val="24"/>
        </w:rPr>
        <w:t xml:space="preserve"> уровнем изучения предмета в 10—11 классах. </w:t>
      </w:r>
      <w:r w:rsidR="00901A10">
        <w:rPr>
          <w:rFonts w:ascii="Times New Roman" w:hAnsi="Times New Roman" w:cs="Times New Roman"/>
          <w:sz w:val="24"/>
          <w:szCs w:val="24"/>
        </w:rPr>
        <w:t>Курс</w:t>
      </w:r>
      <w:r w:rsidR="00901A10" w:rsidRPr="00901A10">
        <w:rPr>
          <w:rFonts w:ascii="Times New Roman" w:hAnsi="Times New Roman" w:cs="Times New Roman"/>
          <w:sz w:val="24"/>
          <w:szCs w:val="24"/>
        </w:rPr>
        <w:t xml:space="preserve"> включает четыре главы. Первая  — «Теория государства и права» освещает основные вопросы теории государства и права, историю возникновения и развития государства и права, основные вопросы теории государства и права. Вторая  — «Конституционное право» рассматривает Конституцию РФ, ее роль и значение, основы конституционного строя; законодательную, исполнитель</w:t>
      </w:r>
      <w:r w:rsidR="00901A10">
        <w:rPr>
          <w:rFonts w:ascii="Times New Roman" w:hAnsi="Times New Roman" w:cs="Times New Roman"/>
          <w:sz w:val="24"/>
          <w:szCs w:val="24"/>
        </w:rPr>
        <w:t xml:space="preserve">ную и судебные ветви власти; </w:t>
      </w:r>
      <w:r w:rsidR="00901A10" w:rsidRPr="00901A10">
        <w:rPr>
          <w:rFonts w:ascii="Times New Roman" w:hAnsi="Times New Roman" w:cs="Times New Roman"/>
          <w:sz w:val="24"/>
          <w:szCs w:val="24"/>
        </w:rPr>
        <w:t xml:space="preserve">местное управление; права и свободы человека и гражданина, защиту прав человека; избирательное право и избирательный процесс. Третья — «Права человека» посвящена рассмотрению основных прав, свобод и обязанностей человека и гражданина; ведь права человека  — высшая ценность и </w:t>
      </w:r>
      <w:r w:rsidR="00901A10" w:rsidRPr="00901A10">
        <w:rPr>
          <w:rFonts w:ascii="Times New Roman" w:hAnsi="Times New Roman" w:cs="Times New Roman"/>
          <w:sz w:val="24"/>
          <w:szCs w:val="24"/>
        </w:rPr>
        <w:lastRenderedPageBreak/>
        <w:t>неотъемлемое условие развития правового государства. Четвертая  — «Основные отрасли российского права» знакомит учащихся с основами гражданского, налогового, семейного, трудового и административного права. Содержание учебника логически и структурно делится на 2 класса. В 10 классе изучаются первые три главы, где основными темами являются Конституция РФ, права человека и гражданина. В 11 классе проходят материал четвертой главы: основные отрасли российского права. Дидактические особенности учебника разнообразны и соответствуют специфике возраста учащихся 10—11 классов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1A10" w:rsidRPr="00901A10">
        <w:rPr>
          <w:rFonts w:ascii="Times New Roman" w:hAnsi="Times New Roman" w:cs="Times New Roman"/>
          <w:sz w:val="24"/>
          <w:szCs w:val="24"/>
        </w:rPr>
        <w:t>Содержание учебника может служить основой для разнообразных по форме занятий. Акцент делается на развитие навыков самостоятельной индивидуальной работы, раскрытие творческих возможностей  — это, прежде всего, исследовательская и п</w:t>
      </w:r>
      <w:r w:rsidR="00901A10">
        <w:rPr>
          <w:rFonts w:ascii="Times New Roman" w:hAnsi="Times New Roman" w:cs="Times New Roman"/>
          <w:sz w:val="24"/>
          <w:szCs w:val="24"/>
        </w:rPr>
        <w:t>роектная деятельность. В</w:t>
      </w:r>
      <w:r w:rsidR="00901A10" w:rsidRPr="00901A10">
        <w:rPr>
          <w:rFonts w:ascii="Times New Roman" w:hAnsi="Times New Roman" w:cs="Times New Roman"/>
          <w:sz w:val="24"/>
          <w:szCs w:val="24"/>
        </w:rPr>
        <w:t>недрение в учебный процесс проектной и исследовательской деятельности влияет на развитие творческих способностей учащихся старших классов. Индивидуальная работа осуществляется на основе поиска, отбора и анализа информации по теме, применения современ</w:t>
      </w:r>
      <w:r w:rsidR="00901A10">
        <w:rPr>
          <w:rFonts w:ascii="Times New Roman" w:hAnsi="Times New Roman" w:cs="Times New Roman"/>
          <w:sz w:val="24"/>
          <w:szCs w:val="24"/>
        </w:rPr>
        <w:t xml:space="preserve">ных компьютерных технологий. </w:t>
      </w:r>
      <w:r w:rsidR="00901A10" w:rsidRPr="00901A10">
        <w:rPr>
          <w:rFonts w:ascii="Times New Roman" w:hAnsi="Times New Roman" w:cs="Times New Roman"/>
          <w:sz w:val="24"/>
          <w:szCs w:val="24"/>
        </w:rPr>
        <w:t>Подготовка презентаций, рефератов, разработка проектов, участие в «круглых столах», дискуссиях дают школьникам возможность не только углубить свои знания, но и проявить свои способности, выразить свое «я», тем самым помогают осознанно подойти к выбору будущей профессии. Предусмотрена также коллективная деятельность на уроке  — проведение дискуссий, где каждый учащийся может отстаивать свою точку зрения, обосновывать и аргументировать собственное мнение, приводить п</w:t>
      </w:r>
      <w:r w:rsidR="00901A10">
        <w:rPr>
          <w:rFonts w:ascii="Times New Roman" w:hAnsi="Times New Roman" w:cs="Times New Roman"/>
          <w:sz w:val="24"/>
          <w:szCs w:val="24"/>
        </w:rPr>
        <w:t>римеры из жизни, т. е. пока</w:t>
      </w:r>
      <w:r w:rsidR="00901A10" w:rsidRPr="00901A10">
        <w:rPr>
          <w:rFonts w:ascii="Times New Roman" w:hAnsi="Times New Roman" w:cs="Times New Roman"/>
          <w:sz w:val="24"/>
          <w:szCs w:val="24"/>
        </w:rPr>
        <w:t>зывать свое умение применять на практике полученные знания, используя всю имеющуюся информацию.</w:t>
      </w:r>
    </w:p>
    <w:p w:rsidR="00901A10" w:rsidRDefault="00901A10" w:rsidP="002934E9">
      <w:pPr>
        <w:spacing w:after="0" w:line="240" w:lineRule="auto"/>
        <w:ind w:left="2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E9" w:rsidRDefault="002934E9" w:rsidP="002934E9">
      <w:pPr>
        <w:spacing w:after="0" w:line="240" w:lineRule="auto"/>
        <w:ind w:left="2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4E9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1B366A" w:rsidRPr="002934E9" w:rsidRDefault="001B366A" w:rsidP="002934E9">
      <w:pPr>
        <w:spacing w:after="0" w:line="240" w:lineRule="auto"/>
        <w:ind w:left="2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4E9" w:rsidRPr="004B7F18" w:rsidRDefault="002934E9" w:rsidP="002934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B7F1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4B7F18">
        <w:rPr>
          <w:rFonts w:ascii="Times New Roman" w:hAnsi="Times New Roman" w:cs="Times New Roman"/>
          <w:b/>
          <w:bCs/>
          <w:sz w:val="24"/>
          <w:szCs w:val="24"/>
        </w:rPr>
        <w:t xml:space="preserve">136 учебных часов </w:t>
      </w:r>
      <w:r w:rsidRPr="004B7F18">
        <w:rPr>
          <w:rFonts w:ascii="Times New Roman" w:hAnsi="Times New Roman" w:cs="Times New Roman"/>
          <w:sz w:val="24"/>
          <w:szCs w:val="24"/>
        </w:rPr>
        <w:t>(по 68 часов в 10 и 11 классах)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предусматривает углубленное изучение учебного предмета «Право» в 10-11 классах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Pr="004B7F18">
        <w:rPr>
          <w:rFonts w:ascii="Times New Roman" w:hAnsi="Times New Roman" w:cs="Times New Roman"/>
          <w:b/>
          <w:bCs/>
          <w:sz w:val="24"/>
          <w:szCs w:val="24"/>
        </w:rPr>
        <w:t xml:space="preserve">2 часа </w:t>
      </w:r>
      <w:r w:rsidRPr="004B7F18">
        <w:rPr>
          <w:rFonts w:ascii="Times New Roman" w:hAnsi="Times New Roman" w:cs="Times New Roman"/>
          <w:sz w:val="24"/>
          <w:szCs w:val="24"/>
        </w:rPr>
        <w:t>в неделю.</w:t>
      </w:r>
    </w:p>
    <w:p w:rsidR="002934E9" w:rsidRDefault="002934E9" w:rsidP="00014E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4E37" w:rsidRDefault="004B7F18" w:rsidP="00014E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предмета</w:t>
      </w:r>
    </w:p>
    <w:p w:rsidR="00B85038" w:rsidRDefault="00B85038" w:rsidP="00B85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B85038" w:rsidRDefault="00B85038" w:rsidP="00B85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219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научится:</w:t>
      </w:r>
    </w:p>
    <w:p w:rsidR="001308B0" w:rsidRPr="00AC6219" w:rsidRDefault="001308B0" w:rsidP="00B85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выделять содержание различных теорий происхождения государства;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сравнивать различные формы государства;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приводить примеры различных элементов государственного механизма и их место в общей структуре;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соотносить основные черты гражданского общества и правового государства;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оценивать роль и значение права как важного социального регулятора и элемента культуры общества;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сравнивать и выделять особенности и достоинства различных правовых систем (семей);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характеризовать особенности системы российского права;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различать формы реализации права;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выявлять зависимость уровня правосознания от уровня правовой культуры;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lastRenderedPageBreak/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сравнивать воинскую обязанность и альтернативную гражданскую службу;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дифференцировать функции Совета Федерации и Государственной Думы Российской Федерации;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 xml:space="preserve">характеризовать судебную систему и систему правоохранительных органов Российской Федерации; 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характеризовать этапы законодательного процесса и субъектов законодательной инициативы;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выделять особенности избирательного процесса в Российской Федерации;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различать способы мирного разрешения споров;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оценивать социальную значимость соблюдения прав человека;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дифференцировать участников вооруженных конфликтов;</w:t>
      </w:r>
    </w:p>
    <w:p w:rsidR="001308B0" w:rsidRDefault="00B85038" w:rsidP="001308B0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1308B0" w:rsidRPr="001308B0" w:rsidRDefault="001308B0" w:rsidP="001308B0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1308B0">
        <w:rPr>
          <w:b/>
          <w:sz w:val="24"/>
          <w:szCs w:val="24"/>
        </w:rPr>
        <w:t>11 класс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выделять структурные элементы системы российского законодательства;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целостно описывать порядок заключения гражданско-правового договора;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различать формы наследования;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различать виды и формы сделок в Российской Федерации;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различать формы воспитания детей, оставшихся без попечения родителей;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выделять права и обязанности членов семьи;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проводить сравнительный анализ гражданско-правового и трудового договоров;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различать рабочее время и время отдыха, разрешать трудовые споры правовыми способами;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дифференцировать уголовные и административные правонарушения и наказание за них;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целостно описывать структуру банковской системы Российской Федерации;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lastRenderedPageBreak/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соотносить виды налоговых правонарушений с ответственностью за их совершение;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применять нормы жилищного законодательства в процессе осуществления своего права на жилище;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дифференцировать права и обязанности участников образовательного процесса;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давать на примерах квалификацию возникающих в сфере процессуального права правоотношений;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выявлять особенности и специфику различных юридических профессий.</w:t>
      </w:r>
    </w:p>
    <w:p w:rsidR="00B85038" w:rsidRPr="00AC6219" w:rsidRDefault="00B85038" w:rsidP="00B85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5038" w:rsidRDefault="00B85038" w:rsidP="00B850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219">
        <w:rPr>
          <w:rFonts w:ascii="Times New Roman" w:eastAsia="Times New Roman" w:hAnsi="Times New Roman" w:cs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1308B0" w:rsidRPr="00AC6219" w:rsidRDefault="001308B0" w:rsidP="00B85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проводить сравнительный анализ различных теорий государства и права;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 xml:space="preserve">дифференцировать теории сущности государства по источнику государственной власти; 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сравнивать достоинства и недостатки различных видов и способов толкования права;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оценивать тенденции развития государства и права на современном этапе;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понимать необходимость правового воспитания и противодействия правовому нигилизму;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толковать государственно-правовые явления и процессы;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различать принципы и виды правотворчества;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описывать этапы становления парламентаризма в России;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сравнивать различные виды избирательных систем;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анализировать институт международно-правового признания;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выявлять особенности международно-правовой ответственности;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выделять основные международно-правовые акты, регулирующие отношения государств в рамках международного гуманитарного права;</w:t>
      </w:r>
    </w:p>
    <w:p w:rsidR="00B85038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1308B0" w:rsidRDefault="001308B0" w:rsidP="001308B0">
      <w:pPr>
        <w:rPr>
          <w:rFonts w:ascii="Times New Roman" w:hAnsi="Times New Roman" w:cs="Times New Roman"/>
          <w:b/>
          <w:sz w:val="24"/>
          <w:szCs w:val="24"/>
        </w:rPr>
      </w:pPr>
    </w:p>
    <w:p w:rsidR="001308B0" w:rsidRPr="001308B0" w:rsidRDefault="001308B0" w:rsidP="001308B0">
      <w:pPr>
        <w:rPr>
          <w:rFonts w:ascii="Times New Roman" w:hAnsi="Times New Roman" w:cs="Times New Roman"/>
          <w:b/>
          <w:sz w:val="24"/>
          <w:szCs w:val="24"/>
        </w:rPr>
      </w:pPr>
      <w:r w:rsidRPr="001308B0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формулировать особенности страхования в Российской Федерации, различать виды страхования;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различать опеку и попечительство;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определять применимость норм финансового права в конкретной правовой ситуации;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характеризовать аудит как деятельность по проведению проверки финансовой отчетности;</w:t>
      </w:r>
    </w:p>
    <w:p w:rsidR="00B85038" w:rsidRPr="00AC6219" w:rsidRDefault="00B85038" w:rsidP="00B85038">
      <w:pPr>
        <w:pStyle w:val="a"/>
        <w:spacing w:line="240" w:lineRule="auto"/>
        <w:rPr>
          <w:sz w:val="24"/>
          <w:szCs w:val="24"/>
        </w:rPr>
      </w:pPr>
      <w:r w:rsidRPr="00AC6219">
        <w:rPr>
          <w:sz w:val="24"/>
          <w:szCs w:val="24"/>
        </w:rPr>
        <w:t>определять судебную компетенцию, стратегию и тактику ведения процесса.</w:t>
      </w:r>
    </w:p>
    <w:p w:rsidR="00B85038" w:rsidRPr="00AC6219" w:rsidRDefault="00B85038" w:rsidP="00B85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F18" w:rsidRPr="002F4070" w:rsidRDefault="004B7F18" w:rsidP="00014E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7F1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B7F1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522D05" w:rsidRPr="00522D05" w:rsidRDefault="00522D05" w:rsidP="00014E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lastRenderedPageBreak/>
        <w:t> самостоятельно определять цели, задавать параметры и критерии достижения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целей;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выбирать пути достижения цели, планировать решение поставленных задач,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оптимизируя затраты;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организовывать эффективный поиск ресурсов, необходимых для достижения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поставленной цели;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сопоставлять полученный результат деятельности с поставленной заранее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целью.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находить обобщенные способы решения задач, в том числе, осуществлять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развернутый информационный поиск и ставить на его основе новые учебные и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познавательные задачи;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критически оценивать и интерпретировать информацию с разных позиций,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использовать различные модельно-схематические средства для представления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существенных связей и отношений, а также противоречий, выявленных в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информационных источниках;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находить и приводить критические аргументы в отношении действий и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суждений оппонента; спокойно и разумно относиться к критическим замечаниям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в отношении собственного суждения, рассматривать их как ресурс собственного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развития;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выходить за рамки учебного предмета и осуществлять целенаправленный поиск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возможностей для широкого переноса средств и способов действия;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выстраивать индивидуальную образовательную траекторию, учитывая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осуществлять деловую коммуникацию, подбирать партнеров для деловой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коммуникации, исходя из соображений результативности взаимодействия, а не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личных симпатий;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при осуществлении групповой работы быть как руководителем, так и членом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команды в разных ролях (генератор идей, критик, исполнитель, эксперт и т.д.);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 xml:space="preserve"> распознавать </w:t>
      </w:r>
      <w:proofErr w:type="spellStart"/>
      <w:r w:rsidRPr="004B7F1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4B7F18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конфликты,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выстраивать деловую и образовательную коммуникацию, избегая личностных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оценочных суждений.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Выпускник получит навыки: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ориентации на реализацию позитивных жизненных перспектив, инициативность,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F18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4B7F18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способность ставить цели и строить жизненные планы;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способности к отстаиванию личного достоинства, собственного мнения,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готовности и способности вырабатывать собственную позицию по отношению к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событиям общественной жизни;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способности к осознанию российской идентичности в поликультурном социуме,</w:t>
      </w:r>
    </w:p>
    <w:p w:rsidR="004B7F18" w:rsidRPr="004B7F18" w:rsidRDefault="00014E37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F18" w:rsidRPr="004B7F18">
        <w:rPr>
          <w:rFonts w:ascii="Times New Roman" w:hAnsi="Times New Roman" w:cs="Times New Roman"/>
          <w:sz w:val="24"/>
          <w:szCs w:val="24"/>
        </w:rPr>
        <w:t>причастности к историко-культурной общности российского народа и</w:t>
      </w:r>
      <w:r>
        <w:rPr>
          <w:rFonts w:ascii="Times New Roman" w:hAnsi="Times New Roman" w:cs="Times New Roman"/>
          <w:sz w:val="24"/>
          <w:szCs w:val="24"/>
        </w:rPr>
        <w:t xml:space="preserve"> судьбе России, </w:t>
      </w:r>
      <w:r w:rsidR="004B7F18" w:rsidRPr="004B7F18">
        <w:rPr>
          <w:rFonts w:ascii="Times New Roman" w:hAnsi="Times New Roman" w:cs="Times New Roman"/>
          <w:sz w:val="24"/>
          <w:szCs w:val="24"/>
        </w:rPr>
        <w:t>готовности к служению Отечеству, его защите;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 овладения основами гуманистических ценностей, осознанного, уважительного и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доброжелательного отношения к другому человеку, его мнению,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мировоззрению.</w:t>
      </w:r>
    </w:p>
    <w:p w:rsidR="00014E37" w:rsidRDefault="00014E37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СОДЕРЖАНИЕ КУРСА «ПРАВО (ПРОФИЛЬНЫЙ УРОВЕНЬ)»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ДЛЯ 10 КЛАССА (68 ЧАСОВ)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 xml:space="preserve">Раздел I. Из </w:t>
      </w:r>
      <w:r w:rsidR="00271553">
        <w:rPr>
          <w:rFonts w:ascii="Times New Roman" w:hAnsi="Times New Roman" w:cs="Times New Roman"/>
          <w:b/>
          <w:bCs/>
          <w:sz w:val="24"/>
          <w:szCs w:val="24"/>
        </w:rPr>
        <w:t xml:space="preserve">истории государства и права (15 </w:t>
      </w:r>
      <w:r w:rsidRPr="004B7F18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Связь и зависимость государства и права. Основные теории происхождения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государства и права: теологическая, патриархальная, договорная, теория насилия,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органическая, психологическая, расовая, материалистическая.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Право Древнего мира. Право Европы в Средние века и Новое время.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lastRenderedPageBreak/>
        <w:t>Развитие права в России IX – начало XIX в. Правовая мысль Киевской Руси</w:t>
      </w:r>
      <w:r w:rsidR="00014E37">
        <w:rPr>
          <w:rFonts w:ascii="Times New Roman" w:hAnsi="Times New Roman" w:cs="Times New Roman"/>
          <w:sz w:val="24"/>
          <w:szCs w:val="24"/>
        </w:rPr>
        <w:t>.</w:t>
      </w:r>
      <w:r w:rsidRPr="004B7F18">
        <w:rPr>
          <w:rFonts w:ascii="Times New Roman" w:hAnsi="Times New Roman" w:cs="Times New Roman"/>
          <w:sz w:val="24"/>
          <w:szCs w:val="24"/>
        </w:rPr>
        <w:t xml:space="preserve"> Первые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памятники философско-правовой мысли. Русская правда. Судебник 1497 г. Соборное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Уложение 1649 г. Государственно-правовые реформы Петра I. «Наказ» Екатерины II.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Российское право в XIX – начале XX в. Совершенствование правовой системы в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царствование Александра I. Деятельность М.М.Сперанского. Совершенствование</w:t>
      </w:r>
      <w:r w:rsidR="00014E37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4B7F18">
        <w:rPr>
          <w:rFonts w:ascii="Times New Roman" w:hAnsi="Times New Roman" w:cs="Times New Roman"/>
          <w:sz w:val="24"/>
          <w:szCs w:val="24"/>
        </w:rPr>
        <w:t>управления, издание Полного собрания законов и Свода законов Российской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империи Николаем I. Отмена крепостного права. Реформы местного самоуправления и</w:t>
      </w:r>
      <w:r w:rsidR="00014E37">
        <w:rPr>
          <w:rFonts w:ascii="Times New Roman" w:hAnsi="Times New Roman" w:cs="Times New Roman"/>
          <w:sz w:val="24"/>
          <w:szCs w:val="24"/>
        </w:rPr>
        <w:t xml:space="preserve"> судебная. </w:t>
      </w:r>
      <w:r w:rsidRPr="004B7F18">
        <w:rPr>
          <w:rFonts w:ascii="Times New Roman" w:hAnsi="Times New Roman" w:cs="Times New Roman"/>
          <w:sz w:val="24"/>
          <w:szCs w:val="24"/>
        </w:rPr>
        <w:t>Манифест 17 октября 1905 г. Деятельность Государственной думы.</w:t>
      </w:r>
      <w:r w:rsidR="00014E37">
        <w:rPr>
          <w:rFonts w:ascii="Times New Roman" w:hAnsi="Times New Roman" w:cs="Times New Roman"/>
          <w:sz w:val="24"/>
          <w:szCs w:val="24"/>
        </w:rPr>
        <w:t xml:space="preserve"> Советское право в </w:t>
      </w:r>
      <w:r w:rsidRPr="004B7F18">
        <w:rPr>
          <w:rFonts w:ascii="Times New Roman" w:hAnsi="Times New Roman" w:cs="Times New Roman"/>
          <w:sz w:val="24"/>
          <w:szCs w:val="24"/>
        </w:rPr>
        <w:t>1917–1953 гг. Замена права «революционным правосознанием».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Революционный террор. Репрессии 30-х г.г. «Сталинская» Конституция СССР 1936 г.</w:t>
      </w:r>
      <w:r w:rsidR="00014E37">
        <w:rPr>
          <w:rFonts w:ascii="Times New Roman" w:hAnsi="Times New Roman" w:cs="Times New Roman"/>
          <w:sz w:val="24"/>
          <w:szCs w:val="24"/>
        </w:rPr>
        <w:t xml:space="preserve"> Советское право в 1954–1991 </w:t>
      </w:r>
      <w:r w:rsidRPr="004B7F18">
        <w:rPr>
          <w:rFonts w:ascii="Times New Roman" w:hAnsi="Times New Roman" w:cs="Times New Roman"/>
          <w:sz w:val="24"/>
          <w:szCs w:val="24"/>
        </w:rPr>
        <w:t>гг. Критика культа личности. Консервация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административно-командной системы управления. Начало правозащитного,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диссидентского движения. Принятие Конституции СССР 1977 г. Кризис общества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«развитого социализма».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Современное российское право в системе мировых координат. Реформа российского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права после 1991 г. Попытки превратить Россию в модернизированное государство с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рыночной экономикой. Проведение приватизации в стране. Принятие Конституции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РФ, Гражданского Кодекса РФ, Уголовного Кодекса РФ и др.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Раздел II.</w:t>
      </w:r>
      <w:r w:rsidR="00014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271553">
        <w:rPr>
          <w:rFonts w:ascii="Times New Roman" w:hAnsi="Times New Roman" w:cs="Times New Roman"/>
          <w:b/>
          <w:bCs/>
          <w:sz w:val="24"/>
          <w:szCs w:val="24"/>
        </w:rPr>
        <w:t>ы теории государства и права (9</w:t>
      </w:r>
      <w:r w:rsidRPr="004B7F18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B7F18" w:rsidRPr="004B7F18" w:rsidRDefault="004B7F18" w:rsidP="00014E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Понятие государства. «Общественный», «классовый», «политико-правовой» подходы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к рассмотрению сущности государства. Признаки и функции государства.</w:t>
      </w:r>
      <w:r w:rsidR="00014E37">
        <w:rPr>
          <w:rFonts w:ascii="Times New Roman" w:hAnsi="Times New Roman" w:cs="Times New Roman"/>
          <w:sz w:val="24"/>
          <w:szCs w:val="24"/>
        </w:rPr>
        <w:t xml:space="preserve"> Форма </w:t>
      </w:r>
      <w:r w:rsidRPr="004B7F18">
        <w:rPr>
          <w:rFonts w:ascii="Times New Roman" w:hAnsi="Times New Roman" w:cs="Times New Roman"/>
          <w:sz w:val="24"/>
          <w:szCs w:val="24"/>
        </w:rPr>
        <w:t>правления, форма государственного устройства, политический режим.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Понятие права. Система права. Законодательство. Отрасли и институты права.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Признаки права. Объективное и субъективное право. Назначение права. Формы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реализации (источники) права. Правовая норма, ее структура. Виды норм права.</w:t>
      </w:r>
      <w:r w:rsidR="00014E37">
        <w:rPr>
          <w:rFonts w:ascii="Times New Roman" w:hAnsi="Times New Roman" w:cs="Times New Roman"/>
          <w:sz w:val="24"/>
          <w:szCs w:val="24"/>
        </w:rPr>
        <w:t xml:space="preserve"> </w:t>
      </w:r>
      <w:r w:rsidR="002A6E38">
        <w:rPr>
          <w:rFonts w:ascii="Times New Roman" w:hAnsi="Times New Roman" w:cs="Times New Roman"/>
          <w:sz w:val="24"/>
          <w:szCs w:val="24"/>
        </w:rPr>
        <w:t xml:space="preserve">Понятие и признаки правового </w:t>
      </w:r>
      <w:r w:rsidRPr="004B7F18">
        <w:rPr>
          <w:rFonts w:ascii="Times New Roman" w:hAnsi="Times New Roman" w:cs="Times New Roman"/>
          <w:sz w:val="24"/>
          <w:szCs w:val="24"/>
        </w:rPr>
        <w:t>государства. Верховенство закона. Законность и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правопорядок. Разделение властей. Гарантированность прав человека.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Раздел III.</w:t>
      </w:r>
      <w:r w:rsidR="002A6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b/>
          <w:bCs/>
          <w:sz w:val="24"/>
          <w:szCs w:val="24"/>
        </w:rPr>
        <w:t>Конституционное право (22 часа)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Понятие конституции, ее виды. Конституционное право России, его виды и источники.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Конституционная система. Понятие конституционализма.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="00271553">
        <w:rPr>
          <w:rFonts w:ascii="Times New Roman" w:hAnsi="Times New Roman" w:cs="Times New Roman"/>
          <w:sz w:val="24"/>
          <w:szCs w:val="24"/>
        </w:rPr>
        <w:t xml:space="preserve">Конституционный кризис </w:t>
      </w:r>
      <w:r w:rsidRPr="004B7F18">
        <w:rPr>
          <w:rFonts w:ascii="Times New Roman" w:hAnsi="Times New Roman" w:cs="Times New Roman"/>
          <w:sz w:val="24"/>
          <w:szCs w:val="24"/>
        </w:rPr>
        <w:t>начала 1990-х гг. Принятие Конституции РФ и ее общая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характеристика. Достоинства и недостатки Основного закона России.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Основы ко</w:t>
      </w:r>
      <w:r w:rsidR="00271553">
        <w:rPr>
          <w:rFonts w:ascii="Times New Roman" w:hAnsi="Times New Roman" w:cs="Times New Roman"/>
          <w:sz w:val="24"/>
          <w:szCs w:val="24"/>
        </w:rPr>
        <w:t xml:space="preserve">нституционного строя Российской </w:t>
      </w:r>
      <w:r w:rsidRPr="004B7F18">
        <w:rPr>
          <w:rFonts w:ascii="Times New Roman" w:hAnsi="Times New Roman" w:cs="Times New Roman"/>
          <w:sz w:val="24"/>
          <w:szCs w:val="24"/>
        </w:rPr>
        <w:t>Федерации. Содержание вступительной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части Конс</w:t>
      </w:r>
      <w:r w:rsidR="002A6E38">
        <w:rPr>
          <w:rFonts w:ascii="Times New Roman" w:hAnsi="Times New Roman" w:cs="Times New Roman"/>
          <w:sz w:val="24"/>
          <w:szCs w:val="24"/>
        </w:rPr>
        <w:t xml:space="preserve">титуции. Российская Федерация - </w:t>
      </w:r>
      <w:r w:rsidRPr="004B7F18">
        <w:rPr>
          <w:rFonts w:ascii="Times New Roman" w:hAnsi="Times New Roman" w:cs="Times New Roman"/>
          <w:sz w:val="24"/>
          <w:szCs w:val="24"/>
        </w:rPr>
        <w:t>демократическое федеративное правовое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госуд</w:t>
      </w:r>
      <w:r w:rsidR="002A6E38">
        <w:rPr>
          <w:rFonts w:ascii="Times New Roman" w:hAnsi="Times New Roman" w:cs="Times New Roman"/>
          <w:sz w:val="24"/>
          <w:szCs w:val="24"/>
        </w:rPr>
        <w:t>арство с респу</w:t>
      </w:r>
      <w:r w:rsidR="00271553">
        <w:rPr>
          <w:rFonts w:ascii="Times New Roman" w:hAnsi="Times New Roman" w:cs="Times New Roman"/>
          <w:sz w:val="24"/>
          <w:szCs w:val="24"/>
        </w:rPr>
        <w:t xml:space="preserve">бликанской формой </w:t>
      </w:r>
      <w:r w:rsidRPr="004B7F18">
        <w:rPr>
          <w:rFonts w:ascii="Times New Roman" w:hAnsi="Times New Roman" w:cs="Times New Roman"/>
          <w:sz w:val="24"/>
          <w:szCs w:val="24"/>
        </w:rPr>
        <w:t>правления. Социальное государство. Светское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государство. Человек, его права и свободы – высшая ценность. Многонациональный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народ Р</w:t>
      </w:r>
      <w:r w:rsidR="00271553">
        <w:rPr>
          <w:rFonts w:ascii="Times New Roman" w:hAnsi="Times New Roman" w:cs="Times New Roman"/>
          <w:sz w:val="24"/>
          <w:szCs w:val="24"/>
        </w:rPr>
        <w:t xml:space="preserve">оссии – носитель суверенитета и </w:t>
      </w:r>
      <w:r w:rsidRPr="004B7F18">
        <w:rPr>
          <w:rFonts w:ascii="Times New Roman" w:hAnsi="Times New Roman" w:cs="Times New Roman"/>
          <w:sz w:val="24"/>
          <w:szCs w:val="24"/>
        </w:rPr>
        <w:t>источник власти. Субъекты осуществления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государственной власти. Прямое действие Конституции РФ.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Федеративное устройство России. Равенство субъектов Федерации. Целостность и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неприкосновенность территории Российской Федерации. Виды субъектов РФ.</w:t>
      </w:r>
      <w:r w:rsidR="002A6E38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Федеральное законодательство и законы субъектов РФ. Проблема сепаратизма.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Президент Российской Федерации. Статус главы государства. Гарант Конституции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РФ, прав и свобод человека и гражданина. Полномочия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Президента РФ. Условия досрочного прекращения полномочий Президента или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отрешение его от должности.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Федеральное собрание Российской Федерации. Парламенты в европейской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политической традиции. Парламентаризм. Две палаты Федерального Собрания –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Совет Федерации и Государственная дума, их состав и способы формирования.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Комитеты и комиссии обеих палат. Предметы ведения Совета Федерации и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Государственной Думы. Порядок принятия и вступления в силу законов РФ.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Правительство РФ, его состав и порядок формирования. Полномочия Правительства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РФ. Досрочное прекращение полномочий Правительства РФ.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Судебная власть в РФ. Судебная система: федеральные суды и суды субъектов РФ.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Принципы судопроизводства. Присяжные заседатели. Прокуратура РФ как единая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централизованная система. Функции прокуратуры. Генеральный прокурор РФ.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lastRenderedPageBreak/>
        <w:t>Местное самоуправление. Решение вопросов местного значения. Муниципальная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собственность. Самостоятельность местного самоуправления в пределах его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полномочий. Структура и формирование местного самоуправления.</w:t>
      </w:r>
    </w:p>
    <w:p w:rsidR="004B7F18" w:rsidRPr="004B7F18" w:rsidRDefault="00271553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IV. Права человека (14</w:t>
      </w:r>
      <w:r w:rsidR="004B7F18" w:rsidRPr="004B7F18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Содержание второй главы Конституции РФ. Права, свободы и обязанности человека и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гражданина. Значение Всеобщей декларации прав человека. Виды прав человека.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Положения философии прав человека.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Международные договоры о правах человека. Содержание международного Билля о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правах человека.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Гражданские права. Равенство прав и свобод людей. Право на жизнь. Запрет рабства и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пыток. Равенство перед законом. Принцип презумпции невиновности. Право на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свободу передвижения. Право на свободу совести.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Политические права. Право на свободу убеждений. Право на свободу мирных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собраний и ассоциаций. Право принимать участие в управлении своей страной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непосредственно или через избранных представителей.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Экономические, социальные и культурные права. Право владеть имуществом. Право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на социальное обеспечение и на осуществление прав в экономической, социальной и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культурной областях. Право на труд, на свободный выбор работы. Право на отдых.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Право на образование. Право участвовать в культурной и научной жизни общества.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Права ребенка. Декларация прав ребенка. Конвенция о правах ребенка.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Раздел V. Избирательное право и избирательный процесс (4 часа)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Избирательные права граждан. Активное избирательное право. Принципы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демократических выборов. Избирательное законодательство.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Избирательный процесс. Основные избирательные системы: мажоритарная,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пропорциональная, смешанная.</w:t>
      </w:r>
    </w:p>
    <w:p w:rsidR="004B7F18" w:rsidRPr="004B7F18" w:rsidRDefault="00271553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Итоговое повторение (4</w:t>
      </w:r>
      <w:r w:rsidR="004B7F18" w:rsidRPr="004B7F18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271553" w:rsidRDefault="00271553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1553" w:rsidRDefault="00271553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СОДЕРЖАНИЕ КУРСА «ПРАВО (ПРОФИЛЬНЫЙ УРОВЕНЬ)»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ДЛЯ 11 КЛАССА (68 ЧАСОВ)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Раздел VI. Гражданское право (14 часов)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Понятие и источники гражданского права. Гражданский Кодекс РФ, его содержание и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особенности.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Обязательственное право. Понятие обязательства. Понятие сделки, договора. Стороны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договора. Виды договоров. Право собственности. Понятие собственности. Виды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собственности. Правомочия собственника. Объекты собственника. Способы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приобретения права собственности. Прекращение права собственности.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Гражданская правоспособность и дееспособность. Признание гражданина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недееспособным или ограничено дееспособным. Гражданские права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несовершеннолетних. Эмансипация. Предприниматель и предпринимательская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деятельность. Виды предприятий.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Нематериальные блага, пути их защиты. Причинение и возмещение вреда.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Раздел VII. Налоговое право (8 часов)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Понятие налога, сбора, пошлины. Налоговое право. Система налогового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законодательства. Права и обязанности налогоплательщика. Субъекты и объекты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налоговых правоотношений. Налоговые организации. Аудит.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Налоги с физических лиц. Налоговая дееспособность. Подоходный налог. Налог на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и</w:t>
      </w:r>
      <w:r w:rsidR="00271553">
        <w:rPr>
          <w:rFonts w:ascii="Times New Roman" w:hAnsi="Times New Roman" w:cs="Times New Roman"/>
          <w:sz w:val="24"/>
          <w:szCs w:val="24"/>
        </w:rPr>
        <w:t xml:space="preserve">мущество. Декларация о доходах. </w:t>
      </w:r>
      <w:r w:rsidRPr="004B7F18">
        <w:rPr>
          <w:rFonts w:ascii="Times New Roman" w:hAnsi="Times New Roman" w:cs="Times New Roman"/>
          <w:sz w:val="24"/>
          <w:szCs w:val="24"/>
        </w:rPr>
        <w:t>Ответственность за уклонение от уплаты налогов.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Административная и уголовная ответственность.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Раздел VIII. Семейное право (8 часов)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Понятие и источники семейного права. Семейный кодекс РФ. Понятие семьи. Члены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семьи. Семейные правоотношения.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 xml:space="preserve">Брак, условия его заключения. Порядок регистрации брака. Права и </w:t>
      </w:r>
      <w:r w:rsidRPr="004B7F18">
        <w:rPr>
          <w:rFonts w:ascii="Times New Roman" w:hAnsi="Times New Roman" w:cs="Times New Roman"/>
          <w:sz w:val="24"/>
          <w:szCs w:val="24"/>
        </w:rPr>
        <w:lastRenderedPageBreak/>
        <w:t>обязанности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супругов. Брачный догов</w:t>
      </w:r>
      <w:r w:rsidR="00271553">
        <w:rPr>
          <w:rFonts w:ascii="Times New Roman" w:hAnsi="Times New Roman" w:cs="Times New Roman"/>
          <w:sz w:val="24"/>
          <w:szCs w:val="24"/>
        </w:rPr>
        <w:t xml:space="preserve">ор. Личные права. Имущественные </w:t>
      </w:r>
      <w:r w:rsidRPr="004B7F18">
        <w:rPr>
          <w:rFonts w:ascii="Times New Roman" w:hAnsi="Times New Roman" w:cs="Times New Roman"/>
          <w:sz w:val="24"/>
          <w:szCs w:val="24"/>
        </w:rPr>
        <w:t>права и обязанности.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Прекращение брака.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Права и</w:t>
      </w:r>
      <w:r w:rsidR="00271553">
        <w:rPr>
          <w:rFonts w:ascii="Times New Roman" w:hAnsi="Times New Roman" w:cs="Times New Roman"/>
          <w:sz w:val="24"/>
          <w:szCs w:val="24"/>
        </w:rPr>
        <w:t xml:space="preserve"> обязанности родителей и детей. </w:t>
      </w:r>
      <w:r w:rsidRPr="004B7F18">
        <w:rPr>
          <w:rFonts w:ascii="Times New Roman" w:hAnsi="Times New Roman" w:cs="Times New Roman"/>
          <w:sz w:val="24"/>
          <w:szCs w:val="24"/>
        </w:rPr>
        <w:t>Лишение, ограничение, восстановление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родительских прав. Алименты. Усыновление. Опека. Попечительство.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Раздел IX. Трудовое право (12 часов)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Понятие и источники трудового права. Трудовой кодекс РФ. Трудовые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правоотношения. Права и обязанности работника и работодателя.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Трудовой договор: понятие и виды, порядок заключения и расторжения. Трудовая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книжка. Коллективный договор. Стороны и порядок заключения трудового договора.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Оплата труда. Заработная плата в производственной сфере. Системы оплаты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труда: повременная, сдельная, дополнительная. Охрана труда. Государственный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надзор и контроль за соблюдением законов об охране труда. Охрана труда и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здоровья женщин и несовершеннолетних.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Индивидуальные и коллективные трудовые споры. Комиссия по трудовым спорам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(КТС). Забастовки. Дисциплина труда. Правила внутреннего трудового распорядка.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Дисциплинарная и материальная ответственность работников. Порядки возмещения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ущерба.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Раздел X. Административное право (6 часов)</w:t>
      </w:r>
    </w:p>
    <w:p w:rsidR="004B7F18" w:rsidRPr="004B7F18" w:rsidRDefault="004B7F18" w:rsidP="002715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Понятие и источники административного права. Административное правовое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регулирование. Административная ответственность. Кодекс РФ об административных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правонарушениях. Административные правонарушения. Признаки и виды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административных правонарушений. Административные наказания и их виды.</w:t>
      </w:r>
      <w:r w:rsidR="00271553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Подведомственность дел об административных правонарушениях.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Раздел XI. Уголовное право (12 часов)</w:t>
      </w:r>
    </w:p>
    <w:p w:rsidR="004B7F18" w:rsidRPr="004B7F18" w:rsidRDefault="004B7F18" w:rsidP="006014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Понятие преступления. Принципы российского уголовного права. Уголовный кодекс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РФ, его особенности. Понятие преступления. Состав преступления. Категория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преступлений. Неоднократность преступлений. Совокупность преступлений. Рецидив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преступлений. Основные группы преступлений.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Понятие уголовной ответственности, ее основания. Понятие и цели наказания. Виды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наказаний. Ответственность несовершеннолетних. Меры процессуального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принуждения. Досудебное производство. Судебное производство. Защита прав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обвиняемого, потерпевшего и свидетеля в уголовном процессе.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Особенности уголовного процесса. Стадии уголовного процесса. Порядок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обжалования судебных решений в уголовном процессе.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Профессиональной юридическое образование. Особенности профессиональной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юридической деятельности. Профессиональная этика. Юридические профессии: судьи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и адвокаты. Юридические профессии: прокуроры, нотариусы, следователи.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Особенности профессиональной юридической деятельности.</w:t>
      </w:r>
    </w:p>
    <w:p w:rsidR="004B7F18" w:rsidRPr="004B7F18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Раздел XII Правовая культура (4 часа)</w:t>
      </w:r>
    </w:p>
    <w:p w:rsidR="004B7F18" w:rsidRPr="004B7F18" w:rsidRDefault="004B7F18" w:rsidP="006014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Понятие правовой культуры. Содержание правовой культуры. Пути</w:t>
      </w:r>
      <w:r w:rsidR="0060149F">
        <w:rPr>
          <w:rFonts w:ascii="Times New Roman" w:hAnsi="Times New Roman" w:cs="Times New Roman"/>
          <w:sz w:val="24"/>
          <w:szCs w:val="24"/>
        </w:rPr>
        <w:t xml:space="preserve"> </w:t>
      </w:r>
      <w:r w:rsidRPr="004B7F18">
        <w:rPr>
          <w:rFonts w:ascii="Times New Roman" w:hAnsi="Times New Roman" w:cs="Times New Roman"/>
          <w:sz w:val="24"/>
          <w:szCs w:val="24"/>
        </w:rPr>
        <w:t>совершенствование правовой культуры.</w:t>
      </w:r>
    </w:p>
    <w:p w:rsidR="00271553" w:rsidRDefault="004B7F18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Итоговое повторение (4 часа</w:t>
      </w:r>
      <w:r w:rsidR="006014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271553" w:rsidRDefault="00271553" w:rsidP="004B7F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366A" w:rsidRDefault="001B366A" w:rsidP="00601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18" w:rsidRPr="004B7F18" w:rsidRDefault="00E95953" w:rsidP="00601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Примерное у</w:t>
      </w:r>
      <w:r w:rsidR="004B7F18" w:rsidRPr="004B7F18">
        <w:rPr>
          <w:rFonts w:ascii="Times New Roman" w:hAnsi="Times New Roman" w:cs="Times New Roman"/>
          <w:b/>
          <w:bCs/>
          <w:sz w:val="24"/>
          <w:szCs w:val="24"/>
        </w:rPr>
        <w:t>чебно-тематическое планирование</w:t>
      </w:r>
    </w:p>
    <w:p w:rsidR="004B7F18" w:rsidRPr="004B7F18" w:rsidRDefault="008F7475" w:rsidP="00601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предмета «Право» (углублен</w:t>
      </w:r>
      <w:r w:rsidR="004B7F18" w:rsidRPr="004B7F18">
        <w:rPr>
          <w:rFonts w:ascii="Times New Roman" w:hAnsi="Times New Roman" w:cs="Times New Roman"/>
          <w:b/>
          <w:bCs/>
          <w:sz w:val="24"/>
          <w:szCs w:val="24"/>
        </w:rPr>
        <w:t>ный уровень)</w:t>
      </w:r>
    </w:p>
    <w:p w:rsidR="004B7F18" w:rsidRDefault="004B7F18" w:rsidP="00601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10 класс (68 часов)</w:t>
      </w:r>
    </w:p>
    <w:p w:rsidR="007645A1" w:rsidRDefault="00776CAC" w:rsidP="00601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(при необходимости количество часов на изучение </w:t>
      </w:r>
    </w:p>
    <w:p w:rsidR="00776CAC" w:rsidRDefault="00776CAC" w:rsidP="00601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определенной темы может варьироваться)</w:t>
      </w:r>
    </w:p>
    <w:p w:rsidR="0060149F" w:rsidRDefault="0060149F" w:rsidP="006014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802"/>
        <w:gridCol w:w="5528"/>
        <w:gridCol w:w="2268"/>
      </w:tblGrid>
      <w:tr w:rsidR="0060149F" w:rsidTr="001B366A">
        <w:tc>
          <w:tcPr>
            <w:tcW w:w="2802" w:type="dxa"/>
          </w:tcPr>
          <w:p w:rsidR="0060149F" w:rsidRDefault="0060149F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528" w:type="dxa"/>
          </w:tcPr>
          <w:p w:rsidR="0060149F" w:rsidRDefault="0060149F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60149F" w:rsidRDefault="0060149F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A11624" w:rsidTr="001B366A">
        <w:tc>
          <w:tcPr>
            <w:tcW w:w="2802" w:type="dxa"/>
            <w:vMerge w:val="restart"/>
          </w:tcPr>
          <w:p w:rsidR="00A11624" w:rsidRDefault="00A11624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 </w:t>
            </w:r>
          </w:p>
          <w:p w:rsidR="00A11624" w:rsidRDefault="00A11624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истории государства и права</w:t>
            </w:r>
          </w:p>
          <w:p w:rsidR="00A11624" w:rsidRDefault="00A11624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часов</w:t>
            </w:r>
          </w:p>
        </w:tc>
        <w:tc>
          <w:tcPr>
            <w:tcW w:w="5528" w:type="dxa"/>
          </w:tcPr>
          <w:p w:rsidR="00A11624" w:rsidRPr="00C35A00" w:rsidRDefault="00A11624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государства и права </w:t>
            </w:r>
          </w:p>
        </w:tc>
        <w:tc>
          <w:tcPr>
            <w:tcW w:w="2268" w:type="dxa"/>
          </w:tcPr>
          <w:p w:rsidR="00A11624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1624" w:rsidTr="001B366A">
        <w:tc>
          <w:tcPr>
            <w:tcW w:w="2802" w:type="dxa"/>
            <w:vMerge/>
          </w:tcPr>
          <w:p w:rsidR="00A11624" w:rsidRDefault="00A11624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11624" w:rsidRPr="00C35A00" w:rsidRDefault="00A11624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 xml:space="preserve"> Право Древнего мира </w:t>
            </w:r>
          </w:p>
        </w:tc>
        <w:tc>
          <w:tcPr>
            <w:tcW w:w="2268" w:type="dxa"/>
          </w:tcPr>
          <w:p w:rsidR="00A11624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11624" w:rsidTr="001B366A">
        <w:tc>
          <w:tcPr>
            <w:tcW w:w="2802" w:type="dxa"/>
            <w:vMerge/>
          </w:tcPr>
          <w:p w:rsidR="00A11624" w:rsidRDefault="00A11624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11624" w:rsidRPr="00C35A00" w:rsidRDefault="00A11624" w:rsidP="00A11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 xml:space="preserve">Право Европы в Средние века и Новое время. </w:t>
            </w:r>
          </w:p>
        </w:tc>
        <w:tc>
          <w:tcPr>
            <w:tcW w:w="2268" w:type="dxa"/>
          </w:tcPr>
          <w:p w:rsidR="00A11624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1624" w:rsidTr="001B366A">
        <w:tc>
          <w:tcPr>
            <w:tcW w:w="2802" w:type="dxa"/>
            <w:vMerge/>
          </w:tcPr>
          <w:p w:rsidR="00A11624" w:rsidRDefault="00A11624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11624" w:rsidRPr="00C35A00" w:rsidRDefault="00A11624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 в США</w:t>
            </w:r>
          </w:p>
        </w:tc>
        <w:tc>
          <w:tcPr>
            <w:tcW w:w="2268" w:type="dxa"/>
          </w:tcPr>
          <w:p w:rsidR="00A11624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1624" w:rsidTr="001B366A">
        <w:tc>
          <w:tcPr>
            <w:tcW w:w="2802" w:type="dxa"/>
            <w:vMerge/>
          </w:tcPr>
          <w:p w:rsidR="00A11624" w:rsidRDefault="00A11624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11624" w:rsidRPr="00C35A00" w:rsidRDefault="0036365B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>Развитие права в России. IX – начало XIX в.</w:t>
            </w:r>
          </w:p>
        </w:tc>
        <w:tc>
          <w:tcPr>
            <w:tcW w:w="2268" w:type="dxa"/>
          </w:tcPr>
          <w:p w:rsidR="00A11624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11624" w:rsidTr="001B366A">
        <w:tc>
          <w:tcPr>
            <w:tcW w:w="2802" w:type="dxa"/>
            <w:vMerge/>
          </w:tcPr>
          <w:p w:rsidR="00A11624" w:rsidRDefault="00A11624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A11624" w:rsidRPr="00C35A00" w:rsidRDefault="0036365B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>Российское право в XIX – начале XX в</w:t>
            </w:r>
          </w:p>
        </w:tc>
        <w:tc>
          <w:tcPr>
            <w:tcW w:w="2268" w:type="dxa"/>
          </w:tcPr>
          <w:p w:rsidR="00A11624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365B" w:rsidTr="001B366A">
        <w:tc>
          <w:tcPr>
            <w:tcW w:w="2802" w:type="dxa"/>
            <w:vMerge/>
          </w:tcPr>
          <w:p w:rsidR="0036365B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6365B" w:rsidRPr="00C35A00" w:rsidRDefault="0036365B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оветское право в 1917–1953 гг. </w:t>
            </w:r>
          </w:p>
        </w:tc>
        <w:tc>
          <w:tcPr>
            <w:tcW w:w="2268" w:type="dxa"/>
          </w:tcPr>
          <w:p w:rsidR="0036365B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6365B" w:rsidTr="001B366A">
        <w:tc>
          <w:tcPr>
            <w:tcW w:w="2802" w:type="dxa"/>
            <w:vMerge/>
          </w:tcPr>
          <w:p w:rsidR="0036365B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6365B" w:rsidRPr="00C35A00" w:rsidRDefault="0036365B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право в 1954–1991 гг. </w:t>
            </w:r>
          </w:p>
        </w:tc>
        <w:tc>
          <w:tcPr>
            <w:tcW w:w="2268" w:type="dxa"/>
          </w:tcPr>
          <w:p w:rsidR="0036365B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365B" w:rsidTr="001B366A">
        <w:tc>
          <w:tcPr>
            <w:tcW w:w="2802" w:type="dxa"/>
            <w:vMerge/>
          </w:tcPr>
          <w:p w:rsidR="0036365B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6365B" w:rsidRPr="00C35A00" w:rsidRDefault="0036365B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российское право </w:t>
            </w:r>
          </w:p>
        </w:tc>
        <w:tc>
          <w:tcPr>
            <w:tcW w:w="2268" w:type="dxa"/>
          </w:tcPr>
          <w:p w:rsidR="0036365B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6365B" w:rsidTr="001B366A">
        <w:tc>
          <w:tcPr>
            <w:tcW w:w="2802" w:type="dxa"/>
            <w:vMerge/>
          </w:tcPr>
          <w:p w:rsidR="0036365B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36365B" w:rsidRPr="00C35A00" w:rsidRDefault="0036365B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C35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365B" w:rsidRDefault="0036365B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636BD" w:rsidTr="001B366A">
        <w:tc>
          <w:tcPr>
            <w:tcW w:w="2802" w:type="dxa"/>
            <w:vMerge w:val="restart"/>
          </w:tcPr>
          <w:p w:rsidR="00D636BD" w:rsidRDefault="00D636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II </w:t>
            </w:r>
          </w:p>
          <w:p w:rsidR="00D636BD" w:rsidRDefault="00D636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теории государства и права</w:t>
            </w:r>
          </w:p>
          <w:p w:rsidR="00D636BD" w:rsidRDefault="00D636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5528" w:type="dxa"/>
          </w:tcPr>
          <w:p w:rsidR="00D636BD" w:rsidRPr="00743EFA" w:rsidRDefault="00D636BD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его признаки и формы </w:t>
            </w:r>
          </w:p>
        </w:tc>
        <w:tc>
          <w:tcPr>
            <w:tcW w:w="2268" w:type="dxa"/>
          </w:tcPr>
          <w:p w:rsidR="00D636BD" w:rsidRDefault="00D636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636BD" w:rsidTr="001B366A">
        <w:tc>
          <w:tcPr>
            <w:tcW w:w="2802" w:type="dxa"/>
            <w:vMerge/>
          </w:tcPr>
          <w:p w:rsidR="00D636BD" w:rsidRDefault="00D636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D636BD" w:rsidRPr="00743EFA" w:rsidRDefault="00D636BD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F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права. Правовая норма. Источники права </w:t>
            </w:r>
          </w:p>
        </w:tc>
        <w:tc>
          <w:tcPr>
            <w:tcW w:w="2268" w:type="dxa"/>
          </w:tcPr>
          <w:p w:rsidR="00D636BD" w:rsidRDefault="00D636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636BD" w:rsidTr="001B366A">
        <w:tc>
          <w:tcPr>
            <w:tcW w:w="2802" w:type="dxa"/>
            <w:vMerge/>
          </w:tcPr>
          <w:p w:rsidR="00D636BD" w:rsidRDefault="00D636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D636BD" w:rsidRPr="00743EFA" w:rsidRDefault="00D636BD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F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признаки правового государства</w:t>
            </w:r>
          </w:p>
        </w:tc>
        <w:tc>
          <w:tcPr>
            <w:tcW w:w="2268" w:type="dxa"/>
          </w:tcPr>
          <w:p w:rsidR="00D636BD" w:rsidRDefault="00D636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636BD" w:rsidTr="001B366A">
        <w:tc>
          <w:tcPr>
            <w:tcW w:w="2802" w:type="dxa"/>
            <w:vMerge/>
          </w:tcPr>
          <w:p w:rsidR="00D636BD" w:rsidRDefault="00D636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D636BD" w:rsidRPr="00743EFA" w:rsidRDefault="00D636BD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FA">
              <w:rPr>
                <w:rFonts w:ascii="Times New Roman" w:hAnsi="Times New Roman" w:cs="Times New Roman"/>
                <w:sz w:val="24"/>
                <w:szCs w:val="24"/>
              </w:rPr>
              <w:t xml:space="preserve"> Верховенство закона. Законность и правопорядок.</w:t>
            </w:r>
            <w:r w:rsidR="00DA7705" w:rsidRPr="00743EFA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властей</w:t>
            </w:r>
          </w:p>
        </w:tc>
        <w:tc>
          <w:tcPr>
            <w:tcW w:w="2268" w:type="dxa"/>
          </w:tcPr>
          <w:p w:rsidR="00D636BD" w:rsidRDefault="00D636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7705" w:rsidTr="001B366A">
        <w:tc>
          <w:tcPr>
            <w:tcW w:w="2802" w:type="dxa"/>
            <w:vMerge/>
          </w:tcPr>
          <w:p w:rsidR="00DA7705" w:rsidRDefault="00DA7705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DA7705" w:rsidRPr="00743EFA" w:rsidRDefault="00DA770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FA">
              <w:rPr>
                <w:rFonts w:ascii="Times New Roman" w:hAnsi="Times New Roman" w:cs="Times New Roman"/>
                <w:sz w:val="24"/>
                <w:szCs w:val="24"/>
              </w:rPr>
              <w:t xml:space="preserve">Право и другие сферы общества </w:t>
            </w:r>
          </w:p>
        </w:tc>
        <w:tc>
          <w:tcPr>
            <w:tcW w:w="2268" w:type="dxa"/>
          </w:tcPr>
          <w:p w:rsidR="00DA7705" w:rsidRDefault="00DA7705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A7705" w:rsidTr="001B366A">
        <w:tc>
          <w:tcPr>
            <w:tcW w:w="2802" w:type="dxa"/>
            <w:vMerge/>
          </w:tcPr>
          <w:p w:rsidR="00DA7705" w:rsidRDefault="00DA7705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DA7705" w:rsidRPr="00743EFA" w:rsidRDefault="00DA770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EF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2268" w:type="dxa"/>
          </w:tcPr>
          <w:p w:rsidR="00DA7705" w:rsidRDefault="00DA7705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A7705" w:rsidTr="001B366A">
        <w:tc>
          <w:tcPr>
            <w:tcW w:w="2802" w:type="dxa"/>
            <w:vMerge/>
          </w:tcPr>
          <w:p w:rsidR="00DA7705" w:rsidRDefault="00DA7705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DA7705" w:rsidRPr="00743EFA" w:rsidRDefault="00DA770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7705" w:rsidRDefault="00DA7705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1A10" w:rsidTr="001B366A">
        <w:tc>
          <w:tcPr>
            <w:tcW w:w="2802" w:type="dxa"/>
            <w:vMerge w:val="restart"/>
          </w:tcPr>
          <w:p w:rsidR="00901A10" w:rsidRDefault="00901A10" w:rsidP="00DA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III Конституционное право </w:t>
            </w:r>
          </w:p>
          <w:p w:rsidR="00901A10" w:rsidRPr="004B7F18" w:rsidRDefault="00901A10" w:rsidP="00DA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901A10" w:rsidRDefault="00901A10" w:rsidP="00DA7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Default="00901A10" w:rsidP="00DA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>Понятие конституции, ее виды. Конституционализм.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DA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>Конституции в России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DA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принятия и о</w:t>
            </w: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>бщая характеристика Конституции Российской Федерации.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DA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DA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Гражданство в Российской Федерации 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DA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 xml:space="preserve"> Федеративное устройство 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DA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 Российской Федерации 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DA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>Федеральное Собрание. Совет Федерации. Государственная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DA77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Законодательны</w:t>
            </w: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 xml:space="preserve">й процесс в Российской Федерации 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0D7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>удебная власть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Прокуратура.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 xml:space="preserve">Местное самоуправление 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AF3EB7" w:rsidRDefault="00901A10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EB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35BD" w:rsidTr="001B366A">
        <w:tc>
          <w:tcPr>
            <w:tcW w:w="2802" w:type="dxa"/>
            <w:vMerge w:val="restart"/>
          </w:tcPr>
          <w:p w:rsidR="00B835BD" w:rsidRDefault="00B835BD" w:rsidP="00B8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</w:t>
            </w:r>
          </w:p>
          <w:p w:rsidR="00B835BD" w:rsidRDefault="00B835BD" w:rsidP="00B8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человека</w:t>
            </w:r>
          </w:p>
          <w:p w:rsidR="00B835BD" w:rsidRPr="004B7F18" w:rsidRDefault="00B835BD" w:rsidP="00B8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часов</w:t>
            </w:r>
          </w:p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 xml:space="preserve">Права и свободы человека и гражданина. 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35BD" w:rsidTr="001B366A">
        <w:tc>
          <w:tcPr>
            <w:tcW w:w="2802" w:type="dxa"/>
            <w:vMerge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>Международные договоры о правах человека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35BD" w:rsidTr="001B366A">
        <w:tc>
          <w:tcPr>
            <w:tcW w:w="2802" w:type="dxa"/>
            <w:vMerge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права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35BD" w:rsidTr="001B366A">
        <w:tc>
          <w:tcPr>
            <w:tcW w:w="2802" w:type="dxa"/>
            <w:vMerge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>Политические права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35BD" w:rsidTr="001B366A">
        <w:tc>
          <w:tcPr>
            <w:tcW w:w="2802" w:type="dxa"/>
            <w:vMerge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>Экономические,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>социальные и культурные права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35BD" w:rsidTr="001B366A">
        <w:tc>
          <w:tcPr>
            <w:tcW w:w="2802" w:type="dxa"/>
            <w:vMerge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35BD" w:rsidTr="001B366A">
        <w:tc>
          <w:tcPr>
            <w:tcW w:w="2802" w:type="dxa"/>
            <w:vMerge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 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35BD" w:rsidTr="001B366A">
        <w:tc>
          <w:tcPr>
            <w:tcW w:w="2802" w:type="dxa"/>
            <w:vMerge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>Нарушения прав человека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35BD" w:rsidTr="001B366A">
        <w:tc>
          <w:tcPr>
            <w:tcW w:w="2802" w:type="dxa"/>
            <w:vMerge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человека в мирное время 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35BD" w:rsidTr="001B366A">
        <w:tc>
          <w:tcPr>
            <w:tcW w:w="2802" w:type="dxa"/>
            <w:vMerge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защита прав человека </w:t>
            </w: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военного времени 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835BD" w:rsidTr="001B366A">
        <w:tc>
          <w:tcPr>
            <w:tcW w:w="2802" w:type="dxa"/>
            <w:vMerge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5BD" w:rsidRPr="0023330A" w:rsidRDefault="00B835BD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30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</w:tcPr>
          <w:p w:rsidR="00B835BD" w:rsidRDefault="00B835BD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1A10" w:rsidTr="001B366A">
        <w:tc>
          <w:tcPr>
            <w:tcW w:w="2802" w:type="dxa"/>
            <w:vMerge w:val="restart"/>
          </w:tcPr>
          <w:p w:rsidR="00901A10" w:rsidRDefault="00901A10" w:rsidP="00B8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 Избирательное право и избирательный процесс</w:t>
            </w:r>
          </w:p>
          <w:p w:rsidR="00901A10" w:rsidRPr="004B7F18" w:rsidRDefault="00901A10" w:rsidP="00B8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</w:t>
            </w:r>
          </w:p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4B7F18" w:rsidRDefault="00901A10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право. </w:t>
            </w:r>
          </w:p>
          <w:p w:rsidR="00901A10" w:rsidRPr="0023330A" w:rsidRDefault="00901A10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01A10" w:rsidTr="001B366A">
        <w:tc>
          <w:tcPr>
            <w:tcW w:w="2802" w:type="dxa"/>
            <w:vMerge/>
          </w:tcPr>
          <w:p w:rsidR="00901A10" w:rsidRPr="004B7F18" w:rsidRDefault="00901A10" w:rsidP="00B8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:rsidR="00901A10" w:rsidRPr="004B7F18" w:rsidRDefault="00901A10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Избирательные системы и</w:t>
            </w:r>
          </w:p>
          <w:p w:rsidR="00901A10" w:rsidRPr="004B7F18" w:rsidRDefault="00901A10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</w:t>
            </w:r>
          </w:p>
          <w:p w:rsidR="00901A10" w:rsidRPr="004B7F18" w:rsidRDefault="00901A10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1A10" w:rsidRDefault="00901A10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835BD" w:rsidTr="001B366A">
        <w:tc>
          <w:tcPr>
            <w:tcW w:w="2802" w:type="dxa"/>
          </w:tcPr>
          <w:p w:rsidR="00B835BD" w:rsidRDefault="009B4B95" w:rsidP="00B8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</w:t>
            </w:r>
          </w:p>
          <w:p w:rsidR="009B4B95" w:rsidRPr="004B7F18" w:rsidRDefault="009B4B95" w:rsidP="00B83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5528" w:type="dxa"/>
          </w:tcPr>
          <w:p w:rsidR="009B4B95" w:rsidRPr="004B7F18" w:rsidRDefault="009B4B9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B835BD" w:rsidRPr="004B7F18" w:rsidRDefault="00B835BD" w:rsidP="00B83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5BD" w:rsidRDefault="009B4B95" w:rsidP="00601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01A10" w:rsidRDefault="00901A10" w:rsidP="009B4B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A10" w:rsidRDefault="00901A10" w:rsidP="009B4B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475" w:rsidRDefault="008F7475" w:rsidP="009B4B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475" w:rsidRDefault="008F7475" w:rsidP="009B4B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7F18" w:rsidRPr="004B7F18" w:rsidRDefault="00E95953" w:rsidP="009B4B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Примерное у</w:t>
      </w:r>
      <w:r w:rsidR="004B7F18" w:rsidRPr="004B7F18">
        <w:rPr>
          <w:rFonts w:ascii="Times New Roman" w:hAnsi="Times New Roman" w:cs="Times New Roman"/>
          <w:b/>
          <w:bCs/>
          <w:sz w:val="24"/>
          <w:szCs w:val="24"/>
        </w:rPr>
        <w:t>чебно-тематическое планирование</w:t>
      </w:r>
    </w:p>
    <w:p w:rsidR="004B7F18" w:rsidRPr="004B7F18" w:rsidRDefault="008F7475" w:rsidP="009B4B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предмета «Право» (углубленный</w:t>
      </w:r>
      <w:r w:rsidR="004B7F18" w:rsidRPr="004B7F18">
        <w:rPr>
          <w:rFonts w:ascii="Times New Roman" w:hAnsi="Times New Roman" w:cs="Times New Roman"/>
          <w:b/>
          <w:bCs/>
          <w:sz w:val="24"/>
          <w:szCs w:val="24"/>
        </w:rPr>
        <w:t xml:space="preserve"> уровень)</w:t>
      </w:r>
    </w:p>
    <w:p w:rsidR="004B7F18" w:rsidRDefault="004B7F18" w:rsidP="009B4B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18">
        <w:rPr>
          <w:rFonts w:ascii="Times New Roman" w:hAnsi="Times New Roman" w:cs="Times New Roman"/>
          <w:b/>
          <w:bCs/>
          <w:sz w:val="24"/>
          <w:szCs w:val="24"/>
        </w:rPr>
        <w:t>11 класс (68 часов)</w:t>
      </w:r>
    </w:p>
    <w:p w:rsidR="007645A1" w:rsidRDefault="00776CAC" w:rsidP="00776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(при необходимости количество часов на изучение </w:t>
      </w:r>
    </w:p>
    <w:p w:rsidR="00776CAC" w:rsidRDefault="00776CAC" w:rsidP="00776C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определенной темы может варьироваться)</w:t>
      </w:r>
    </w:p>
    <w:p w:rsidR="00776CAC" w:rsidRDefault="00776CAC" w:rsidP="009B4B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660"/>
        <w:gridCol w:w="5670"/>
        <w:gridCol w:w="2126"/>
      </w:tblGrid>
      <w:tr w:rsidR="009B4B95" w:rsidTr="001B366A">
        <w:tc>
          <w:tcPr>
            <w:tcW w:w="2660" w:type="dxa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0" w:type="dxa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9B4B95" w:rsidTr="001B366A">
        <w:tc>
          <w:tcPr>
            <w:tcW w:w="2660" w:type="dxa"/>
            <w:vMerge w:val="restart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VI. Гражданское право</w:t>
            </w:r>
          </w:p>
          <w:p w:rsidR="009B4B95" w:rsidRPr="004B7F18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B4B95" w:rsidRPr="002E143B" w:rsidRDefault="009B4B9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источники гражданского права </w:t>
            </w:r>
          </w:p>
        </w:tc>
        <w:tc>
          <w:tcPr>
            <w:tcW w:w="2126" w:type="dxa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4B95" w:rsidTr="001B366A">
        <w:trPr>
          <w:trHeight w:val="828"/>
        </w:trPr>
        <w:tc>
          <w:tcPr>
            <w:tcW w:w="2660" w:type="dxa"/>
            <w:vMerge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B4B95" w:rsidRPr="002E143B" w:rsidRDefault="009B4B9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правоспособность и дееспособность.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>Гражданские права несовершеннолетних</w:t>
            </w:r>
          </w:p>
        </w:tc>
        <w:tc>
          <w:tcPr>
            <w:tcW w:w="2126" w:type="dxa"/>
          </w:tcPr>
          <w:p w:rsidR="009B4B95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4B95" w:rsidTr="001B366A">
        <w:tc>
          <w:tcPr>
            <w:tcW w:w="2660" w:type="dxa"/>
            <w:vMerge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B4B95" w:rsidRPr="002E143B" w:rsidRDefault="009B4B9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Предпринимательство. Юридические лица.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2126" w:type="dxa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4B95" w:rsidTr="001B366A">
        <w:tc>
          <w:tcPr>
            <w:tcW w:w="2660" w:type="dxa"/>
            <w:vMerge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B4B95" w:rsidRPr="002E143B" w:rsidRDefault="009B4B9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2126" w:type="dxa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4B95" w:rsidTr="001B366A">
        <w:tc>
          <w:tcPr>
            <w:tcW w:w="2660" w:type="dxa"/>
            <w:vMerge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B4B95" w:rsidRPr="002E143B" w:rsidRDefault="009B4B9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 Наследование. Страхование </w:t>
            </w:r>
          </w:p>
        </w:tc>
        <w:tc>
          <w:tcPr>
            <w:tcW w:w="2126" w:type="dxa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4B95" w:rsidTr="001B366A">
        <w:tc>
          <w:tcPr>
            <w:tcW w:w="2660" w:type="dxa"/>
            <w:vMerge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B4B95" w:rsidRPr="002E143B" w:rsidRDefault="009B4B9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>Обязательственное право.</w:t>
            </w:r>
          </w:p>
        </w:tc>
        <w:tc>
          <w:tcPr>
            <w:tcW w:w="2126" w:type="dxa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4B95" w:rsidTr="001B366A">
        <w:tc>
          <w:tcPr>
            <w:tcW w:w="2660" w:type="dxa"/>
            <w:vMerge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B4B95" w:rsidRPr="002E143B" w:rsidRDefault="009B4B9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 Защита материальных и нематериальных прав.</w:t>
            </w:r>
          </w:p>
        </w:tc>
        <w:tc>
          <w:tcPr>
            <w:tcW w:w="2126" w:type="dxa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B4B95" w:rsidTr="001B366A">
        <w:tc>
          <w:tcPr>
            <w:tcW w:w="2660" w:type="dxa"/>
            <w:vMerge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B4B95" w:rsidRPr="002E143B" w:rsidRDefault="009B4B9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>Причинение и возмещение вреда</w:t>
            </w:r>
          </w:p>
        </w:tc>
        <w:tc>
          <w:tcPr>
            <w:tcW w:w="2126" w:type="dxa"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E4EA4" w:rsidTr="001B366A">
        <w:tc>
          <w:tcPr>
            <w:tcW w:w="2660" w:type="dxa"/>
            <w:vMerge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EA4" w:rsidRPr="002E143B" w:rsidRDefault="005E4EA4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процессуальное право</w:t>
            </w:r>
          </w:p>
        </w:tc>
        <w:tc>
          <w:tcPr>
            <w:tcW w:w="2126" w:type="dxa"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4B95" w:rsidTr="001B366A">
        <w:tc>
          <w:tcPr>
            <w:tcW w:w="2660" w:type="dxa"/>
            <w:vMerge/>
          </w:tcPr>
          <w:p w:rsidR="009B4B95" w:rsidRDefault="009B4B95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9B4B95" w:rsidRPr="002E143B" w:rsidRDefault="009B4B95" w:rsidP="009B4B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6" w:type="dxa"/>
          </w:tcPr>
          <w:p w:rsidR="009B4B95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02ED" w:rsidTr="001B366A">
        <w:tc>
          <w:tcPr>
            <w:tcW w:w="2660" w:type="dxa"/>
            <w:vMerge w:val="restart"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VII.</w:t>
            </w:r>
          </w:p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Налоговое право</w:t>
            </w:r>
          </w:p>
          <w:p w:rsidR="004202ED" w:rsidRPr="004B7F18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ED" w:rsidRPr="0056257E" w:rsidRDefault="004202ED" w:rsidP="00420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Налоговое право. Налоговые органы. Аудит. </w:t>
            </w:r>
          </w:p>
        </w:tc>
        <w:tc>
          <w:tcPr>
            <w:tcW w:w="2126" w:type="dxa"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02ED" w:rsidTr="001B366A">
        <w:tc>
          <w:tcPr>
            <w:tcW w:w="2660" w:type="dxa"/>
            <w:vMerge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ED" w:rsidRPr="0056257E" w:rsidRDefault="004202ED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E"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 </w:t>
            </w:r>
          </w:p>
        </w:tc>
        <w:tc>
          <w:tcPr>
            <w:tcW w:w="2126" w:type="dxa"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02ED" w:rsidTr="001B366A">
        <w:tc>
          <w:tcPr>
            <w:tcW w:w="2660" w:type="dxa"/>
            <w:vMerge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ED" w:rsidRPr="0056257E" w:rsidRDefault="004202ED" w:rsidP="00420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E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Налогообложение юридических лиц. </w:t>
            </w:r>
          </w:p>
        </w:tc>
        <w:tc>
          <w:tcPr>
            <w:tcW w:w="2126" w:type="dxa"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202ED" w:rsidTr="001B366A">
        <w:tc>
          <w:tcPr>
            <w:tcW w:w="2660" w:type="dxa"/>
            <w:vMerge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ED" w:rsidRPr="0056257E" w:rsidRDefault="004202ED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E">
              <w:rPr>
                <w:rFonts w:ascii="Times New Roman" w:hAnsi="Times New Roman" w:cs="Times New Roman"/>
                <w:sz w:val="24"/>
                <w:szCs w:val="24"/>
              </w:rPr>
              <w:t>Налоги с физических лиц</w:t>
            </w:r>
          </w:p>
        </w:tc>
        <w:tc>
          <w:tcPr>
            <w:tcW w:w="2126" w:type="dxa"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02ED" w:rsidTr="001B366A">
        <w:tc>
          <w:tcPr>
            <w:tcW w:w="2660" w:type="dxa"/>
            <w:vMerge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ED" w:rsidRPr="0056257E" w:rsidRDefault="004202ED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уклонение от уплаты налогов </w:t>
            </w:r>
          </w:p>
        </w:tc>
        <w:tc>
          <w:tcPr>
            <w:tcW w:w="2126" w:type="dxa"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202ED" w:rsidTr="001B366A">
        <w:tc>
          <w:tcPr>
            <w:tcW w:w="2660" w:type="dxa"/>
            <w:vMerge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4202ED" w:rsidRPr="0056257E" w:rsidRDefault="004202ED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57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26" w:type="dxa"/>
          </w:tcPr>
          <w:p w:rsidR="004202ED" w:rsidRDefault="004202ED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 w:val="restart"/>
          </w:tcPr>
          <w:p w:rsidR="005471F6" w:rsidRDefault="005471F6" w:rsidP="00420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VIII.</w:t>
            </w:r>
          </w:p>
          <w:p w:rsidR="005471F6" w:rsidRDefault="005471F6" w:rsidP="00420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Семейное право</w:t>
            </w:r>
          </w:p>
          <w:p w:rsidR="005471F6" w:rsidRPr="004B7F18" w:rsidRDefault="005471F6" w:rsidP="004202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274EC5" w:rsidRDefault="005471F6" w:rsidP="004202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EC5">
              <w:rPr>
                <w:rFonts w:ascii="Times New Roman" w:hAnsi="Times New Roman" w:cs="Times New Roman"/>
                <w:sz w:val="24"/>
                <w:szCs w:val="24"/>
              </w:rPr>
              <w:t>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и источники семейного права</w:t>
            </w:r>
            <w:r w:rsidRPr="00274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274EC5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EC5">
              <w:rPr>
                <w:rFonts w:ascii="Times New Roman" w:hAnsi="Times New Roman" w:cs="Times New Roman"/>
                <w:sz w:val="24"/>
                <w:szCs w:val="24"/>
              </w:rPr>
              <w:t>Брак, условия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EC5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274EC5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EC5">
              <w:rPr>
                <w:rFonts w:ascii="Times New Roman" w:hAnsi="Times New Roman" w:cs="Times New Roman"/>
                <w:sz w:val="24"/>
                <w:szCs w:val="24"/>
              </w:rPr>
              <w:t xml:space="preserve"> Права и обязанности супругов 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274EC5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4EC5">
              <w:rPr>
                <w:rFonts w:ascii="Times New Roman" w:hAnsi="Times New Roman" w:cs="Times New Roman"/>
                <w:sz w:val="24"/>
                <w:szCs w:val="24"/>
              </w:rPr>
              <w:t xml:space="preserve"> Права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родителей и детей. </w:t>
            </w:r>
            <w:r w:rsidRPr="00274EC5">
              <w:rPr>
                <w:rFonts w:ascii="Times New Roman" w:hAnsi="Times New Roman" w:cs="Times New Roman"/>
                <w:sz w:val="24"/>
                <w:szCs w:val="24"/>
              </w:rPr>
              <w:t>Усыновление, опека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5471F6" w:rsidRDefault="005471F6" w:rsidP="00547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F6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71F6" w:rsidTr="001B366A">
        <w:tc>
          <w:tcPr>
            <w:tcW w:w="2660" w:type="dxa"/>
            <w:vMerge w:val="restart"/>
          </w:tcPr>
          <w:p w:rsidR="005471F6" w:rsidRDefault="005471F6" w:rsidP="0054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IX.</w:t>
            </w:r>
          </w:p>
          <w:p w:rsidR="005471F6" w:rsidRDefault="005471F6" w:rsidP="0054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право</w:t>
            </w:r>
          </w:p>
          <w:p w:rsidR="005471F6" w:rsidRPr="004B7F18" w:rsidRDefault="005471F6" w:rsidP="0054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267FC5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источники трудового права 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267FC5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Коллективный договор. Трудовой договор 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267FC5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и время отдыха 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267FC5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5">
              <w:rPr>
                <w:rFonts w:ascii="Times New Roman" w:hAnsi="Times New Roman" w:cs="Times New Roman"/>
                <w:sz w:val="24"/>
                <w:szCs w:val="24"/>
              </w:rPr>
              <w:t xml:space="preserve"> Оплата труда. Охрана труда 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267FC5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FC5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споры. Ответственность по трудовому праву 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267FC5" w:rsidRDefault="005471F6" w:rsidP="00547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FC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 w:val="restart"/>
          </w:tcPr>
          <w:p w:rsidR="005471F6" w:rsidRDefault="005471F6" w:rsidP="0054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X. Административное право </w:t>
            </w:r>
          </w:p>
          <w:p w:rsidR="005471F6" w:rsidRPr="004B7F18" w:rsidRDefault="005471F6" w:rsidP="0054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E9108D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источники административного права.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E9108D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D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E9108D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наказания 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471F6" w:rsidTr="001B366A">
        <w:tc>
          <w:tcPr>
            <w:tcW w:w="2660" w:type="dxa"/>
            <w:vMerge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471F6" w:rsidRPr="00E9108D" w:rsidRDefault="005471F6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08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</w:p>
        </w:tc>
        <w:tc>
          <w:tcPr>
            <w:tcW w:w="2126" w:type="dxa"/>
          </w:tcPr>
          <w:p w:rsidR="005471F6" w:rsidRDefault="005471F6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4EA4" w:rsidTr="001B366A">
        <w:tc>
          <w:tcPr>
            <w:tcW w:w="2660" w:type="dxa"/>
            <w:vMerge w:val="restart"/>
          </w:tcPr>
          <w:p w:rsidR="005E4EA4" w:rsidRDefault="005E4EA4" w:rsidP="00547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XI</w:t>
            </w:r>
          </w:p>
          <w:p w:rsidR="005E4EA4" w:rsidRPr="004B7F18" w:rsidRDefault="005E4EA4" w:rsidP="005471F6">
            <w:pPr>
              <w:tabs>
                <w:tab w:val="left" w:pos="13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EA4" w:rsidRPr="00793410" w:rsidRDefault="005E4EA4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источники уголовного права </w:t>
            </w:r>
          </w:p>
        </w:tc>
        <w:tc>
          <w:tcPr>
            <w:tcW w:w="2126" w:type="dxa"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E4EA4" w:rsidTr="001B366A">
        <w:tc>
          <w:tcPr>
            <w:tcW w:w="2660" w:type="dxa"/>
            <w:vMerge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EA4" w:rsidRPr="00793410" w:rsidRDefault="005E4EA4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0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26" w:type="dxa"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E4EA4" w:rsidTr="001B366A">
        <w:tc>
          <w:tcPr>
            <w:tcW w:w="2660" w:type="dxa"/>
            <w:vMerge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EA4" w:rsidRPr="00793410" w:rsidRDefault="005E4EA4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преступлений</w:t>
            </w:r>
          </w:p>
        </w:tc>
        <w:tc>
          <w:tcPr>
            <w:tcW w:w="2126" w:type="dxa"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E4EA4" w:rsidTr="001B366A">
        <w:tc>
          <w:tcPr>
            <w:tcW w:w="2660" w:type="dxa"/>
            <w:vMerge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EA4" w:rsidRPr="00793410" w:rsidRDefault="005E4EA4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0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ответственность. Наказание </w:t>
            </w:r>
          </w:p>
        </w:tc>
        <w:tc>
          <w:tcPr>
            <w:tcW w:w="2126" w:type="dxa"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4EA4" w:rsidTr="001B366A">
        <w:tc>
          <w:tcPr>
            <w:tcW w:w="2660" w:type="dxa"/>
            <w:vMerge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EA4" w:rsidRPr="00793410" w:rsidRDefault="005E4EA4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0">
              <w:rPr>
                <w:rFonts w:ascii="Times New Roman" w:hAnsi="Times New Roman" w:cs="Times New Roman"/>
                <w:sz w:val="24"/>
                <w:szCs w:val="24"/>
              </w:rPr>
              <w:t>Обстоятельства, смягчающие и отягчающие наказание</w:t>
            </w:r>
          </w:p>
        </w:tc>
        <w:tc>
          <w:tcPr>
            <w:tcW w:w="2126" w:type="dxa"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4EA4" w:rsidTr="001B366A">
        <w:tc>
          <w:tcPr>
            <w:tcW w:w="2660" w:type="dxa"/>
            <w:vMerge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EA4" w:rsidRPr="00793410" w:rsidRDefault="005E4EA4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0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несовершеннолетних</w:t>
            </w:r>
          </w:p>
        </w:tc>
        <w:tc>
          <w:tcPr>
            <w:tcW w:w="2126" w:type="dxa"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E4EA4" w:rsidTr="001B366A">
        <w:tc>
          <w:tcPr>
            <w:tcW w:w="2660" w:type="dxa"/>
            <w:vMerge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EA4" w:rsidRPr="00793410" w:rsidRDefault="005E4EA4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уголовного судопроизводства </w:t>
            </w:r>
            <w:r w:rsidRPr="00793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(процесса) </w:t>
            </w:r>
          </w:p>
        </w:tc>
        <w:tc>
          <w:tcPr>
            <w:tcW w:w="2126" w:type="dxa"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E4EA4" w:rsidTr="001B366A">
        <w:tc>
          <w:tcPr>
            <w:tcW w:w="2660" w:type="dxa"/>
            <w:vMerge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E4EA4" w:rsidRPr="00793410" w:rsidRDefault="005E4EA4" w:rsidP="005E4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2126" w:type="dxa"/>
          </w:tcPr>
          <w:p w:rsidR="005E4EA4" w:rsidRDefault="005E4EA4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674B" w:rsidTr="001B366A">
        <w:tc>
          <w:tcPr>
            <w:tcW w:w="2660" w:type="dxa"/>
            <w:vMerge w:val="restart"/>
          </w:tcPr>
          <w:p w:rsidR="0064674B" w:rsidRDefault="0064674B" w:rsidP="005E4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XII</w:t>
            </w:r>
          </w:p>
          <w:p w:rsidR="0064674B" w:rsidRDefault="0064674B" w:rsidP="005E4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Правовая культура </w:t>
            </w:r>
          </w:p>
          <w:p w:rsidR="0064674B" w:rsidRDefault="0064674B" w:rsidP="005E4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  <w:p w:rsidR="0064674B" w:rsidRDefault="0064674B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4674B" w:rsidRPr="00EE61FA" w:rsidRDefault="0064674B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1FA">
              <w:rPr>
                <w:rFonts w:ascii="Times New Roman" w:hAnsi="Times New Roman" w:cs="Times New Roman"/>
                <w:sz w:val="24"/>
                <w:szCs w:val="24"/>
              </w:rPr>
              <w:t xml:space="preserve"> Правовая культура и правосознание. Правовая деятельность.</w:t>
            </w:r>
          </w:p>
        </w:tc>
        <w:tc>
          <w:tcPr>
            <w:tcW w:w="2126" w:type="dxa"/>
          </w:tcPr>
          <w:p w:rsidR="0064674B" w:rsidRDefault="0064674B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674B" w:rsidTr="001B366A">
        <w:tc>
          <w:tcPr>
            <w:tcW w:w="2660" w:type="dxa"/>
            <w:vMerge/>
          </w:tcPr>
          <w:p w:rsidR="0064674B" w:rsidRDefault="0064674B" w:rsidP="005E4E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64674B" w:rsidRPr="00EE61FA" w:rsidRDefault="0064674B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1FA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правовой культуры</w:t>
            </w:r>
          </w:p>
        </w:tc>
        <w:tc>
          <w:tcPr>
            <w:tcW w:w="2126" w:type="dxa"/>
          </w:tcPr>
          <w:p w:rsidR="0064674B" w:rsidRDefault="0064674B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4EA4" w:rsidTr="001B366A">
        <w:tc>
          <w:tcPr>
            <w:tcW w:w="2660" w:type="dxa"/>
          </w:tcPr>
          <w:p w:rsidR="005E4EA4" w:rsidRDefault="0064674B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</w:t>
            </w:r>
          </w:p>
          <w:p w:rsidR="0064674B" w:rsidRDefault="0064674B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</w:t>
            </w:r>
          </w:p>
        </w:tc>
        <w:tc>
          <w:tcPr>
            <w:tcW w:w="5670" w:type="dxa"/>
          </w:tcPr>
          <w:p w:rsidR="005E4EA4" w:rsidRPr="00EE61FA" w:rsidRDefault="0064674B" w:rsidP="006467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1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Итоговое повторение</w:t>
            </w:r>
          </w:p>
        </w:tc>
        <w:tc>
          <w:tcPr>
            <w:tcW w:w="2126" w:type="dxa"/>
          </w:tcPr>
          <w:p w:rsidR="005E4EA4" w:rsidRDefault="0064674B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E4EA4" w:rsidTr="001B366A">
        <w:tc>
          <w:tcPr>
            <w:tcW w:w="2660" w:type="dxa"/>
          </w:tcPr>
          <w:p w:rsidR="005E4EA4" w:rsidRDefault="0064674B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0" w:type="dxa"/>
          </w:tcPr>
          <w:p w:rsidR="005E4EA4" w:rsidRPr="00EE61FA" w:rsidRDefault="005E4EA4" w:rsidP="00522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A4" w:rsidRDefault="0064674B" w:rsidP="009B4B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997EA3" w:rsidRDefault="00997EA3" w:rsidP="004B7F18">
      <w:pPr>
        <w:rPr>
          <w:rFonts w:ascii="Times New Roman" w:hAnsi="Times New Roman" w:cs="Times New Roman"/>
          <w:sz w:val="24"/>
          <w:szCs w:val="24"/>
        </w:rPr>
      </w:pPr>
    </w:p>
    <w:p w:rsidR="00A56700" w:rsidRDefault="00A56700" w:rsidP="00A56700">
      <w:pPr>
        <w:pStyle w:val="a6"/>
        <w:ind w:left="-142" w:right="-286" w:firstLine="568"/>
        <w:jc w:val="both"/>
        <w:rPr>
          <w:rFonts w:eastAsiaTheme="minorEastAsia"/>
        </w:rPr>
      </w:pPr>
    </w:p>
    <w:p w:rsidR="00A56700" w:rsidRDefault="00A56700" w:rsidP="00A56700">
      <w:pPr>
        <w:pStyle w:val="a6"/>
        <w:ind w:left="-142" w:right="-286" w:firstLine="568"/>
        <w:jc w:val="center"/>
        <w:rPr>
          <w:rFonts w:eastAsiaTheme="minorEastAsia"/>
          <w:b/>
        </w:rPr>
      </w:pPr>
      <w:r w:rsidRPr="00A56700">
        <w:rPr>
          <w:rFonts w:eastAsiaTheme="minorEastAsia"/>
          <w:b/>
        </w:rPr>
        <w:t>Учебно-методическое обеспечение</w:t>
      </w:r>
    </w:p>
    <w:p w:rsidR="00A56700" w:rsidRPr="004B7F18" w:rsidRDefault="00A56700" w:rsidP="00A5670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>УМК: Никитин А.Ф. Право. 10-11 классы (базовый и профильный уровни) / А. Ф.</w:t>
      </w:r>
    </w:p>
    <w:p w:rsidR="00A56700" w:rsidRPr="004B7F18" w:rsidRDefault="00A56700" w:rsidP="00A5670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F18">
        <w:rPr>
          <w:rFonts w:ascii="Times New Roman" w:hAnsi="Times New Roman" w:cs="Times New Roman"/>
          <w:sz w:val="24"/>
          <w:szCs w:val="24"/>
        </w:rPr>
        <w:t xml:space="preserve">Никитин, Т. И. Никитина, Т. Ф. </w:t>
      </w:r>
      <w:proofErr w:type="spellStart"/>
      <w:r w:rsidRPr="004B7F18">
        <w:rPr>
          <w:rFonts w:ascii="Times New Roman" w:hAnsi="Times New Roman" w:cs="Times New Roman"/>
          <w:sz w:val="24"/>
          <w:szCs w:val="24"/>
        </w:rPr>
        <w:t>Акчурин</w:t>
      </w:r>
      <w:proofErr w:type="spellEnd"/>
      <w:r w:rsidRPr="004B7F18">
        <w:rPr>
          <w:rFonts w:ascii="Times New Roman" w:hAnsi="Times New Roman" w:cs="Times New Roman"/>
          <w:sz w:val="24"/>
          <w:szCs w:val="24"/>
        </w:rPr>
        <w:t xml:space="preserve"> — М.: Дрофа, 2017.</w:t>
      </w:r>
    </w:p>
    <w:p w:rsidR="00A56700" w:rsidRDefault="00A56700" w:rsidP="00A56700">
      <w:pPr>
        <w:pStyle w:val="a6"/>
        <w:ind w:left="-142" w:right="-286" w:firstLine="568"/>
        <w:jc w:val="center"/>
        <w:rPr>
          <w:rFonts w:eastAsiaTheme="minorEastAsia"/>
          <w:b/>
        </w:rPr>
      </w:pPr>
    </w:p>
    <w:p w:rsidR="00A56700" w:rsidRPr="00A56700" w:rsidRDefault="00A56700" w:rsidP="00A56700">
      <w:pPr>
        <w:pStyle w:val="a6"/>
        <w:ind w:left="-142" w:right="-286" w:firstLine="568"/>
        <w:jc w:val="center"/>
        <w:rPr>
          <w:b/>
        </w:rPr>
      </w:pPr>
      <w:r>
        <w:rPr>
          <w:rFonts w:eastAsiaTheme="minorEastAsia"/>
          <w:b/>
        </w:rPr>
        <w:t>Дополнительная литература для учителя</w:t>
      </w:r>
    </w:p>
    <w:p w:rsidR="00A56700" w:rsidRPr="00A56700" w:rsidRDefault="00A56700" w:rsidP="00A56700">
      <w:pPr>
        <w:pStyle w:val="a6"/>
        <w:ind w:left="-142" w:right="-286" w:firstLine="568"/>
        <w:jc w:val="both"/>
      </w:pPr>
      <w:r w:rsidRPr="00A56700">
        <w:t>1.Алексеев С.С. Государство и право. Начальный курс.-М.,1993</w:t>
      </w:r>
    </w:p>
    <w:p w:rsid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>2. Азаров А. Я., Болотина Т. В. Права человека. Пособие для учителя. М, 1995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>3. Алексеев С. С. Право. Законы, правосудие, юриспруденция в жизни людей (9—11). М., 1998.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>4. Алексеев С. С. Философия права. М., 1998.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 xml:space="preserve">6 Воскресенская Н. К. </w:t>
      </w:r>
      <w:proofErr w:type="spellStart"/>
      <w:r w:rsidRPr="00A56700">
        <w:rPr>
          <w:rFonts w:ascii="Times New Roman" w:hAnsi="Times New Roman" w:cs="Times New Roman"/>
          <w:sz w:val="24"/>
          <w:szCs w:val="24"/>
        </w:rPr>
        <w:t>Давлетшина</w:t>
      </w:r>
      <w:proofErr w:type="spellEnd"/>
      <w:r w:rsidRPr="00A56700">
        <w:rPr>
          <w:rFonts w:ascii="Times New Roman" w:hAnsi="Times New Roman" w:cs="Times New Roman"/>
          <w:sz w:val="24"/>
          <w:szCs w:val="24"/>
        </w:rPr>
        <w:t xml:space="preserve"> Н. В. </w:t>
      </w:r>
      <w:proofErr w:type="spellStart"/>
      <w:r w:rsidRPr="00A56700">
        <w:rPr>
          <w:rFonts w:ascii="Times New Roman" w:hAnsi="Times New Roman" w:cs="Times New Roman"/>
          <w:sz w:val="24"/>
          <w:szCs w:val="24"/>
        </w:rPr>
        <w:t>Граждановедение</w:t>
      </w:r>
      <w:proofErr w:type="spellEnd"/>
      <w:r w:rsidRPr="00A56700">
        <w:rPr>
          <w:rFonts w:ascii="Times New Roman" w:hAnsi="Times New Roman" w:cs="Times New Roman"/>
          <w:sz w:val="24"/>
          <w:szCs w:val="24"/>
        </w:rPr>
        <w:t>. Демократия: государство, общество. М., 1997.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>7. Ильин А. В., Морозова С. А. Из истории права. СП6., 1997.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>8. Исаев И. А. История государства и права России. м., 1994.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A56700">
        <w:rPr>
          <w:rFonts w:ascii="Times New Roman" w:hAnsi="Times New Roman" w:cs="Times New Roman"/>
          <w:sz w:val="24"/>
          <w:szCs w:val="24"/>
        </w:rPr>
        <w:t>Кашанина</w:t>
      </w:r>
      <w:proofErr w:type="spellEnd"/>
      <w:r w:rsidRPr="00A56700">
        <w:rPr>
          <w:rFonts w:ascii="Times New Roman" w:hAnsi="Times New Roman" w:cs="Times New Roman"/>
          <w:sz w:val="24"/>
          <w:szCs w:val="24"/>
        </w:rPr>
        <w:t xml:space="preserve"> Т. В., </w:t>
      </w:r>
      <w:proofErr w:type="spellStart"/>
      <w:r w:rsidRPr="00A56700">
        <w:rPr>
          <w:rFonts w:ascii="Times New Roman" w:hAnsi="Times New Roman" w:cs="Times New Roman"/>
          <w:sz w:val="24"/>
          <w:szCs w:val="24"/>
        </w:rPr>
        <w:t>Кашанин</w:t>
      </w:r>
      <w:proofErr w:type="spellEnd"/>
      <w:r w:rsidRPr="00A56700">
        <w:rPr>
          <w:rFonts w:ascii="Times New Roman" w:hAnsi="Times New Roman" w:cs="Times New Roman"/>
          <w:sz w:val="24"/>
          <w:szCs w:val="24"/>
        </w:rPr>
        <w:t xml:space="preserve"> А. В. Основы российского права. М., 1997.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A56700">
        <w:rPr>
          <w:rFonts w:ascii="Times New Roman" w:hAnsi="Times New Roman" w:cs="Times New Roman"/>
          <w:sz w:val="24"/>
          <w:szCs w:val="24"/>
        </w:rPr>
        <w:t>Кашанина</w:t>
      </w:r>
      <w:proofErr w:type="spellEnd"/>
      <w:r w:rsidRPr="00A56700">
        <w:rPr>
          <w:rFonts w:ascii="Times New Roman" w:hAnsi="Times New Roman" w:cs="Times New Roman"/>
          <w:sz w:val="24"/>
          <w:szCs w:val="24"/>
        </w:rPr>
        <w:t xml:space="preserve"> Т. В., </w:t>
      </w:r>
      <w:proofErr w:type="spellStart"/>
      <w:r w:rsidRPr="00A56700">
        <w:rPr>
          <w:rFonts w:ascii="Times New Roman" w:hAnsi="Times New Roman" w:cs="Times New Roman"/>
          <w:sz w:val="24"/>
          <w:szCs w:val="24"/>
        </w:rPr>
        <w:t>Кашанин</w:t>
      </w:r>
      <w:proofErr w:type="spellEnd"/>
      <w:r w:rsidRPr="00A56700">
        <w:rPr>
          <w:rFonts w:ascii="Times New Roman" w:hAnsi="Times New Roman" w:cs="Times New Roman"/>
          <w:sz w:val="24"/>
          <w:szCs w:val="24"/>
        </w:rPr>
        <w:t xml:space="preserve"> А. В. Право и экономика. Учебник для 10—11 классов. М.: Вита, 2000.</w:t>
      </w:r>
    </w:p>
    <w:p w:rsidR="00A56700" w:rsidRPr="00A56700" w:rsidRDefault="00A56700" w:rsidP="00A56700">
      <w:pPr>
        <w:pStyle w:val="a6"/>
        <w:ind w:left="-142" w:right="-286" w:firstLine="568"/>
        <w:jc w:val="both"/>
      </w:pPr>
      <w:r w:rsidRPr="00A56700">
        <w:t xml:space="preserve">11. </w:t>
      </w:r>
      <w:proofErr w:type="spellStart"/>
      <w:r w:rsidRPr="00A56700">
        <w:t>Клименко</w:t>
      </w:r>
      <w:proofErr w:type="spellEnd"/>
      <w:r w:rsidRPr="00A56700">
        <w:t xml:space="preserve"> С.В., Чичерин А.Л. Основы государства и права: Пособие для поступающих в юридические ВУЗы.- М., 2004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 xml:space="preserve">14. Основы российского права. М.: </w:t>
      </w:r>
      <w:proofErr w:type="spellStart"/>
      <w:r w:rsidRPr="00A56700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A56700">
        <w:rPr>
          <w:rFonts w:ascii="Times New Roman" w:hAnsi="Times New Roman" w:cs="Times New Roman"/>
          <w:sz w:val="24"/>
          <w:szCs w:val="24"/>
        </w:rPr>
        <w:t>----Норма, 1997.</w:t>
      </w:r>
    </w:p>
    <w:p w:rsidR="00A56700" w:rsidRPr="00A56700" w:rsidRDefault="00A56700" w:rsidP="00A56700">
      <w:pPr>
        <w:pStyle w:val="a6"/>
        <w:ind w:left="-142" w:right="-286" w:firstLine="568"/>
        <w:jc w:val="both"/>
      </w:pPr>
      <w:r w:rsidRPr="00A56700">
        <w:t>15. Общая теория государства и права/ Под ред. В.В. Лазарева.-М.,1996.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A56700"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 w:rsidRPr="00A56700">
        <w:rPr>
          <w:rFonts w:ascii="Times New Roman" w:hAnsi="Times New Roman" w:cs="Times New Roman"/>
          <w:sz w:val="24"/>
          <w:szCs w:val="24"/>
        </w:rPr>
        <w:t xml:space="preserve"> В. О. Основы правоведения. М., 1994.</w:t>
      </w:r>
    </w:p>
    <w:p w:rsidR="00A56700" w:rsidRPr="00A56700" w:rsidRDefault="00A56700" w:rsidP="00A56700">
      <w:pPr>
        <w:pStyle w:val="a6"/>
        <w:ind w:left="-142" w:right="-286" w:firstLine="568"/>
        <w:jc w:val="both"/>
      </w:pPr>
      <w:r w:rsidRPr="00A56700">
        <w:t xml:space="preserve">19. Теория государства и права / Под ред. В.М. </w:t>
      </w:r>
      <w:proofErr w:type="spellStart"/>
      <w:r w:rsidRPr="00A56700">
        <w:t>Корельского</w:t>
      </w:r>
      <w:proofErr w:type="spellEnd"/>
      <w:r w:rsidRPr="00A56700">
        <w:t xml:space="preserve">, В.Д. </w:t>
      </w:r>
      <w:proofErr w:type="spellStart"/>
      <w:r w:rsidRPr="00A56700">
        <w:t>Перевалова</w:t>
      </w:r>
      <w:proofErr w:type="spellEnd"/>
      <w:r w:rsidRPr="00A56700">
        <w:t>. – М.,1997</w:t>
      </w:r>
    </w:p>
    <w:p w:rsidR="00A56700" w:rsidRPr="00A56700" w:rsidRDefault="00A56700" w:rsidP="00A56700">
      <w:pPr>
        <w:pStyle w:val="a6"/>
        <w:ind w:left="-142" w:right="-286" w:firstLine="568"/>
        <w:jc w:val="both"/>
      </w:pPr>
      <w:r w:rsidRPr="00A56700">
        <w:t>20.Никитин А.Ф.Конституционное право</w:t>
      </w:r>
    </w:p>
    <w:p w:rsidR="00A56700" w:rsidRPr="00A56700" w:rsidRDefault="00A56700" w:rsidP="00A56700">
      <w:pPr>
        <w:pStyle w:val="a6"/>
        <w:ind w:left="-142" w:right="-286" w:firstLine="568"/>
        <w:jc w:val="both"/>
      </w:pPr>
      <w:r w:rsidRPr="00A56700">
        <w:t>21.Никитин А.Ф.Уголовное право</w:t>
      </w:r>
    </w:p>
    <w:p w:rsidR="00A56700" w:rsidRPr="00A56700" w:rsidRDefault="00A56700" w:rsidP="00A56700">
      <w:pPr>
        <w:pStyle w:val="a6"/>
        <w:ind w:left="-142" w:right="-286" w:firstLine="568"/>
        <w:jc w:val="both"/>
      </w:pPr>
      <w:r w:rsidRPr="00A56700">
        <w:t>22. Никитин А.Ф. Налоги</w:t>
      </w:r>
    </w:p>
    <w:p w:rsidR="00A56700" w:rsidRPr="00A56700" w:rsidRDefault="00A56700" w:rsidP="00A56700">
      <w:pPr>
        <w:pStyle w:val="a6"/>
        <w:ind w:left="-142" w:right="-286" w:firstLine="568"/>
        <w:jc w:val="both"/>
      </w:pPr>
      <w:r w:rsidRPr="00A56700">
        <w:t>23. Никитин А.Ф Права человека</w:t>
      </w:r>
    </w:p>
    <w:p w:rsidR="00A56700" w:rsidRPr="00A56700" w:rsidRDefault="00A56700" w:rsidP="00A56700">
      <w:pPr>
        <w:pStyle w:val="a6"/>
        <w:ind w:left="-142" w:right="-286" w:firstLine="568"/>
        <w:jc w:val="both"/>
      </w:pPr>
      <w:r w:rsidRPr="00A56700">
        <w:t>24. Никитин А.Ф Избирательное право-комплект дополнительных материалов к учебнику А.Ф. Никитина «Основы государства и права»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>25. Никитин А. Ф. Школьный юридический словарь. М.: дрофа, 1998.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>27. Права человека. История, теория, практика. М., 1995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>28. Спиридонов Л.И. Теория государства и права.</w:t>
      </w:r>
      <w:r w:rsidR="003E318E">
        <w:rPr>
          <w:rFonts w:ascii="Times New Roman" w:hAnsi="Times New Roman" w:cs="Times New Roman"/>
          <w:sz w:val="24"/>
          <w:szCs w:val="24"/>
        </w:rPr>
        <w:t xml:space="preserve"> </w:t>
      </w:r>
      <w:r w:rsidRPr="00A56700">
        <w:rPr>
          <w:rFonts w:ascii="Times New Roman" w:hAnsi="Times New Roman" w:cs="Times New Roman"/>
          <w:sz w:val="24"/>
          <w:szCs w:val="24"/>
        </w:rPr>
        <w:t>М., 1966.</w:t>
      </w:r>
    </w:p>
    <w:p w:rsidR="00A56700" w:rsidRPr="00A56700" w:rsidRDefault="00A56700" w:rsidP="00A56700">
      <w:pPr>
        <w:spacing w:after="0" w:line="240" w:lineRule="auto"/>
        <w:ind w:left="-142" w:right="-286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>30. Юридическая энциклопедия.</w:t>
      </w:r>
      <w:r w:rsidR="003E318E">
        <w:rPr>
          <w:rFonts w:ascii="Times New Roman" w:hAnsi="Times New Roman" w:cs="Times New Roman"/>
          <w:sz w:val="24"/>
          <w:szCs w:val="24"/>
        </w:rPr>
        <w:t xml:space="preserve"> </w:t>
      </w:r>
      <w:r w:rsidRPr="00A56700">
        <w:rPr>
          <w:rFonts w:ascii="Times New Roman" w:hAnsi="Times New Roman" w:cs="Times New Roman"/>
          <w:sz w:val="24"/>
          <w:szCs w:val="24"/>
        </w:rPr>
        <w:t>М.,</w:t>
      </w:r>
    </w:p>
    <w:p w:rsidR="00A56700" w:rsidRPr="00A56700" w:rsidRDefault="00A56700" w:rsidP="00A56700">
      <w:pPr>
        <w:spacing w:line="240" w:lineRule="auto"/>
        <w:ind w:left="-142" w:right="-286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700" w:rsidRPr="00A56700" w:rsidRDefault="00A56700" w:rsidP="00A56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F18" w:rsidRPr="00A56700" w:rsidRDefault="004B7F18" w:rsidP="00A56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7F18" w:rsidRPr="00A56700" w:rsidSect="001B3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9D1305"/>
    <w:multiLevelType w:val="hybridMultilevel"/>
    <w:tmpl w:val="83302674"/>
    <w:lvl w:ilvl="0" w:tplc="B7664070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53661"/>
    <w:multiLevelType w:val="hybridMultilevel"/>
    <w:tmpl w:val="E744D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476F96"/>
    <w:multiLevelType w:val="hybridMultilevel"/>
    <w:tmpl w:val="5D46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1DA3"/>
    <w:rsid w:val="00014E37"/>
    <w:rsid w:val="00076864"/>
    <w:rsid w:val="000C3D15"/>
    <w:rsid w:val="000D728A"/>
    <w:rsid w:val="001308B0"/>
    <w:rsid w:val="001856CD"/>
    <w:rsid w:val="001B366A"/>
    <w:rsid w:val="001C6679"/>
    <w:rsid w:val="002303B6"/>
    <w:rsid w:val="00271553"/>
    <w:rsid w:val="002934E9"/>
    <w:rsid w:val="002A6E38"/>
    <w:rsid w:val="002F4070"/>
    <w:rsid w:val="0036365B"/>
    <w:rsid w:val="003E318E"/>
    <w:rsid w:val="004202ED"/>
    <w:rsid w:val="00440FB8"/>
    <w:rsid w:val="004B7F18"/>
    <w:rsid w:val="004D0693"/>
    <w:rsid w:val="00522D05"/>
    <w:rsid w:val="005471F6"/>
    <w:rsid w:val="005950C3"/>
    <w:rsid w:val="005E4EA4"/>
    <w:rsid w:val="0060149F"/>
    <w:rsid w:val="0064674B"/>
    <w:rsid w:val="007645A1"/>
    <w:rsid w:val="00776CAC"/>
    <w:rsid w:val="007A0E82"/>
    <w:rsid w:val="007D30A2"/>
    <w:rsid w:val="008430DB"/>
    <w:rsid w:val="008F7475"/>
    <w:rsid w:val="00901A10"/>
    <w:rsid w:val="00901DA3"/>
    <w:rsid w:val="00906EE5"/>
    <w:rsid w:val="00997EA3"/>
    <w:rsid w:val="009B4B95"/>
    <w:rsid w:val="009E27A5"/>
    <w:rsid w:val="00A11624"/>
    <w:rsid w:val="00A56700"/>
    <w:rsid w:val="00B835BD"/>
    <w:rsid w:val="00B85038"/>
    <w:rsid w:val="00C92648"/>
    <w:rsid w:val="00D636BD"/>
    <w:rsid w:val="00D72A7E"/>
    <w:rsid w:val="00DA7705"/>
    <w:rsid w:val="00DD0383"/>
    <w:rsid w:val="00E95953"/>
    <w:rsid w:val="00F9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27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7F18"/>
    <w:pPr>
      <w:ind w:left="720"/>
      <w:contextualSpacing/>
    </w:pPr>
  </w:style>
  <w:style w:type="table" w:styleId="a5">
    <w:name w:val="Table Grid"/>
    <w:basedOn w:val="a2"/>
    <w:uiPriority w:val="59"/>
    <w:rsid w:val="00601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A5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1"/>
    <w:link w:val="a6"/>
    <w:rsid w:val="00A56700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8"/>
    <w:qFormat/>
    <w:rsid w:val="00B85038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B85038"/>
    <w:rPr>
      <w:rFonts w:ascii="Times New Roman" w:eastAsia="Calibri" w:hAnsi="Times New Roman" w:cs="Times New Roman"/>
      <w:sz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5401</Words>
  <Characters>30790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1</cp:lastModifiedBy>
  <cp:revision>33</cp:revision>
  <dcterms:created xsi:type="dcterms:W3CDTF">2020-06-03T12:45:00Z</dcterms:created>
  <dcterms:modified xsi:type="dcterms:W3CDTF">2020-08-20T07:04:00Z</dcterms:modified>
</cp:coreProperties>
</file>