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1E" w:rsidRPr="00162FF2" w:rsidRDefault="0035281E" w:rsidP="00EA7D78">
      <w:pPr>
        <w:pStyle w:val="20"/>
        <w:shd w:val="clear" w:color="auto" w:fill="auto"/>
        <w:tabs>
          <w:tab w:val="left" w:pos="6249"/>
        </w:tabs>
        <w:spacing w:after="0" w:line="240" w:lineRule="exact"/>
        <w:ind w:left="-142" w:right="-227" w:firstLine="142"/>
        <w:jc w:val="center"/>
        <w:rPr>
          <w:b/>
          <w:sz w:val="28"/>
          <w:szCs w:val="28"/>
        </w:rPr>
      </w:pPr>
      <w:r w:rsidRPr="00162FF2">
        <w:rPr>
          <w:b/>
          <w:sz w:val="28"/>
          <w:szCs w:val="28"/>
        </w:rPr>
        <w:t>Пояснительная записка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Рабочая программа по родному (русскому) языку для 10-11 классов составлена на основании следующих нормативно-правовых документов:</w:t>
      </w:r>
    </w:p>
    <w:p w:rsidR="0035281E" w:rsidRPr="00162FF2" w:rsidRDefault="0035281E" w:rsidP="00EA7D78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№1897 от 17.12.2010г</w:t>
      </w:r>
    </w:p>
    <w:p w:rsidR="0035281E" w:rsidRPr="00162FF2" w:rsidRDefault="0035281E" w:rsidP="00EA7D78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Федерального закона «Об образовании в Российской Федерации» (статья 47 п.5).</w:t>
      </w:r>
    </w:p>
    <w:p w:rsidR="0035281E" w:rsidRPr="00162FF2" w:rsidRDefault="0035281E" w:rsidP="00EA7D78">
      <w:pPr>
        <w:pStyle w:val="20"/>
        <w:numPr>
          <w:ilvl w:val="0"/>
          <w:numId w:val="2"/>
        </w:numPr>
        <w:shd w:val="clear" w:color="auto" w:fill="auto"/>
        <w:tabs>
          <w:tab w:val="left" w:pos="1846"/>
        </w:tabs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Согласно учебному плану программа рассчитана на 17 часов в год (0,5 часа в неделю) в 10 классе и 17 часов в 11 классе (0,5 часа в неделю).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- 17 часов, 11 класс-17 часов, что соответствует учебному плану школы.</w:t>
      </w:r>
    </w:p>
    <w:p w:rsidR="0035281E" w:rsidRPr="00162FF2" w:rsidRDefault="0035281E" w:rsidP="00EA7D78">
      <w:pPr>
        <w:pStyle w:val="20"/>
        <w:shd w:val="clear" w:color="auto" w:fill="auto"/>
        <w:spacing w:after="267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 лавная цель данного курса 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 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35281E" w:rsidRPr="00162FF2" w:rsidRDefault="0035281E" w:rsidP="00EA7D78">
      <w:pPr>
        <w:pStyle w:val="20"/>
        <w:shd w:val="clear" w:color="auto" w:fill="auto"/>
        <w:spacing w:after="201" w:line="240" w:lineRule="exact"/>
        <w:ind w:left="-142" w:right="-227" w:firstLine="142"/>
        <w:rPr>
          <w:b/>
          <w:sz w:val="28"/>
          <w:szCs w:val="28"/>
        </w:rPr>
      </w:pPr>
      <w:r w:rsidRPr="00162FF2">
        <w:rPr>
          <w:b/>
          <w:sz w:val="28"/>
          <w:szCs w:val="28"/>
        </w:rPr>
        <w:t>Планируемые предметные результаты освоения учебного предмета «Родной (русский) язык»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162FF2">
        <w:rPr>
          <w:sz w:val="28"/>
          <w:szCs w:val="28"/>
        </w:rPr>
        <w:t>метапредметном</w:t>
      </w:r>
      <w:proofErr w:type="spellEnd"/>
      <w:r w:rsidRPr="00162FF2">
        <w:rPr>
          <w:sz w:val="28"/>
          <w:szCs w:val="28"/>
        </w:rPr>
        <w:t xml:space="preserve"> и предметном.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b/>
          <w:sz w:val="28"/>
          <w:szCs w:val="28"/>
        </w:rPr>
        <w:t>Личностными</w:t>
      </w:r>
      <w:r w:rsidRPr="00162FF2">
        <w:rPr>
          <w:sz w:val="28"/>
          <w:szCs w:val="28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35281E" w:rsidRPr="00162FF2" w:rsidRDefault="0035281E" w:rsidP="00EA7D78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5281E" w:rsidRPr="00162FF2" w:rsidRDefault="0035281E" w:rsidP="00EA7D78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5281E" w:rsidRPr="00162FF2" w:rsidRDefault="0035281E" w:rsidP="00EA7D78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162FF2">
        <w:rPr>
          <w:sz w:val="28"/>
          <w:szCs w:val="28"/>
        </w:rPr>
        <w:t>дств дл</w:t>
      </w:r>
      <w:proofErr w:type="gramEnd"/>
      <w:r w:rsidRPr="00162FF2">
        <w:rPr>
          <w:sz w:val="28"/>
          <w:szCs w:val="28"/>
        </w:rPr>
        <w:t xml:space="preserve">я свободного выражения мыслей и </w:t>
      </w:r>
      <w:r w:rsidRPr="00162FF2">
        <w:rPr>
          <w:sz w:val="28"/>
          <w:szCs w:val="28"/>
        </w:rPr>
        <w:lastRenderedPageBreak/>
        <w:t>чу</w:t>
      </w:r>
      <w:proofErr w:type="gramStart"/>
      <w:r w:rsidRPr="00162FF2">
        <w:rPr>
          <w:sz w:val="28"/>
          <w:szCs w:val="28"/>
        </w:rPr>
        <w:t>вств в пр</w:t>
      </w:r>
      <w:proofErr w:type="gramEnd"/>
      <w:r w:rsidRPr="00162FF2">
        <w:rPr>
          <w:sz w:val="28"/>
          <w:szCs w:val="28"/>
        </w:rPr>
        <w:t>оцессе речевого общения; способность к самооценке на основе наблюдения за собственной речью.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proofErr w:type="spellStart"/>
      <w:r w:rsidRPr="00162FF2">
        <w:rPr>
          <w:b/>
          <w:sz w:val="28"/>
          <w:szCs w:val="28"/>
        </w:rPr>
        <w:t>Метапредметными</w:t>
      </w:r>
      <w:proofErr w:type="spellEnd"/>
      <w:r w:rsidRPr="00162FF2">
        <w:rPr>
          <w:sz w:val="28"/>
          <w:szCs w:val="28"/>
        </w:rPr>
        <w:t xml:space="preserve"> результатами освоения выпускниками основной школы программы по русскому языку являются:</w:t>
      </w:r>
    </w:p>
    <w:p w:rsidR="0035281E" w:rsidRPr="00162FF2" w:rsidRDefault="0035281E" w:rsidP="00EA7D78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владение всеми видами речевой деятельности: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proofErr w:type="spellStart"/>
      <w:r w:rsidRPr="00162FF2">
        <w:rPr>
          <w:sz w:val="28"/>
          <w:szCs w:val="28"/>
        </w:rPr>
        <w:t>Аудирование</w:t>
      </w:r>
      <w:proofErr w:type="spellEnd"/>
      <w:r w:rsidRPr="00162FF2">
        <w:rPr>
          <w:sz w:val="28"/>
          <w:szCs w:val="28"/>
        </w:rPr>
        <w:t xml:space="preserve"> и чтение: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7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162FF2">
        <w:rPr>
          <w:sz w:val="28"/>
          <w:szCs w:val="28"/>
        </w:rPr>
        <w:t>аудирования</w:t>
      </w:r>
      <w:proofErr w:type="spellEnd"/>
      <w:r w:rsidRPr="00162FF2">
        <w:rPr>
          <w:sz w:val="28"/>
          <w:szCs w:val="28"/>
        </w:rPr>
        <w:t xml:space="preserve"> (выборочным, ознакомительным, детальным);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62FF2">
        <w:rPr>
          <w:sz w:val="28"/>
          <w:szCs w:val="28"/>
        </w:rPr>
        <w:t>аудирования</w:t>
      </w:r>
      <w:proofErr w:type="spellEnd"/>
      <w:r w:rsidRPr="00162FF2">
        <w:rPr>
          <w:sz w:val="28"/>
          <w:szCs w:val="28"/>
        </w:rPr>
        <w:t>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говорение и письмо: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62FF2">
        <w:rPr>
          <w:sz w:val="28"/>
          <w:szCs w:val="28"/>
        </w:rPr>
        <w:t>прочитанному</w:t>
      </w:r>
      <w:proofErr w:type="gramEnd"/>
      <w:r w:rsidRPr="00162FF2">
        <w:rPr>
          <w:sz w:val="28"/>
          <w:szCs w:val="28"/>
        </w:rPr>
        <w:t>, услышанному, увиденному;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proofErr w:type="gramStart"/>
      <w:r w:rsidRPr="00162FF2">
        <w:rPr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</w:t>
      </w:r>
      <w:r w:rsidRPr="00162FF2">
        <w:rPr>
          <w:sz w:val="28"/>
          <w:szCs w:val="28"/>
        </w:rPr>
        <w:lastRenderedPageBreak/>
        <w:t>в процессе письменного общения;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5281E" w:rsidRPr="00162FF2" w:rsidRDefault="0035281E" w:rsidP="00EA7D78">
      <w:pPr>
        <w:pStyle w:val="20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5281E" w:rsidRPr="00162FF2" w:rsidRDefault="0035281E" w:rsidP="00EA7D7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162FF2">
        <w:rPr>
          <w:sz w:val="28"/>
          <w:szCs w:val="28"/>
        </w:rPr>
        <w:t>межпредметном</w:t>
      </w:r>
      <w:proofErr w:type="spellEnd"/>
      <w:r w:rsidRPr="00162FF2"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35281E" w:rsidRPr="00162FF2" w:rsidRDefault="0035281E" w:rsidP="00EA7D78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74" w:lineRule="exact"/>
        <w:ind w:left="-142" w:right="-227" w:firstLine="142"/>
        <w:rPr>
          <w:sz w:val="28"/>
          <w:szCs w:val="28"/>
        </w:rPr>
      </w:pPr>
      <w:proofErr w:type="spellStart"/>
      <w:r w:rsidRPr="00162FF2">
        <w:rPr>
          <w:sz w:val="28"/>
          <w:szCs w:val="28"/>
        </w:rPr>
        <w:t>коммуникативно</w:t>
      </w:r>
      <w:proofErr w:type="spellEnd"/>
      <w:r w:rsidRPr="00162FF2">
        <w:rPr>
          <w:sz w:val="28"/>
          <w:szCs w:val="28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rStyle w:val="21"/>
          <w:sz w:val="28"/>
          <w:szCs w:val="28"/>
        </w:rPr>
        <w:t xml:space="preserve">Предметными результатами </w:t>
      </w:r>
      <w:r w:rsidRPr="00162FF2">
        <w:rPr>
          <w:sz w:val="28"/>
          <w:szCs w:val="28"/>
        </w:rPr>
        <w:t>освоения выпускниками основной школы программы по русскому языку являются: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4" w:lineRule="exact"/>
        <w:ind w:left="-142" w:right="-227" w:firstLine="142"/>
        <w:rPr>
          <w:sz w:val="28"/>
          <w:szCs w:val="28"/>
        </w:rPr>
      </w:pPr>
      <w:proofErr w:type="gramStart"/>
      <w:r w:rsidRPr="00162FF2">
        <w:rPr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162FF2">
        <w:rPr>
          <w:sz w:val="28"/>
          <w:szCs w:val="28"/>
        </w:rPr>
        <w:t xml:space="preserve"> основные единицы языка, их признаки и особенности употребления в речи;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162FF2">
        <w:rPr>
          <w:sz w:val="28"/>
          <w:szCs w:val="28"/>
        </w:rPr>
        <w:t>многоаспектного</w:t>
      </w:r>
      <w:proofErr w:type="spellEnd"/>
      <w:r w:rsidRPr="00162FF2">
        <w:rPr>
          <w:sz w:val="28"/>
          <w:szCs w:val="28"/>
        </w:rPr>
        <w:t xml:space="preserve"> анализа текста с точки </w:t>
      </w:r>
      <w:r w:rsidRPr="00162FF2">
        <w:rPr>
          <w:sz w:val="28"/>
          <w:szCs w:val="28"/>
        </w:rPr>
        <w:lastRenderedPageBreak/>
        <w:t>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5281E" w:rsidRPr="00162FF2" w:rsidRDefault="0035281E" w:rsidP="00EA7D78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  <w:bookmarkStart w:id="0" w:name="bookmark3"/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A7D78" w:rsidRPr="00162FF2" w:rsidRDefault="00EA7D78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E44BCC" w:rsidRPr="00162FF2" w:rsidRDefault="00E44BCC" w:rsidP="00EA7D78">
      <w:pPr>
        <w:pStyle w:val="30"/>
        <w:keepNext/>
        <w:keepLines/>
        <w:shd w:val="clear" w:color="auto" w:fill="auto"/>
        <w:tabs>
          <w:tab w:val="left" w:pos="6518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162FF2" w:rsidRPr="00162FF2" w:rsidRDefault="00162FF2" w:rsidP="00EA7D78">
      <w:pPr>
        <w:pStyle w:val="30"/>
        <w:keepNext/>
        <w:keepLines/>
        <w:shd w:val="clear" w:color="auto" w:fill="auto"/>
        <w:tabs>
          <w:tab w:val="left" w:pos="0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</w:p>
    <w:p w:rsidR="0035281E" w:rsidRPr="00162FF2" w:rsidRDefault="003E7953" w:rsidP="00EA7D78">
      <w:pPr>
        <w:pStyle w:val="30"/>
        <w:keepNext/>
        <w:keepLines/>
        <w:shd w:val="clear" w:color="auto" w:fill="auto"/>
        <w:tabs>
          <w:tab w:val="left" w:pos="0"/>
        </w:tabs>
        <w:spacing w:before="0" w:line="240" w:lineRule="exact"/>
        <w:ind w:left="-142" w:right="-227" w:firstLine="142"/>
        <w:jc w:val="both"/>
        <w:rPr>
          <w:sz w:val="28"/>
          <w:szCs w:val="28"/>
        </w:rPr>
      </w:pPr>
      <w:r w:rsidRPr="00162FF2">
        <w:rPr>
          <w:sz w:val="28"/>
          <w:szCs w:val="28"/>
        </w:rPr>
        <w:t>3.</w:t>
      </w:r>
      <w:r w:rsidR="0035281E" w:rsidRPr="00162FF2">
        <w:rPr>
          <w:sz w:val="28"/>
          <w:szCs w:val="28"/>
        </w:rPr>
        <w:t>Содержание учебного предмета</w:t>
      </w:r>
      <w:bookmarkEnd w:id="0"/>
    </w:p>
    <w:p w:rsidR="0035281E" w:rsidRPr="00162FF2" w:rsidRDefault="0035281E" w:rsidP="00EA7D78">
      <w:pPr>
        <w:pStyle w:val="30"/>
        <w:keepNext/>
        <w:keepLines/>
        <w:shd w:val="clear" w:color="auto" w:fill="auto"/>
        <w:spacing w:before="0" w:line="274" w:lineRule="exact"/>
        <w:ind w:left="-142" w:right="-227" w:firstLine="142"/>
        <w:rPr>
          <w:sz w:val="28"/>
          <w:szCs w:val="28"/>
        </w:rPr>
      </w:pPr>
      <w:bookmarkStart w:id="1" w:name="bookmark4"/>
      <w:r w:rsidRPr="00162FF2">
        <w:rPr>
          <w:sz w:val="28"/>
          <w:szCs w:val="28"/>
        </w:rPr>
        <w:t>10 класс</w:t>
      </w:r>
      <w:bookmarkEnd w:id="1"/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Язык и его функции. Речь. Культура речи. (3)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Язык и его функции. Писатели о языке и речи.</w:t>
      </w:r>
    </w:p>
    <w:p w:rsidR="003E7953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Речь. Культура речи. Стихотворение </w:t>
      </w:r>
      <w:proofErr w:type="spellStart"/>
      <w:r w:rsidRPr="00162FF2">
        <w:rPr>
          <w:sz w:val="28"/>
          <w:szCs w:val="28"/>
        </w:rPr>
        <w:t>С.Острового</w:t>
      </w:r>
      <w:proofErr w:type="spellEnd"/>
      <w:r w:rsidRPr="00162FF2">
        <w:rPr>
          <w:sz w:val="28"/>
          <w:szCs w:val="28"/>
        </w:rPr>
        <w:t xml:space="preserve"> «Первородство». 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Орфография. Стихотворение </w:t>
      </w:r>
      <w:proofErr w:type="spellStart"/>
      <w:r w:rsidRPr="00162FF2">
        <w:rPr>
          <w:sz w:val="28"/>
          <w:szCs w:val="28"/>
        </w:rPr>
        <w:t>В.Шефнера</w:t>
      </w:r>
      <w:proofErr w:type="spellEnd"/>
      <w:r w:rsidRPr="00162FF2">
        <w:rPr>
          <w:sz w:val="28"/>
          <w:szCs w:val="28"/>
        </w:rPr>
        <w:t xml:space="preserve"> «Это так, а не иначе».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Лексика и лексическая стилистика (4)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Слово - единица лексики. Писатели о богатстве русского языка.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  <w:sectPr w:rsidR="0035281E" w:rsidRPr="00162FF2" w:rsidSect="00EA7D78">
          <w:pgSz w:w="16840" w:h="11900" w:orient="landscape"/>
          <w:pgMar w:top="1162" w:right="1089" w:bottom="1327" w:left="1094" w:header="0" w:footer="3" w:gutter="0"/>
          <w:cols w:space="720"/>
          <w:noEndnote/>
          <w:docGrid w:linePitch="360"/>
        </w:sectPr>
      </w:pPr>
      <w:r w:rsidRPr="00162FF2">
        <w:rPr>
          <w:sz w:val="28"/>
          <w:szCs w:val="28"/>
        </w:rPr>
        <w:t xml:space="preserve">Синонимы и их употребление в творчестве </w:t>
      </w:r>
      <w:r w:rsidR="00E44BCC" w:rsidRPr="00162FF2">
        <w:rPr>
          <w:sz w:val="28"/>
          <w:szCs w:val="28"/>
        </w:rPr>
        <w:t>писателей и поэтов, в фольк</w:t>
      </w:r>
      <w:r w:rsidR="00162FF2" w:rsidRPr="00162FF2">
        <w:rPr>
          <w:sz w:val="28"/>
          <w:szCs w:val="28"/>
        </w:rPr>
        <w:t>лоре.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lastRenderedPageBreak/>
        <w:t>Словари. «Собиратели слов» (По В.Одинцову).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Фразеологизмы и их употребление в фольклоре и литературе.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Состав слова и словообразование. (1)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Словообразование и стилистика.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Этимология. Этимологические словари.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Грамматика и грамматическая стилистика (2)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Назначение грамматики. Тексты Л.К.Граудиной и В.Белова.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Морфология и стили речи.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Выдающиеся лингвисты: В.В. Виноградов и Н.К.Дмитриев.</w:t>
      </w:r>
    </w:p>
    <w:p w:rsidR="0035281E" w:rsidRPr="00162FF2" w:rsidRDefault="0035281E" w:rsidP="00EA7D78">
      <w:pPr>
        <w:pStyle w:val="20"/>
        <w:shd w:val="clear" w:color="auto" w:fill="auto"/>
        <w:spacing w:after="24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Части речи и их происхождение.</w:t>
      </w:r>
    </w:p>
    <w:p w:rsidR="0035281E" w:rsidRPr="00162FF2" w:rsidRDefault="0035281E" w:rsidP="00EA7D78">
      <w:pPr>
        <w:pStyle w:val="30"/>
        <w:keepNext/>
        <w:keepLines/>
        <w:shd w:val="clear" w:color="auto" w:fill="auto"/>
        <w:spacing w:before="0" w:line="274" w:lineRule="exact"/>
        <w:ind w:left="-142" w:right="-227" w:firstLine="142"/>
        <w:rPr>
          <w:sz w:val="28"/>
          <w:szCs w:val="28"/>
        </w:rPr>
      </w:pPr>
      <w:bookmarkStart w:id="2" w:name="bookmark5"/>
      <w:r w:rsidRPr="00162FF2">
        <w:rPr>
          <w:sz w:val="28"/>
          <w:szCs w:val="28"/>
        </w:rPr>
        <w:t>Имя существительное. (5)</w:t>
      </w:r>
      <w:bookmarkEnd w:id="2"/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Имя существительное и его роль в художественных текстах.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Собственные имена существительные в литературе.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«Журавли» Н.Рубцова и Р.Гамзатова.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падежных форм имен существительных.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несклоняемых имен существительных.</w:t>
      </w:r>
    </w:p>
    <w:p w:rsidR="0035281E" w:rsidRPr="00162FF2" w:rsidRDefault="00E44BCC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 xml:space="preserve">      </w:t>
      </w:r>
      <w:r w:rsidR="0035281E" w:rsidRPr="00162FF2">
        <w:rPr>
          <w:sz w:val="28"/>
          <w:szCs w:val="28"/>
        </w:rPr>
        <w:t>Имя прилагательное (2)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Трудности в употреблении имен прилагательных.</w:t>
      </w:r>
    </w:p>
    <w:p w:rsidR="0035281E" w:rsidRPr="00162FF2" w:rsidRDefault="0035281E" w:rsidP="00EA7D78">
      <w:pPr>
        <w:pStyle w:val="20"/>
        <w:shd w:val="clear" w:color="auto" w:fill="auto"/>
        <w:spacing w:after="24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имен прилагательных в художественной литературе.</w:t>
      </w:r>
    </w:p>
    <w:p w:rsidR="0035281E" w:rsidRPr="00162FF2" w:rsidRDefault="0035281E" w:rsidP="00EA7D78">
      <w:pPr>
        <w:pStyle w:val="30"/>
        <w:keepNext/>
        <w:keepLines/>
        <w:shd w:val="clear" w:color="auto" w:fill="auto"/>
        <w:spacing w:before="0" w:line="274" w:lineRule="exact"/>
        <w:ind w:left="-142" w:right="-227" w:firstLine="142"/>
        <w:rPr>
          <w:sz w:val="28"/>
          <w:szCs w:val="28"/>
        </w:rPr>
      </w:pPr>
      <w:bookmarkStart w:id="3" w:name="bookmark6"/>
      <w:r w:rsidRPr="00162FF2">
        <w:rPr>
          <w:sz w:val="28"/>
          <w:szCs w:val="28"/>
        </w:rPr>
        <w:t>11 класс</w:t>
      </w:r>
      <w:bookmarkEnd w:id="3"/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Имя числительное. (1)</w:t>
      </w:r>
    </w:p>
    <w:p w:rsidR="00462F3E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числительных в речи и художественной литературе.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 </w:t>
      </w:r>
      <w:r w:rsidRPr="00162FF2">
        <w:rPr>
          <w:rStyle w:val="21"/>
          <w:sz w:val="28"/>
          <w:szCs w:val="28"/>
        </w:rPr>
        <w:t>Местоимение. (1)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местоимений в речи.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Разряды местоимений. Местоимения в художественной литературе.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Глагол.(4)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глаголов в связной речи. Глаголы речи.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Лексико-семантические группы глаголов. </w:t>
      </w:r>
      <w:proofErr w:type="gramStart"/>
      <w:r w:rsidRPr="00162FF2">
        <w:rPr>
          <w:sz w:val="28"/>
          <w:szCs w:val="28"/>
        </w:rPr>
        <w:t xml:space="preserve">(Глаголы - синонимы, антонимы, </w:t>
      </w:r>
      <w:proofErr w:type="gramEnd"/>
    </w:p>
    <w:p w:rsidR="0035281E" w:rsidRPr="00162FF2" w:rsidRDefault="003E7953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омонимы). Текст «Сила русского глагола». Формы глагола </w:t>
      </w:r>
      <w:proofErr w:type="gramStart"/>
      <w:r w:rsidRPr="00162FF2">
        <w:rPr>
          <w:sz w:val="28"/>
          <w:szCs w:val="28"/>
        </w:rPr>
        <w:t>в</w:t>
      </w:r>
      <w:proofErr w:type="gramEnd"/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художественной литературе. Олицетворения.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Причастие.(2)</w:t>
      </w:r>
    </w:p>
    <w:p w:rsidR="003E7953" w:rsidRPr="00162FF2" w:rsidRDefault="003E7953" w:rsidP="00EA7D78">
      <w:pPr>
        <w:pStyle w:val="70"/>
        <w:shd w:val="clear" w:color="auto" w:fill="auto"/>
        <w:ind w:left="-142" w:right="-227" w:firstLine="142"/>
        <w:rPr>
          <w:rStyle w:val="21"/>
          <w:sz w:val="28"/>
          <w:szCs w:val="28"/>
        </w:rPr>
      </w:pPr>
      <w:r w:rsidRPr="00162FF2">
        <w:rPr>
          <w:b w:val="0"/>
          <w:sz w:val="28"/>
          <w:szCs w:val="28"/>
        </w:rPr>
        <w:t>Употребление причастий в речи и в художественной литературе.</w:t>
      </w:r>
    </w:p>
    <w:p w:rsidR="003E7953" w:rsidRPr="00162FF2" w:rsidRDefault="003E7953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rStyle w:val="21"/>
          <w:sz w:val="28"/>
          <w:szCs w:val="28"/>
        </w:rPr>
        <w:lastRenderedPageBreak/>
        <w:t xml:space="preserve"> Деепричастия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Деепричастие как часть речи.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деепричастий в фольклоре и литературе.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Образ коня в фольклоре и литературе. (Отрывки из сказки П.Ершова «Конек-горбунок») </w:t>
      </w:r>
      <w:r w:rsidRPr="00162FF2">
        <w:rPr>
          <w:rStyle w:val="21"/>
          <w:sz w:val="28"/>
          <w:szCs w:val="28"/>
        </w:rPr>
        <w:t xml:space="preserve">Наречие. </w:t>
      </w:r>
      <w:r w:rsidRPr="00162FF2">
        <w:rPr>
          <w:sz w:val="28"/>
          <w:szCs w:val="28"/>
        </w:rPr>
        <w:t>(2)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Правила написания наречий.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Употребление наречий. В.Короленко «Все-таки впереди - огни!»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Служебные части речи. (2)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 xml:space="preserve">Предлог. Употребление предлогов в речи. </w:t>
      </w:r>
      <w:proofErr w:type="gramStart"/>
      <w:r w:rsidRPr="00162FF2">
        <w:rPr>
          <w:sz w:val="28"/>
          <w:szCs w:val="28"/>
        </w:rPr>
        <w:t>Текст</w:t>
      </w:r>
      <w:proofErr w:type="gramEnd"/>
      <w:r w:rsidRPr="00162FF2">
        <w:rPr>
          <w:sz w:val="28"/>
          <w:szCs w:val="28"/>
        </w:rPr>
        <w:t xml:space="preserve"> «Какой продукт едят все народы?» Употребление частиц и междометий в художественной литературе.</w:t>
      </w:r>
    </w:p>
    <w:p w:rsidR="0035281E" w:rsidRPr="00162FF2" w:rsidRDefault="0035281E" w:rsidP="00EA7D78">
      <w:pPr>
        <w:pStyle w:val="70"/>
        <w:shd w:val="clear" w:color="auto" w:fill="auto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Язык и культура.(2)</w:t>
      </w:r>
    </w:p>
    <w:p w:rsidR="0035281E" w:rsidRPr="00162FF2" w:rsidRDefault="0035281E" w:rsidP="00EA7D78">
      <w:pPr>
        <w:pStyle w:val="20"/>
        <w:shd w:val="clear" w:color="auto" w:fill="auto"/>
        <w:spacing w:after="0" w:line="274" w:lineRule="exact"/>
        <w:ind w:left="-142" w:right="-227" w:firstLine="142"/>
        <w:jc w:val="left"/>
        <w:rPr>
          <w:sz w:val="28"/>
          <w:szCs w:val="28"/>
        </w:rPr>
      </w:pPr>
      <w:r w:rsidRPr="00162FF2">
        <w:rPr>
          <w:sz w:val="28"/>
          <w:szCs w:val="28"/>
        </w:rPr>
        <w:t>Языковая картина мира. К.Д.Ушинский. «О родном языке».</w:t>
      </w:r>
    </w:p>
    <w:p w:rsidR="003E7953" w:rsidRPr="00162FF2" w:rsidRDefault="0035281E" w:rsidP="00EA7D78">
      <w:pPr>
        <w:pStyle w:val="70"/>
        <w:shd w:val="clear" w:color="auto" w:fill="auto"/>
        <w:spacing w:after="1107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Слово как концепт культуры. Концепты «Родина», «Мой родной край », «Добро».</w:t>
      </w:r>
      <w:bookmarkStart w:id="4" w:name="bookmark7"/>
    </w:p>
    <w:p w:rsidR="0035281E" w:rsidRPr="00162FF2" w:rsidRDefault="0035281E" w:rsidP="00EA7D78">
      <w:pPr>
        <w:pStyle w:val="70"/>
        <w:shd w:val="clear" w:color="auto" w:fill="auto"/>
        <w:spacing w:after="1107"/>
        <w:ind w:left="-142" w:right="-227" w:firstLine="142"/>
        <w:rPr>
          <w:sz w:val="28"/>
          <w:szCs w:val="28"/>
        </w:rPr>
      </w:pPr>
      <w:proofErr w:type="spellStart"/>
      <w:r w:rsidRPr="00162FF2">
        <w:rPr>
          <w:sz w:val="28"/>
          <w:szCs w:val="28"/>
        </w:rPr>
        <w:t>Учебно</w:t>
      </w:r>
      <w:proofErr w:type="spellEnd"/>
      <w:r w:rsidRPr="00162FF2">
        <w:rPr>
          <w:sz w:val="28"/>
          <w:szCs w:val="28"/>
        </w:rPr>
        <w:t xml:space="preserve"> - тематический план</w:t>
      </w:r>
      <w:bookmarkEnd w:id="4"/>
    </w:p>
    <w:p w:rsidR="0035281E" w:rsidRPr="00162FF2" w:rsidRDefault="0035281E" w:rsidP="00EA7D78">
      <w:pPr>
        <w:pStyle w:val="a4"/>
        <w:framePr w:w="8371" w:wrap="notBeside" w:vAnchor="text" w:hAnchor="text" w:xAlign="right" w:y="1"/>
        <w:shd w:val="clear" w:color="auto" w:fill="auto"/>
        <w:spacing w:line="240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10 класс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6158"/>
        <w:gridCol w:w="1454"/>
      </w:tblGrid>
      <w:tr w:rsidR="0035281E" w:rsidRPr="00162FF2" w:rsidTr="00B4606F">
        <w:trPr>
          <w:trHeight w:hRule="exact" w:val="648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framePr w:w="8371" w:wrap="notBeside" w:vAnchor="text" w:hAnchor="text" w:xAlign="right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12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Кол-во</w:t>
            </w:r>
          </w:p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before="120"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часов</w:t>
            </w:r>
          </w:p>
        </w:tc>
      </w:tr>
      <w:tr w:rsidR="0035281E" w:rsidRPr="00162FF2" w:rsidTr="00B4606F">
        <w:trPr>
          <w:trHeight w:hRule="exact" w:val="30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Язык и его функции. Речь. Культура речи.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</w:t>
            </w:r>
          </w:p>
        </w:tc>
      </w:tr>
      <w:tr w:rsidR="0035281E" w:rsidRPr="00162FF2" w:rsidTr="00B4606F">
        <w:trPr>
          <w:trHeight w:hRule="exact" w:val="307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Лексика и лексическая стилистика.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</w:t>
            </w:r>
          </w:p>
        </w:tc>
      </w:tr>
      <w:tr w:rsidR="0035281E" w:rsidRPr="00162FF2" w:rsidTr="00B4606F">
        <w:trPr>
          <w:trHeight w:hRule="exact" w:val="298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Состав слова и словообразование.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</w:tr>
      <w:tr w:rsidR="0035281E" w:rsidRPr="00162FF2" w:rsidTr="00B4606F">
        <w:trPr>
          <w:trHeight w:hRule="exact" w:val="298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proofErr w:type="gramStart"/>
            <w:r w:rsidRPr="00162FF2">
              <w:rPr>
                <w:sz w:val="28"/>
                <w:szCs w:val="28"/>
              </w:rPr>
              <w:t xml:space="preserve">Г </w:t>
            </w:r>
            <w:proofErr w:type="spellStart"/>
            <w:r w:rsidRPr="00162FF2">
              <w:rPr>
                <w:sz w:val="28"/>
                <w:szCs w:val="28"/>
              </w:rPr>
              <w:t>рамматика</w:t>
            </w:r>
            <w:proofErr w:type="spellEnd"/>
            <w:proofErr w:type="gramEnd"/>
            <w:r w:rsidRPr="00162FF2">
              <w:rPr>
                <w:sz w:val="28"/>
                <w:szCs w:val="28"/>
              </w:rPr>
              <w:t xml:space="preserve"> и грамматическая стилистика.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5</w:t>
            </w:r>
          </w:p>
        </w:tc>
      </w:tr>
      <w:tr w:rsidR="0035281E" w:rsidRPr="00162FF2" w:rsidTr="00B4606F">
        <w:trPr>
          <w:trHeight w:hRule="exact" w:val="298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0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Итого: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17 часов</w:t>
            </w:r>
          </w:p>
        </w:tc>
      </w:tr>
    </w:tbl>
    <w:p w:rsidR="0035281E" w:rsidRPr="00162FF2" w:rsidRDefault="0035281E" w:rsidP="00EA7D78">
      <w:pPr>
        <w:framePr w:w="8371" w:wrap="notBeside" w:vAnchor="text" w:hAnchor="text" w:xAlign="right" w:y="1"/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3E7953" w:rsidRPr="00162FF2" w:rsidRDefault="0035281E" w:rsidP="00EA7D78">
      <w:pPr>
        <w:pStyle w:val="30"/>
        <w:keepNext/>
        <w:keepLines/>
        <w:shd w:val="clear" w:color="auto" w:fill="auto"/>
        <w:spacing w:before="777" w:line="283" w:lineRule="exact"/>
        <w:ind w:left="-142" w:right="-227" w:firstLine="142"/>
        <w:rPr>
          <w:sz w:val="28"/>
          <w:szCs w:val="28"/>
          <w:lang w:val="en-US"/>
        </w:rPr>
      </w:pPr>
      <w:bookmarkStart w:id="5" w:name="bookmark8"/>
      <w:proofErr w:type="spellStart"/>
      <w:r w:rsidRPr="00162FF2">
        <w:rPr>
          <w:sz w:val="28"/>
          <w:szCs w:val="28"/>
        </w:rPr>
        <w:lastRenderedPageBreak/>
        <w:t>Учебно</w:t>
      </w:r>
      <w:proofErr w:type="spellEnd"/>
      <w:r w:rsidRPr="00162FF2">
        <w:rPr>
          <w:sz w:val="28"/>
          <w:szCs w:val="28"/>
        </w:rPr>
        <w:t xml:space="preserve"> - тематический план 11 класс</w:t>
      </w:r>
      <w:bookmarkEnd w:id="5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6158"/>
        <w:gridCol w:w="1454"/>
      </w:tblGrid>
      <w:tr w:rsidR="0035281E" w:rsidRPr="00162FF2" w:rsidTr="00B4606F">
        <w:trPr>
          <w:trHeight w:hRule="exact" w:val="648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framePr w:w="8371" w:wrap="notBeside" w:vAnchor="text" w:hAnchor="text" w:xAlign="right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Тема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12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Кол-во</w:t>
            </w:r>
          </w:p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before="120"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часов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Имя числительное.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</w:tr>
      <w:tr w:rsidR="0035281E" w:rsidRPr="00162FF2" w:rsidTr="00B4606F">
        <w:trPr>
          <w:trHeight w:hRule="exact" w:val="307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Местоимение.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Глагол.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</w:t>
            </w:r>
          </w:p>
        </w:tc>
      </w:tr>
      <w:tr w:rsidR="0035281E" w:rsidRPr="00162FF2" w:rsidTr="00B4606F">
        <w:trPr>
          <w:trHeight w:hRule="exact" w:val="307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Причастие.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Деепричастие.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</w:t>
            </w:r>
          </w:p>
        </w:tc>
      </w:tr>
      <w:tr w:rsidR="0035281E" w:rsidRPr="00162FF2" w:rsidTr="00B4606F">
        <w:trPr>
          <w:trHeight w:hRule="exact" w:val="307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Наречие.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Служебные части речи.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Язык и культура.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</w:t>
            </w:r>
          </w:p>
        </w:tc>
      </w:tr>
      <w:tr w:rsidR="0035281E" w:rsidRPr="00162FF2" w:rsidTr="00B4606F">
        <w:trPr>
          <w:trHeight w:hRule="exact" w:val="312"/>
          <w:jc w:val="right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9.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81E" w:rsidRPr="00162FF2" w:rsidRDefault="0035281E" w:rsidP="00EA7D78">
            <w:pPr>
              <w:pStyle w:val="20"/>
              <w:framePr w:w="8371" w:wrap="notBeside" w:vAnchor="text" w:hAnchor="text" w:xAlign="right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17 часов</w:t>
            </w:r>
          </w:p>
        </w:tc>
      </w:tr>
    </w:tbl>
    <w:p w:rsidR="0035281E" w:rsidRPr="00162FF2" w:rsidRDefault="0035281E" w:rsidP="00EA7D78">
      <w:pPr>
        <w:framePr w:w="8371" w:wrap="notBeside" w:vAnchor="text" w:hAnchor="text" w:xAlign="right" w:y="1"/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35281E" w:rsidRPr="00162FF2" w:rsidRDefault="0035281E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3E7953" w:rsidRPr="00162FF2" w:rsidRDefault="003E7953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  <w:sectPr w:rsidR="003E7953" w:rsidRPr="00162FF2" w:rsidSect="00EA7D78">
          <w:footerReference w:type="default" r:id="rId8"/>
          <w:pgSz w:w="16840" w:h="11900" w:orient="landscape"/>
          <w:pgMar w:top="1162" w:right="1089" w:bottom="1327" w:left="1094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11301" w:type="dxa"/>
        <w:jc w:val="center"/>
        <w:tblInd w:w="28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8302"/>
        <w:gridCol w:w="1277"/>
        <w:gridCol w:w="738"/>
      </w:tblGrid>
      <w:tr w:rsidR="003E7953" w:rsidRPr="00162FF2" w:rsidTr="00EA7D78">
        <w:trPr>
          <w:trHeight w:hRule="exact" w:val="56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12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Кол-во</w:t>
            </w:r>
          </w:p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before="120"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часов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Примечания</w:t>
            </w: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Язык и его функции. Писатели о языке и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 xml:space="preserve">Речь. Культура речи. Стихотворение </w:t>
            </w:r>
            <w:proofErr w:type="spellStart"/>
            <w:r w:rsidRPr="00162FF2">
              <w:rPr>
                <w:sz w:val="28"/>
                <w:szCs w:val="28"/>
              </w:rPr>
              <w:t>С.Острового</w:t>
            </w:r>
            <w:proofErr w:type="spellEnd"/>
            <w:r w:rsidRPr="00162FF2">
              <w:rPr>
                <w:sz w:val="28"/>
                <w:szCs w:val="28"/>
              </w:rPr>
              <w:t xml:space="preserve"> «Первородство».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 xml:space="preserve">Орфография. Стихотворение </w:t>
            </w:r>
            <w:proofErr w:type="spellStart"/>
            <w:r w:rsidRPr="00162FF2">
              <w:rPr>
                <w:sz w:val="28"/>
                <w:szCs w:val="28"/>
              </w:rPr>
              <w:t>В.Шефнера</w:t>
            </w:r>
            <w:proofErr w:type="spellEnd"/>
            <w:r w:rsidRPr="00162FF2">
              <w:rPr>
                <w:sz w:val="28"/>
                <w:szCs w:val="28"/>
              </w:rPr>
              <w:t xml:space="preserve"> «Это так, а не иначе».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Слово - единица лексики. Писатели о богатстве русского языка.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5.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Синонимы и их употребление в творчестве писателей и поэтов, в фольклоре.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6.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74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Словари. «Собиратели слов» (По В.Одинцову). Фразеологизмы и их употребление в фольклоре и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7.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78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Р.р. Лингвистическое сочинение о значении какого-либо фразеологизма или крылатой фразы.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8.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Словообразование и стилистика. Этимология. Этимологические словари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9.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Назначение грамматики. Тексты Л.К.Граудиной и В.Белова. Морфология и стили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10.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83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Выдающиеся лингвисты: В.В. Виноградов и Н.К.Дмитриев. Части речи и их происхождение.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11.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83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Имя существительное и его роль в художественных текстах. Собственные имена существительные в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12.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Р.р. «Журавли» Н.Рубцова и Р.Гамзатова. Обучение лингвистическому анализу.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13.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78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падежных форм имен существительных. Употребление несклоняемых имен существительных.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14.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Р.р. Сочинение-описание портрета девушки (юноши), который нравится.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15.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Тестирование по теме «Имя существительное»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16.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Трудности в употреблении имен прилагательных.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9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17.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Р.р. Лингвистический анализ стихотворения И.Бунина.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31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31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953" w:rsidRPr="00162FF2" w:rsidRDefault="003E7953" w:rsidP="00EA7D78">
      <w:pPr>
        <w:framePr w:w="14314" w:wrap="notBeside" w:vAnchor="text" w:hAnchor="text" w:xAlign="center" w:y="1"/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3E7953" w:rsidRPr="00162FF2" w:rsidRDefault="003E7953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3E7953" w:rsidRPr="00162FF2" w:rsidRDefault="003E7953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  <w:sectPr w:rsidR="003E7953" w:rsidRPr="00162FF2" w:rsidSect="00EA7D78">
          <w:headerReference w:type="default" r:id="rId9"/>
          <w:footerReference w:type="default" r:id="rId10"/>
          <w:pgSz w:w="16840" w:h="11900" w:orient="landscape"/>
          <w:pgMar w:top="1162" w:right="1089" w:bottom="1327" w:left="1094" w:header="0" w:footer="3" w:gutter="0"/>
          <w:cols w:space="720"/>
          <w:noEndnote/>
          <w:docGrid w:linePitch="360"/>
        </w:sectPr>
      </w:pPr>
    </w:p>
    <w:tbl>
      <w:tblPr>
        <w:tblOverlap w:val="never"/>
        <w:tblW w:w="142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9499"/>
        <w:gridCol w:w="1277"/>
        <w:gridCol w:w="2558"/>
      </w:tblGrid>
      <w:tr w:rsidR="003E7953" w:rsidRPr="00162FF2" w:rsidTr="00EA7D78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12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Кол-во</w:t>
            </w:r>
          </w:p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before="120"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часов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Примечания</w:t>
            </w:r>
          </w:p>
        </w:tc>
      </w:tr>
      <w:tr w:rsidR="003E7953" w:rsidRPr="00162FF2" w:rsidTr="00EA7D78">
        <w:trPr>
          <w:trHeight w:hRule="exact" w:val="2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числительных в речи и художественной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2.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Разряды местоимений. Местоимения в художественной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глаголов в связной речи. Глаголы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4.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Лексико-семантические группы глаголов. (Глаголы - синонимы, антонимы, омонимы). Текст «Сила русского глагола».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5.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Формы глагола в художественной литературе. Олицетворения.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6.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Р.р. Сочинение-рассказ на самостоятельно выбранную тему.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7.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причастий в речи и в художественной литературе</w:t>
            </w:r>
            <w:proofErr w:type="gramStart"/>
            <w:r w:rsidRPr="00162FF2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8.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83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 xml:space="preserve">Р.р. Сочинение-описание картины с использованием причастий. </w:t>
            </w:r>
            <w:proofErr w:type="gramStart"/>
            <w:r w:rsidRPr="00162FF2">
              <w:rPr>
                <w:rStyle w:val="21"/>
                <w:sz w:val="28"/>
                <w:szCs w:val="28"/>
              </w:rPr>
              <w:t>(В.Перов.</w:t>
            </w:r>
            <w:proofErr w:type="gramEnd"/>
            <w:r w:rsidRPr="00162FF2">
              <w:rPr>
                <w:rStyle w:val="21"/>
                <w:sz w:val="28"/>
                <w:szCs w:val="28"/>
              </w:rPr>
              <w:t xml:space="preserve"> </w:t>
            </w:r>
            <w:proofErr w:type="gramStart"/>
            <w:r w:rsidRPr="00162FF2">
              <w:rPr>
                <w:rStyle w:val="21"/>
                <w:sz w:val="28"/>
                <w:szCs w:val="28"/>
              </w:rPr>
              <w:t>«Дети, бегущие от грозы».)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9.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Деепричастие как часть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10.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деепричастий в фольклоре и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11.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Образ коня в фольклоре и литературе. (Отрывки из сказки П.Ершова «Конек-горбунок»)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12.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Правила написания наречий.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наречий. В.Короленко «Все-таки впереди - огни!»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14.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 xml:space="preserve">Предлог. Употребление предлогов в речи. </w:t>
            </w:r>
            <w:proofErr w:type="gramStart"/>
            <w:r w:rsidRPr="00162FF2">
              <w:rPr>
                <w:sz w:val="28"/>
                <w:szCs w:val="28"/>
              </w:rPr>
              <w:t>Текст</w:t>
            </w:r>
            <w:proofErr w:type="gramEnd"/>
            <w:r w:rsidRPr="00162FF2">
              <w:rPr>
                <w:sz w:val="28"/>
                <w:szCs w:val="28"/>
              </w:rPr>
              <w:t xml:space="preserve"> «Какой продукт едят все народы?»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15.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Употребление частиц и междометий в литературе.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16.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Языковая картина мира. К.Д.Ушинский. «О родном языке».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53" w:rsidRPr="00162FF2" w:rsidTr="00EA7D78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right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17.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78" w:lineRule="exact"/>
              <w:ind w:left="-142" w:right="-227" w:firstLine="142"/>
              <w:jc w:val="left"/>
              <w:rPr>
                <w:sz w:val="28"/>
                <w:szCs w:val="28"/>
              </w:rPr>
            </w:pPr>
            <w:r w:rsidRPr="00162FF2">
              <w:rPr>
                <w:rStyle w:val="21"/>
                <w:sz w:val="28"/>
                <w:szCs w:val="28"/>
              </w:rPr>
              <w:t>Р.р. Слово как концепт культуры. Концепты «Родина», «Мой родной край », «Добро»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53" w:rsidRPr="00162FF2" w:rsidRDefault="003E7953" w:rsidP="00EA7D78">
            <w:pPr>
              <w:pStyle w:val="20"/>
              <w:framePr w:w="14294" w:wrap="notBeside" w:vAnchor="text" w:hAnchor="text" w:xAlign="center" w:y="1"/>
              <w:shd w:val="clear" w:color="auto" w:fill="auto"/>
              <w:spacing w:after="0" w:line="240" w:lineRule="exact"/>
              <w:ind w:left="-142" w:right="-227" w:firstLine="142"/>
              <w:jc w:val="center"/>
              <w:rPr>
                <w:sz w:val="28"/>
                <w:szCs w:val="28"/>
              </w:rPr>
            </w:pPr>
            <w:r w:rsidRPr="00162FF2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53" w:rsidRPr="00162FF2" w:rsidRDefault="003E7953" w:rsidP="00EA7D78">
            <w:pPr>
              <w:framePr w:w="14294" w:wrap="notBeside" w:vAnchor="text" w:hAnchor="text" w:xAlign="center" w:y="1"/>
              <w:ind w:left="-142" w:right="-227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81E" w:rsidRPr="00162FF2" w:rsidRDefault="003E7953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  <w:lang w:val="en-US"/>
        </w:rPr>
      </w:pPr>
      <w:r w:rsidRPr="00162FF2">
        <w:rPr>
          <w:sz w:val="28"/>
          <w:szCs w:val="28"/>
          <w:lang w:val="en-US"/>
        </w:rPr>
        <w:t xml:space="preserve"> </w:t>
      </w:r>
    </w:p>
    <w:p w:rsidR="00E44BCC" w:rsidRPr="00162FF2" w:rsidRDefault="00E44BCC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  <w:lang w:val="en-US"/>
        </w:rPr>
      </w:pPr>
    </w:p>
    <w:p w:rsidR="00E44BCC" w:rsidRPr="00162FF2" w:rsidRDefault="00E44BCC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  <w:lang w:val="en-US"/>
        </w:rPr>
      </w:pPr>
    </w:p>
    <w:p w:rsidR="00E44BCC" w:rsidRPr="00162FF2" w:rsidRDefault="00E44BCC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  <w:lang w:val="en-US"/>
        </w:rPr>
      </w:pPr>
    </w:p>
    <w:p w:rsidR="00E44BCC" w:rsidRPr="00162FF2" w:rsidRDefault="00E44BCC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</w:rPr>
      </w:pPr>
    </w:p>
    <w:p w:rsidR="00EA7D78" w:rsidRPr="00162FF2" w:rsidRDefault="00EA7D78" w:rsidP="00EA7D78">
      <w:pPr>
        <w:pStyle w:val="20"/>
        <w:shd w:val="clear" w:color="auto" w:fill="auto"/>
        <w:tabs>
          <w:tab w:val="left" w:pos="1042"/>
        </w:tabs>
        <w:spacing w:after="267" w:line="274" w:lineRule="exact"/>
        <w:ind w:left="-142" w:right="-227" w:firstLine="142"/>
        <w:rPr>
          <w:sz w:val="28"/>
          <w:szCs w:val="28"/>
        </w:rPr>
      </w:pP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lastRenderedPageBreak/>
        <w:t>Виноградов В. В. О теории художественной речи. — М . 1971.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Виноградов В. В. Проблемы русской стилистики. — М . 1981.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Виноградов В. В. Стилистика. Теория поэтической речи. Поэтика. — М., 1963.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Головин Б. Н. Основы культуры речи. — М., 1980..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Ларин Б. А. Эстетика слова и язык писателя. — Л.,1974.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Лотман Ю. М. Анализ поэтического текста. — Л., 1972.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Лотман Ю. М. Структура художественного текста. — М., 1970.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Одинцов В. В. Стилистика текста.— М., 1980.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Шмелев Д.Н. Русский язык в его функциональных разновидностях. — М., 1977.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Щерба Л. В. Современный русский литературный язык: Литературный язык и пути его развития языку. — М., 1957.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Горшков А. И. Все богатство, сила и гибкость нашего языка: А. С. Пушкин в истории русского языка. — М., 1993.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Одинцов В. В. Лингвистические парадоксы. — М., 1976.</w:t>
      </w:r>
    </w:p>
    <w:p w:rsidR="003E7953" w:rsidRPr="00162FF2" w:rsidRDefault="003E7953" w:rsidP="00EA7D78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after="0" w:line="274" w:lineRule="exact"/>
        <w:ind w:left="-142" w:right="-227" w:firstLine="142"/>
        <w:rPr>
          <w:sz w:val="28"/>
          <w:szCs w:val="28"/>
        </w:rPr>
      </w:pPr>
      <w:r w:rsidRPr="00162FF2">
        <w:rPr>
          <w:sz w:val="28"/>
          <w:szCs w:val="28"/>
        </w:rPr>
        <w:t>Одинцов В. В. О языке художественной прозы. — М., 1973.</w:t>
      </w:r>
    </w:p>
    <w:p w:rsidR="00F0363C" w:rsidRPr="00162FF2" w:rsidRDefault="003E7953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</w:pPr>
      <w:r w:rsidRPr="00162FF2">
        <w:rPr>
          <w:rFonts w:ascii="Times New Roman" w:hAnsi="Times New Roman" w:cs="Times New Roman"/>
          <w:sz w:val="28"/>
          <w:szCs w:val="28"/>
        </w:rPr>
        <w:t>Шмелев Д. Н. Слово и образ. — М., 1964.</w:t>
      </w:r>
    </w:p>
    <w:p w:rsidR="00E44BCC" w:rsidRPr="00162FF2" w:rsidRDefault="00E44BCC" w:rsidP="00EA7D78">
      <w:pPr>
        <w:ind w:left="-142" w:right="-227" w:firstLine="142"/>
        <w:rPr>
          <w:rFonts w:ascii="Times New Roman" w:hAnsi="Times New Roman" w:cs="Times New Roman"/>
          <w:sz w:val="28"/>
          <w:szCs w:val="28"/>
        </w:rPr>
      </w:pPr>
    </w:p>
    <w:p w:rsidR="00E44BCC" w:rsidRDefault="00572731" w:rsidP="00EA7D78">
      <w:pPr>
        <w:pStyle w:val="100"/>
        <w:shd w:val="clear" w:color="auto" w:fill="auto"/>
        <w:spacing w:before="0" w:after="0" w:line="322" w:lineRule="exact"/>
        <w:ind w:left="-142" w:right="-227" w:firstLine="142"/>
        <w:jc w:val="center"/>
      </w:pPr>
      <w:r>
        <w:rPr>
          <w:lang w:val="en-US"/>
        </w:rPr>
        <w:t>VIII</w:t>
      </w:r>
      <w:r w:rsidRPr="00572731">
        <w:t>.</w:t>
      </w:r>
      <w:r w:rsidR="00E44BCC">
        <w:t>Планируемые результаты изучения учебного предмета «Родной язык (русский</w:t>
      </w:r>
      <w:proofErr w:type="gramStart"/>
      <w:r w:rsidR="00E44BCC">
        <w:t>)»</w:t>
      </w:r>
      <w:proofErr w:type="gramEnd"/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</w:pPr>
      <w:r>
        <w:t>Планируемые личностные результаты освоения ООП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>воспитание уважения к культуре, языкам, традициям и обычаям народов, проживающих в Российской Федерации.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 xml:space="preserve">ориентация обучающихся реализацию позитивных жизненных перспектив, инициативность, </w:t>
      </w:r>
      <w:proofErr w:type="spellStart"/>
      <w:r>
        <w:t>креативность</w:t>
      </w:r>
      <w:proofErr w:type="spellEnd"/>
      <w:r>
        <w:t>, готовность и способность к личностному самоопределению, способность ставить цели и строить жизненные планы;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 xml:space="preserve">готовность и способность обучающихся к отстаиванию личного достоинства, собственного мнения, готовность и </w:t>
      </w:r>
      <w:r>
        <w:lastRenderedPageBreak/>
        <w:t>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/>
        <w:ind w:left="-142" w:right="-227" w:firstLine="142"/>
        <w:jc w:val="both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64"/>
        <w:ind w:left="-142" w:right="-227" w:firstLine="142"/>
        <w:jc w:val="both"/>
      </w:pPr>
      <w: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 w:line="317" w:lineRule="exact"/>
        <w:ind w:left="-142" w:right="-227" w:firstLine="142"/>
        <w:jc w:val="both"/>
      </w:pPr>
      <w: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 w:line="326" w:lineRule="exact"/>
        <w:ind w:left="-142" w:right="-227" w:firstLine="142"/>
        <w:jc w:val="both"/>
      </w:pPr>
      <w: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300"/>
        <w:ind w:left="-142" w:right="-227" w:firstLine="142"/>
        <w:jc w:val="both"/>
      </w:pPr>
      <w: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</w:t>
      </w:r>
      <w:proofErr w:type="spellEnd"/>
      <w:r>
        <w:t xml:space="preserve"> - исследовательской, проектной и других видах деятельности.</w:t>
      </w:r>
    </w:p>
    <w:p w:rsidR="00E44BCC" w:rsidRDefault="00E44BCC" w:rsidP="00EA7D78">
      <w:pPr>
        <w:pStyle w:val="100"/>
        <w:shd w:val="clear" w:color="auto" w:fill="auto"/>
        <w:tabs>
          <w:tab w:val="left" w:pos="2593"/>
        </w:tabs>
        <w:spacing w:before="0" w:after="0" w:line="322" w:lineRule="exact"/>
        <w:ind w:left="-142" w:right="-227" w:firstLine="142"/>
      </w:pPr>
      <w:r>
        <w:t xml:space="preserve">Планируемые </w:t>
      </w:r>
      <w:proofErr w:type="spellStart"/>
      <w:r>
        <w:t>метапредметные</w:t>
      </w:r>
      <w:proofErr w:type="spellEnd"/>
      <w:r>
        <w:t xml:space="preserve"> результаты освоения ООП</w:t>
      </w:r>
    </w:p>
    <w:p w:rsidR="00E44BCC" w:rsidRDefault="00E44BCC" w:rsidP="00EA7D78">
      <w:pPr>
        <w:pStyle w:val="100"/>
        <w:numPr>
          <w:ilvl w:val="0"/>
          <w:numId w:val="9"/>
        </w:numPr>
        <w:shd w:val="clear" w:color="auto" w:fill="auto"/>
        <w:tabs>
          <w:tab w:val="left" w:pos="1873"/>
        </w:tabs>
        <w:spacing w:before="0" w:after="0" w:line="322" w:lineRule="exact"/>
        <w:ind w:left="-142" w:right="-227" w:firstLine="142"/>
      </w:pPr>
      <w:r>
        <w:t>Регулятивные универсальные учебные действия</w:t>
      </w:r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</w:pPr>
      <w:r>
        <w:t>Выпускник научится: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организовывать эффективный поиск ресурсов, необходимых для достижения поставленной цели;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сопоставлять полученный результат деятельности с поставленной заранее целью.</w:t>
      </w:r>
    </w:p>
    <w:p w:rsidR="00E44BCC" w:rsidRDefault="00E44BCC" w:rsidP="00EA7D78">
      <w:pPr>
        <w:pStyle w:val="100"/>
        <w:numPr>
          <w:ilvl w:val="0"/>
          <w:numId w:val="9"/>
        </w:numPr>
        <w:shd w:val="clear" w:color="auto" w:fill="auto"/>
        <w:tabs>
          <w:tab w:val="left" w:pos="1445"/>
        </w:tabs>
        <w:spacing w:before="0" w:after="0" w:line="322" w:lineRule="exact"/>
        <w:ind w:left="-142" w:right="-227" w:firstLine="142"/>
      </w:pPr>
      <w:r>
        <w:t>Познавательные универсальные учебные действия</w:t>
      </w:r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</w:pPr>
      <w:r>
        <w:lastRenderedPageBreak/>
        <w:t>Выпускник научится: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1175"/>
        </w:tabs>
        <w:spacing w:before="0" w:after="0"/>
        <w:ind w:left="-142" w:right="-227" w:firstLine="142"/>
        <w:jc w:val="both"/>
      </w:pPr>
      <w: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менять и удерживать разные позиции в познавательной деятельности.</w:t>
      </w:r>
    </w:p>
    <w:p w:rsidR="00E44BCC" w:rsidRDefault="00E44BCC" w:rsidP="00EA7D78">
      <w:pPr>
        <w:pStyle w:val="100"/>
        <w:numPr>
          <w:ilvl w:val="0"/>
          <w:numId w:val="9"/>
        </w:numPr>
        <w:shd w:val="clear" w:color="auto" w:fill="auto"/>
        <w:tabs>
          <w:tab w:val="left" w:pos="1166"/>
        </w:tabs>
        <w:spacing w:before="0" w:after="0" w:line="322" w:lineRule="exact"/>
        <w:ind w:left="-142" w:right="-227" w:firstLine="142"/>
      </w:pPr>
      <w:r>
        <w:t>Коммуникативные универсальные учебные действия</w:t>
      </w:r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</w:pPr>
      <w:r>
        <w:t>Выпускник научится: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  <w:jc w:val="left"/>
      </w:pPr>
      <w:r>
        <w:t>Планируемые предметные результаты освоения ООП Выпускник научится: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использовать языковые средства адекватно цели общения и речевой ситуации;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proofErr w:type="gramStart"/>
      <w: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выстраивать композицию текста, используя знания о его структурных элементах;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подбирать и использовать языковые средства в зависимости от типа текста и выбранного профиля обучения;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правильно использовать лексические и грамматические средства связи предложений при построении текста;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сознательно использовать изобразительно-выразительные средства языка при создании текста;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текста, с пониманием основного содержания, с выборочным извлечением информации);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19"/>
        </w:tabs>
        <w:spacing w:before="0" w:after="0"/>
        <w:ind w:left="-142" w:right="-227" w:firstLine="142"/>
        <w:jc w:val="both"/>
      </w:pPr>
      <w: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извлекать необходимую информацию из различных источников и переводить ее в текстовый формат;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преобразовывать те</w:t>
      </w:r>
      <w:proofErr w:type="gramStart"/>
      <w:r>
        <w:t>кст в др</w:t>
      </w:r>
      <w:proofErr w:type="gramEnd"/>
      <w:r>
        <w:t>угие виды передачи информации;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выбирать тему, определять цель и подбирать материал для публичного выступления;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соблюдать культуру публичной речи;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оценивать собственную и чужую речь с позиции соответствия языковым нормам;</w:t>
      </w:r>
    </w:p>
    <w:p w:rsidR="00E44BCC" w:rsidRDefault="00E44BCC" w:rsidP="00EA7D78">
      <w:pPr>
        <w:pStyle w:val="50"/>
        <w:numPr>
          <w:ilvl w:val="0"/>
          <w:numId w:val="8"/>
        </w:numPr>
        <w:shd w:val="clear" w:color="auto" w:fill="auto"/>
        <w:tabs>
          <w:tab w:val="left" w:pos="831"/>
        </w:tabs>
        <w:spacing w:before="0" w:after="0"/>
        <w:ind w:left="-142" w:right="-227" w:firstLine="142"/>
        <w:jc w:val="both"/>
      </w:pPr>
      <w: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E44BCC" w:rsidRDefault="00E44BCC" w:rsidP="00EA7D78">
      <w:pPr>
        <w:pStyle w:val="100"/>
        <w:shd w:val="clear" w:color="auto" w:fill="auto"/>
        <w:spacing w:before="0" w:after="0" w:line="322" w:lineRule="exact"/>
        <w:ind w:left="-142" w:right="-227" w:firstLine="142"/>
        <w:jc w:val="left"/>
      </w:pPr>
      <w:r>
        <w:t>Выпускник получит возможность научиться: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распознавать уровни и единицы языка в предъявленном тексте и видеть взаимосвязь между ними;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lastRenderedPageBreak/>
        <w:t>отличать язык художественной литературы от других разновидностей современного русского языка;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иметь представление об историческом развитии русского языка и истории русского языкознания;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сохранять стилевое единство при создании текста заданного функционального стиля;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создавать отзывы и рецензии на предложенный текст;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 xml:space="preserve">соблюдать культуру чтения, говорения, </w:t>
      </w:r>
      <w:proofErr w:type="spellStart"/>
      <w:r w:rsidRPr="00162FF2">
        <w:rPr>
          <w:i w:val="0"/>
        </w:rPr>
        <w:t>аудирования</w:t>
      </w:r>
      <w:proofErr w:type="spellEnd"/>
      <w:r w:rsidRPr="00162FF2">
        <w:rPr>
          <w:i w:val="0"/>
        </w:rPr>
        <w:t xml:space="preserve"> и письма;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jc w:val="left"/>
        <w:rPr>
          <w:i w:val="0"/>
        </w:rPr>
      </w:pPr>
      <w:r w:rsidRPr="00162FF2">
        <w:rPr>
          <w:i w:val="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jc w:val="left"/>
        <w:rPr>
          <w:i w:val="0"/>
        </w:rPr>
      </w:pPr>
      <w:r w:rsidRPr="00162FF2">
        <w:rPr>
          <w:i w:val="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осуществлять речевой самоконтроль;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31"/>
        </w:tabs>
        <w:ind w:left="-142" w:right="-227" w:firstLine="142"/>
        <w:rPr>
          <w:i w:val="0"/>
        </w:rPr>
      </w:pPr>
      <w:r w:rsidRPr="00162FF2">
        <w:rPr>
          <w:i w:val="0"/>
        </w:rPr>
        <w:t>совершенствовать орфографические и пунктуационные умения и навыки</w:t>
      </w:r>
    </w:p>
    <w:p w:rsidR="00E44BCC" w:rsidRPr="00162FF2" w:rsidRDefault="00E44BCC" w:rsidP="00EA7D78">
      <w:pPr>
        <w:pStyle w:val="130"/>
        <w:shd w:val="clear" w:color="auto" w:fill="auto"/>
        <w:spacing w:line="280" w:lineRule="exact"/>
        <w:ind w:left="-142" w:right="-227" w:firstLine="142"/>
        <w:jc w:val="left"/>
        <w:rPr>
          <w:i w:val="0"/>
        </w:rPr>
      </w:pPr>
      <w:r w:rsidRPr="00162FF2">
        <w:rPr>
          <w:i w:val="0"/>
        </w:rPr>
        <w:t>на основе знаний о нормах русского литературного языка;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tabs>
          <w:tab w:val="left" w:pos="821"/>
        </w:tabs>
        <w:ind w:left="-142" w:right="-227" w:firstLine="142"/>
        <w:jc w:val="left"/>
        <w:rPr>
          <w:i w:val="0"/>
        </w:rPr>
      </w:pPr>
      <w:r w:rsidRPr="00162FF2">
        <w:rPr>
          <w:i w:val="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E44BCC" w:rsidRPr="00162FF2" w:rsidRDefault="00E44BCC" w:rsidP="00EA7D78">
      <w:pPr>
        <w:pStyle w:val="130"/>
        <w:numPr>
          <w:ilvl w:val="0"/>
          <w:numId w:val="8"/>
        </w:numPr>
        <w:shd w:val="clear" w:color="auto" w:fill="auto"/>
        <w:spacing w:after="300"/>
        <w:ind w:left="-142" w:right="-227" w:firstLine="142"/>
        <w:jc w:val="left"/>
        <w:rPr>
          <w:i w:val="0"/>
        </w:rPr>
      </w:pPr>
      <w:r w:rsidRPr="00162FF2">
        <w:rPr>
          <w:i w:val="0"/>
        </w:rPr>
        <w:t xml:space="preserve"> оценивать эстетическую сторону речевого высказывания при анализе текстов (в том числе художественной литературы).</w:t>
      </w:r>
    </w:p>
    <w:p w:rsidR="00E44BCC" w:rsidRPr="00162FF2" w:rsidRDefault="00E44BCC" w:rsidP="00EA7D78">
      <w:pPr>
        <w:ind w:left="-142" w:right="-227" w:firstLine="142"/>
      </w:pPr>
    </w:p>
    <w:p w:rsidR="00E44BCC" w:rsidRPr="00162FF2" w:rsidRDefault="00E44BCC" w:rsidP="00EA7D78">
      <w:pPr>
        <w:ind w:left="-142" w:right="-227" w:firstLine="142"/>
      </w:pPr>
    </w:p>
    <w:sectPr w:rsidR="00E44BCC" w:rsidRPr="00162FF2" w:rsidSect="00EA7D78">
      <w:pgSz w:w="16840" w:h="11900" w:orient="landscape"/>
      <w:pgMar w:top="1162" w:right="1089" w:bottom="1327" w:left="10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AA" w:rsidRDefault="00D62CAA" w:rsidP="00012216">
      <w:pPr>
        <w:spacing w:after="0" w:line="240" w:lineRule="auto"/>
      </w:pPr>
      <w:r>
        <w:separator/>
      </w:r>
    </w:p>
  </w:endnote>
  <w:endnote w:type="continuationSeparator" w:id="0">
    <w:p w:rsidR="00D62CAA" w:rsidRDefault="00D62CAA" w:rsidP="000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53" w:rsidRDefault="003E795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53" w:rsidRDefault="003E795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AA" w:rsidRDefault="00D62CAA" w:rsidP="00012216">
      <w:pPr>
        <w:spacing w:after="0" w:line="240" w:lineRule="auto"/>
      </w:pPr>
      <w:r>
        <w:separator/>
      </w:r>
    </w:p>
  </w:footnote>
  <w:footnote w:type="continuationSeparator" w:id="0">
    <w:p w:rsidR="00D62CAA" w:rsidRDefault="00D62CAA" w:rsidP="000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53" w:rsidRDefault="003E795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9E9"/>
    <w:multiLevelType w:val="multilevel"/>
    <w:tmpl w:val="E572C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D6614"/>
    <w:multiLevelType w:val="multilevel"/>
    <w:tmpl w:val="C398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47568"/>
    <w:multiLevelType w:val="multilevel"/>
    <w:tmpl w:val="AF4ED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9171F"/>
    <w:multiLevelType w:val="multilevel"/>
    <w:tmpl w:val="4D368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B6355"/>
    <w:multiLevelType w:val="multilevel"/>
    <w:tmpl w:val="00DE8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54811"/>
    <w:multiLevelType w:val="multilevel"/>
    <w:tmpl w:val="FB9C4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FA54DF"/>
    <w:multiLevelType w:val="multilevel"/>
    <w:tmpl w:val="3B3CD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D28CD"/>
    <w:multiLevelType w:val="multilevel"/>
    <w:tmpl w:val="FA448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AE0D6C"/>
    <w:multiLevelType w:val="multilevel"/>
    <w:tmpl w:val="44A85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81E"/>
    <w:rsid w:val="00012216"/>
    <w:rsid w:val="000D39E8"/>
    <w:rsid w:val="001216C7"/>
    <w:rsid w:val="00162FF2"/>
    <w:rsid w:val="0035281E"/>
    <w:rsid w:val="003E7953"/>
    <w:rsid w:val="00462F3E"/>
    <w:rsid w:val="004F0645"/>
    <w:rsid w:val="00572731"/>
    <w:rsid w:val="00586085"/>
    <w:rsid w:val="007B2B31"/>
    <w:rsid w:val="008F47A8"/>
    <w:rsid w:val="00A5432F"/>
    <w:rsid w:val="00CA0A04"/>
    <w:rsid w:val="00D62CAA"/>
    <w:rsid w:val="00E44BCC"/>
    <w:rsid w:val="00EA7D78"/>
    <w:rsid w:val="00F0363C"/>
    <w:rsid w:val="00F27BB7"/>
    <w:rsid w:val="00F4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28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81E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35281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528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528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528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5281E"/>
    <w:pPr>
      <w:widowControl w:val="0"/>
      <w:shd w:val="clear" w:color="auto" w:fill="FFFFFF"/>
      <w:spacing w:before="240" w:after="0" w:line="0" w:lineRule="atLeast"/>
      <w:ind w:hanging="8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35281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3528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Колонтитул_"/>
    <w:basedOn w:val="a0"/>
    <w:rsid w:val="003E7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 + Не полужирный"/>
    <w:basedOn w:val="a5"/>
    <w:rsid w:val="003E79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Колонтитул"/>
    <w:basedOn w:val="a5"/>
    <w:rsid w:val="003E79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E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953"/>
  </w:style>
  <w:style w:type="paragraph" w:styleId="aa">
    <w:name w:val="footer"/>
    <w:basedOn w:val="a"/>
    <w:link w:val="ab"/>
    <w:uiPriority w:val="99"/>
    <w:semiHidden/>
    <w:unhideWhenUsed/>
    <w:rsid w:val="003E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7953"/>
  </w:style>
  <w:style w:type="character" w:customStyle="1" w:styleId="5">
    <w:name w:val="Основной текст (5)_"/>
    <w:basedOn w:val="a0"/>
    <w:link w:val="50"/>
    <w:rsid w:val="00E44B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44B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44BC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BCC"/>
    <w:pPr>
      <w:widowControl w:val="0"/>
      <w:shd w:val="clear" w:color="auto" w:fill="FFFFFF"/>
      <w:spacing w:before="300"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E44BCC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E44B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A2E6-7618-4BE1-ADE8-35D583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2020-06-03T11:18:00Z</dcterms:created>
  <dcterms:modified xsi:type="dcterms:W3CDTF">2020-06-05T10:34:00Z</dcterms:modified>
</cp:coreProperties>
</file>