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Default Extension="bin" ContentType="application/vnd.openxmlformats-officedocument.oleObjec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08" w:rsidRDefault="007C6008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28"/>
          <w:szCs w:val="28"/>
        </w:rPr>
      </w:pPr>
    </w:p>
    <w:p w:rsidR="00FD7822" w:rsidRPr="004C53A3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28"/>
          <w:szCs w:val="28"/>
        </w:rPr>
      </w:pPr>
      <w:r w:rsidRPr="004C53A3">
        <w:rPr>
          <w:rStyle w:val="ae"/>
          <w:rFonts w:ascii="Times New Roman" w:hAnsi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D2105" w:rsidRPr="004C53A3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28"/>
          <w:szCs w:val="28"/>
        </w:rPr>
      </w:pPr>
      <w:r w:rsidRPr="004C53A3">
        <w:rPr>
          <w:rStyle w:val="ae"/>
          <w:rFonts w:ascii="Times New Roman" w:hAnsi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D2105" w:rsidRPr="004C53A3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C4106B" w:rsidRPr="00166BAF" w:rsidRDefault="00C4106B" w:rsidP="00C4106B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</w:rPr>
      </w:pP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Аналитический отчет </w:t>
      </w:r>
    </w:p>
    <w:p w:rsidR="00C4106B" w:rsidRPr="00166BAF" w:rsidRDefault="00C4106B" w:rsidP="00C4106B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</w:rPr>
      </w:pP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Результаты региональных проверочных работ по </w:t>
      </w:r>
      <w:r>
        <w:rPr>
          <w:rStyle w:val="ae"/>
          <w:rFonts w:ascii="Times New Roman" w:hAnsi="Times New Roman"/>
          <w:b/>
          <w:i w:val="0"/>
          <w:sz w:val="36"/>
          <w:szCs w:val="36"/>
        </w:rPr>
        <w:t>уче</w:t>
      </w:r>
      <w:r>
        <w:rPr>
          <w:rStyle w:val="ae"/>
          <w:rFonts w:ascii="Times New Roman" w:hAnsi="Times New Roman"/>
          <w:b/>
          <w:i w:val="0"/>
          <w:sz w:val="36"/>
          <w:szCs w:val="36"/>
        </w:rPr>
        <w:t>б</w:t>
      </w:r>
      <w:r>
        <w:rPr>
          <w:rStyle w:val="ae"/>
          <w:rFonts w:ascii="Times New Roman" w:hAnsi="Times New Roman"/>
          <w:b/>
          <w:i w:val="0"/>
          <w:sz w:val="36"/>
          <w:szCs w:val="36"/>
        </w:rPr>
        <w:t>ным предметам «Физика»</w:t>
      </w: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, </w:t>
      </w:r>
      <w:r w:rsidR="008B45E4">
        <w:rPr>
          <w:rStyle w:val="ae"/>
          <w:rFonts w:ascii="Times New Roman" w:hAnsi="Times New Roman"/>
          <w:b/>
          <w:i w:val="0"/>
          <w:sz w:val="36"/>
          <w:szCs w:val="36"/>
        </w:rPr>
        <w:t>«Обществознание»</w:t>
      </w:r>
      <w:r w:rsidR="008B45E4" w:rsidRPr="008B45E4">
        <w:rPr>
          <w:rStyle w:val="ae"/>
          <w:rFonts w:ascii="Times New Roman" w:hAnsi="Times New Roman"/>
          <w:b/>
          <w:i w:val="0"/>
          <w:sz w:val="36"/>
          <w:szCs w:val="36"/>
        </w:rPr>
        <w:t>,</w:t>
      </w:r>
      <w:r w:rsidR="008B45E4"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 </w:t>
      </w:r>
      <w:r w:rsidR="008B45E4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«Химия» </w:t>
      </w:r>
      <w:r w:rsidR="008B45E4"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 </w:t>
      </w:r>
      <w:r w:rsidR="008B45E4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и </w:t>
      </w:r>
      <w:r>
        <w:rPr>
          <w:rStyle w:val="ae"/>
          <w:rFonts w:ascii="Times New Roman" w:hAnsi="Times New Roman"/>
          <w:b/>
          <w:i w:val="0"/>
          <w:sz w:val="36"/>
          <w:szCs w:val="36"/>
        </w:rPr>
        <w:t>«Б</w:t>
      </w: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>иологи</w:t>
      </w:r>
      <w:r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я» </w:t>
      </w: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>в 10 классах в общеобразовательных о</w:t>
      </w: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>р</w:t>
      </w: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>ганизациях Тверской области в 201</w:t>
      </w:r>
      <w:r w:rsidR="008B45E4">
        <w:rPr>
          <w:rStyle w:val="ae"/>
          <w:rFonts w:ascii="Times New Roman" w:hAnsi="Times New Roman"/>
          <w:b/>
          <w:i w:val="0"/>
          <w:sz w:val="36"/>
          <w:szCs w:val="36"/>
        </w:rPr>
        <w:t>8</w:t>
      </w: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 году</w:t>
      </w:r>
    </w:p>
    <w:p w:rsidR="001D2105" w:rsidRPr="00166BAF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</w:rPr>
      </w:pPr>
    </w:p>
    <w:p w:rsidR="001D2105" w:rsidRPr="00166BAF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</w:rPr>
      </w:pPr>
    </w:p>
    <w:p w:rsidR="001D2105" w:rsidRPr="00166BAF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166BAF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</w:rPr>
      </w:pPr>
      <w:r w:rsidRPr="00166BAF">
        <w:rPr>
          <w:rStyle w:val="ae"/>
          <w:rFonts w:ascii="Times New Roman" w:hAnsi="Times New Roman"/>
          <w:b/>
          <w:i w:val="0"/>
          <w:sz w:val="32"/>
          <w:szCs w:val="32"/>
        </w:rPr>
        <w:t>Тверь 201</w:t>
      </w:r>
      <w:r w:rsidR="00D30B0E">
        <w:rPr>
          <w:rStyle w:val="ae"/>
          <w:rFonts w:ascii="Times New Roman" w:hAnsi="Times New Roman"/>
          <w:b/>
          <w:i w:val="0"/>
          <w:sz w:val="32"/>
          <w:szCs w:val="32"/>
        </w:rPr>
        <w:t>8</w:t>
      </w:r>
    </w:p>
    <w:p w:rsidR="001D2105" w:rsidRPr="00314B2C" w:rsidRDefault="001D2105" w:rsidP="002F309C">
      <w:pPr>
        <w:pStyle w:val="af"/>
        <w:jc w:val="center"/>
        <w:rPr>
          <w:rFonts w:ascii="Times New Roman" w:hAnsi="Times New Roman"/>
          <w:color w:val="auto"/>
        </w:rPr>
      </w:pPr>
      <w:r w:rsidRPr="00314B2C">
        <w:rPr>
          <w:rFonts w:ascii="Times New Roman" w:hAnsi="Times New Roman"/>
          <w:color w:val="auto"/>
        </w:rPr>
        <w:lastRenderedPageBreak/>
        <w:t>Содержание</w:t>
      </w:r>
    </w:p>
    <w:p w:rsidR="001D2105" w:rsidRPr="00314B2C" w:rsidRDefault="001D2105" w:rsidP="002F309C">
      <w:pPr>
        <w:spacing w:line="276" w:lineRule="auto"/>
      </w:pPr>
    </w:p>
    <w:p w:rsidR="001D2105" w:rsidRPr="00EC11F0" w:rsidRDefault="001D2105" w:rsidP="00043627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rPr>
          <w:bCs/>
        </w:rPr>
      </w:pPr>
      <w:r w:rsidRPr="00EC11F0">
        <w:rPr>
          <w:bCs/>
        </w:rPr>
        <w:t>Введ</w:t>
      </w:r>
      <w:r w:rsidR="00FD7822" w:rsidRPr="00EC11F0">
        <w:rPr>
          <w:bCs/>
        </w:rPr>
        <w:t>ение ……………………………………………………………………</w:t>
      </w:r>
      <w:r w:rsidR="00043627">
        <w:rPr>
          <w:bCs/>
        </w:rPr>
        <w:t xml:space="preserve">…... </w:t>
      </w:r>
      <w:r w:rsidRPr="00EC11F0">
        <w:rPr>
          <w:bCs/>
        </w:rPr>
        <w:t xml:space="preserve">3 </w:t>
      </w:r>
    </w:p>
    <w:p w:rsidR="001D2105" w:rsidRPr="00EC11F0" w:rsidRDefault="001D2105" w:rsidP="00C86443">
      <w:pPr>
        <w:widowControl w:val="0"/>
        <w:autoSpaceDE w:val="0"/>
        <w:autoSpaceDN w:val="0"/>
        <w:adjustRightInd w:val="0"/>
        <w:spacing w:line="276" w:lineRule="auto"/>
        <w:ind w:firstLine="0"/>
      </w:pPr>
      <w:r w:rsidRPr="00EC11F0">
        <w:t>1.</w:t>
      </w:r>
      <w:r w:rsidR="00C35B8B" w:rsidRPr="00EC11F0">
        <w:t xml:space="preserve"> Анализ результатов выполнения региональной  проверочной работы </w:t>
      </w:r>
      <w:r w:rsidRPr="00EC11F0">
        <w:t xml:space="preserve">по </w:t>
      </w:r>
      <w:r w:rsidR="00314B2C" w:rsidRPr="00EC11F0">
        <w:t>физике</w:t>
      </w:r>
      <w:r w:rsidRPr="00EC11F0">
        <w:t xml:space="preserve"> </w:t>
      </w:r>
      <w:proofErr w:type="gramStart"/>
      <w:r w:rsidRPr="00EC11F0">
        <w:t>обучающимися</w:t>
      </w:r>
      <w:proofErr w:type="gramEnd"/>
      <w:r w:rsidRPr="00EC11F0">
        <w:t xml:space="preserve"> </w:t>
      </w:r>
      <w:r w:rsidR="00C35B8B" w:rsidRPr="00EC11F0">
        <w:t xml:space="preserve">10-х классов </w:t>
      </w:r>
      <w:r w:rsidRPr="00EC11F0">
        <w:t>…………………………</w:t>
      </w:r>
      <w:r w:rsidR="00C86443">
        <w:t>………………</w:t>
      </w:r>
      <w:r w:rsidRPr="00EC11F0">
        <w:t xml:space="preserve">  </w:t>
      </w:r>
      <w:r w:rsidR="00D30B0E">
        <w:t>4</w:t>
      </w:r>
    </w:p>
    <w:p w:rsidR="00314B2C" w:rsidRPr="00EC11F0" w:rsidRDefault="00314B2C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bCs/>
        </w:rPr>
      </w:pPr>
      <w:r w:rsidRPr="00EC11F0">
        <w:t xml:space="preserve">1.1 </w:t>
      </w:r>
      <w:r w:rsidRPr="00EC11F0">
        <w:rPr>
          <w:bCs/>
        </w:rPr>
        <w:t>Описание контрольно – измерительных матер</w:t>
      </w:r>
      <w:r w:rsidR="00EC11F0">
        <w:rPr>
          <w:bCs/>
        </w:rPr>
        <w:t>иалов для проведения региональной проверочной</w:t>
      </w:r>
      <w:r w:rsidRPr="00EC11F0">
        <w:rPr>
          <w:bCs/>
        </w:rPr>
        <w:t xml:space="preserve"> работ</w:t>
      </w:r>
      <w:r w:rsidR="00EC11F0">
        <w:rPr>
          <w:bCs/>
        </w:rPr>
        <w:t>ы</w:t>
      </w:r>
      <w:r w:rsidRPr="00EC11F0">
        <w:rPr>
          <w:bCs/>
        </w:rPr>
        <w:t xml:space="preserve"> …………………………</w:t>
      </w:r>
      <w:r w:rsidR="00C86443">
        <w:rPr>
          <w:bCs/>
        </w:rPr>
        <w:t xml:space="preserve">……………….. </w:t>
      </w:r>
      <w:r w:rsidR="00D30B0E">
        <w:rPr>
          <w:bCs/>
        </w:rPr>
        <w:t>4</w:t>
      </w:r>
    </w:p>
    <w:p w:rsidR="00314B2C" w:rsidRPr="00EC11F0" w:rsidRDefault="00314B2C" w:rsidP="00C86443">
      <w:pPr>
        <w:widowControl w:val="0"/>
        <w:autoSpaceDE w:val="0"/>
        <w:autoSpaceDN w:val="0"/>
        <w:adjustRightInd w:val="0"/>
        <w:spacing w:line="276" w:lineRule="auto"/>
        <w:ind w:firstLine="0"/>
      </w:pPr>
      <w:r w:rsidRPr="00EC11F0">
        <w:rPr>
          <w:bCs/>
        </w:rPr>
        <w:t xml:space="preserve">1.2 </w:t>
      </w:r>
      <w:r w:rsidR="00223D25" w:rsidRPr="00EC11F0">
        <w:t>Основные р</w:t>
      </w:r>
      <w:r w:rsidRPr="00EC11F0">
        <w:t>езультаты выполнения региональной проверочной работы по физике</w:t>
      </w:r>
      <w:r w:rsidR="00C35B8B" w:rsidRPr="00EC11F0">
        <w:t xml:space="preserve"> ……</w:t>
      </w:r>
      <w:r w:rsidR="00EC11F0" w:rsidRPr="00EC11F0">
        <w:t>………………………………………………………</w:t>
      </w:r>
      <w:r w:rsidR="00C86443">
        <w:t xml:space="preserve">……………… </w:t>
      </w:r>
      <w:r w:rsidR="00EC11F0" w:rsidRPr="00EC11F0">
        <w:t>7</w:t>
      </w:r>
    </w:p>
    <w:p w:rsidR="001D2105" w:rsidRPr="00D30B0E" w:rsidRDefault="00E00D22" w:rsidP="00C86443">
      <w:pPr>
        <w:widowControl w:val="0"/>
        <w:autoSpaceDE w:val="0"/>
        <w:autoSpaceDN w:val="0"/>
        <w:adjustRightInd w:val="0"/>
        <w:spacing w:line="276" w:lineRule="auto"/>
        <w:ind w:firstLine="0"/>
      </w:pPr>
      <w:r w:rsidRPr="00EC11F0">
        <w:t xml:space="preserve">1.3 </w:t>
      </w:r>
      <w:r w:rsidR="00C35B8B" w:rsidRPr="00EC11F0">
        <w:t xml:space="preserve">Корреляция результатов </w:t>
      </w:r>
      <w:r w:rsidR="00EC11F0">
        <w:rPr>
          <w:bCs/>
        </w:rPr>
        <w:t>региональной проверочной</w:t>
      </w:r>
      <w:r w:rsidR="00EC11F0" w:rsidRPr="00EC11F0">
        <w:rPr>
          <w:bCs/>
        </w:rPr>
        <w:t xml:space="preserve"> работ</w:t>
      </w:r>
      <w:r w:rsidR="00EC11F0">
        <w:rPr>
          <w:bCs/>
        </w:rPr>
        <w:t>ы</w:t>
      </w:r>
      <w:r w:rsidR="00EC11F0" w:rsidRPr="00EC11F0">
        <w:rPr>
          <w:bCs/>
        </w:rPr>
        <w:t xml:space="preserve"> </w:t>
      </w:r>
      <w:r w:rsidR="00C35B8B" w:rsidRPr="00EC11F0">
        <w:t>с текущими отметками по физике………</w:t>
      </w:r>
      <w:r w:rsidR="00EC11F0" w:rsidRPr="00EC11F0">
        <w:t>……………………………………</w:t>
      </w:r>
      <w:r w:rsidR="00C86443">
        <w:t xml:space="preserve">…………….. </w:t>
      </w:r>
      <w:r w:rsidR="00EC11F0" w:rsidRPr="00D30B0E">
        <w:t>1</w:t>
      </w:r>
      <w:r w:rsidR="00D52CFD">
        <w:t>7</w:t>
      </w:r>
    </w:p>
    <w:p w:rsidR="00C35B8B" w:rsidRPr="00D30B0E" w:rsidRDefault="007F3F44" w:rsidP="00C86443">
      <w:pPr>
        <w:widowControl w:val="0"/>
        <w:autoSpaceDE w:val="0"/>
        <w:autoSpaceDN w:val="0"/>
        <w:adjustRightInd w:val="0"/>
        <w:spacing w:line="276" w:lineRule="auto"/>
        <w:ind w:firstLine="0"/>
      </w:pPr>
      <w:r>
        <w:t>2</w:t>
      </w:r>
      <w:r w:rsidR="00C35B8B" w:rsidRPr="00D30B0E">
        <w:t xml:space="preserve">. Анализ результатов выполнения региональной  проверочной работы по обществознанию </w:t>
      </w:r>
      <w:proofErr w:type="gramStart"/>
      <w:r w:rsidR="00C35B8B" w:rsidRPr="00D30B0E">
        <w:t>об</w:t>
      </w:r>
      <w:r w:rsidR="00EC11F0" w:rsidRPr="00D30B0E">
        <w:t>учающимися</w:t>
      </w:r>
      <w:proofErr w:type="gramEnd"/>
      <w:r w:rsidR="00EC11F0" w:rsidRPr="00D30B0E">
        <w:t xml:space="preserve"> 10-х классов ………………</w:t>
      </w:r>
      <w:r w:rsidR="00C86443">
        <w:t>………………</w:t>
      </w:r>
      <w:r w:rsidR="00C35B8B" w:rsidRPr="00D30B0E">
        <w:t xml:space="preserve"> </w:t>
      </w:r>
      <w:r w:rsidR="00E068C0">
        <w:t>20</w:t>
      </w:r>
    </w:p>
    <w:p w:rsidR="00C35B8B" w:rsidRPr="007F3F44" w:rsidRDefault="007F3F44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bCs/>
        </w:rPr>
      </w:pPr>
      <w:r>
        <w:t>2</w:t>
      </w:r>
      <w:r w:rsidR="00C35B8B" w:rsidRPr="007F3F44">
        <w:t xml:space="preserve">.1 </w:t>
      </w:r>
      <w:r w:rsidR="00C35B8B" w:rsidRPr="007F3F44">
        <w:rPr>
          <w:bCs/>
        </w:rPr>
        <w:t xml:space="preserve">Описание контрольно – измерительных материалов для проведения </w:t>
      </w:r>
      <w:r w:rsidR="00EC11F0" w:rsidRPr="007F3F44">
        <w:rPr>
          <w:bCs/>
        </w:rPr>
        <w:t xml:space="preserve">региональной проверочной работы </w:t>
      </w:r>
      <w:r w:rsidR="00C35B8B" w:rsidRPr="007F3F44">
        <w:rPr>
          <w:bCs/>
        </w:rPr>
        <w:t>………………………</w:t>
      </w:r>
      <w:r w:rsidR="00E018E5">
        <w:rPr>
          <w:bCs/>
        </w:rPr>
        <w:t>…</w:t>
      </w:r>
      <w:r w:rsidR="00C86443">
        <w:rPr>
          <w:bCs/>
        </w:rPr>
        <w:t xml:space="preserve">………………. </w:t>
      </w:r>
      <w:r w:rsidRPr="007F3F44">
        <w:rPr>
          <w:bCs/>
        </w:rPr>
        <w:t>20</w:t>
      </w:r>
    </w:p>
    <w:p w:rsidR="006A40D4" w:rsidRPr="007F3F44" w:rsidRDefault="007F3F44" w:rsidP="00C86443">
      <w:pPr>
        <w:widowControl w:val="0"/>
        <w:autoSpaceDE w:val="0"/>
        <w:autoSpaceDN w:val="0"/>
        <w:adjustRightInd w:val="0"/>
        <w:spacing w:line="276" w:lineRule="auto"/>
        <w:ind w:firstLine="0"/>
      </w:pPr>
      <w:r w:rsidRPr="007F3F44">
        <w:rPr>
          <w:bCs/>
        </w:rPr>
        <w:t>2</w:t>
      </w:r>
      <w:r w:rsidR="00C35B8B" w:rsidRPr="007F3F44">
        <w:rPr>
          <w:bCs/>
        </w:rPr>
        <w:t xml:space="preserve">.2 </w:t>
      </w:r>
      <w:r w:rsidR="00223D25" w:rsidRPr="007F3F44">
        <w:t>Основные результаты</w:t>
      </w:r>
      <w:r w:rsidR="00C35B8B" w:rsidRPr="007F3F44">
        <w:t xml:space="preserve"> выполнения региональной проверочной работы по обществознанию</w:t>
      </w:r>
      <w:r w:rsidRPr="007F3F44">
        <w:t xml:space="preserve"> ……………………………………………</w:t>
      </w:r>
      <w:r w:rsidR="00E018E5">
        <w:t>…</w:t>
      </w:r>
      <w:r w:rsidR="00C86443">
        <w:t>………………..</w:t>
      </w:r>
      <w:r w:rsidRPr="007F3F44">
        <w:t xml:space="preserve"> 2</w:t>
      </w:r>
      <w:r w:rsidR="00E068C0">
        <w:t>5</w:t>
      </w:r>
    </w:p>
    <w:p w:rsidR="00C35B8B" w:rsidRPr="006959DC" w:rsidRDefault="007F3F44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highlight w:val="yellow"/>
        </w:rPr>
      </w:pPr>
      <w:r w:rsidRPr="007F3F44">
        <w:t>2</w:t>
      </w:r>
      <w:r w:rsidR="00E00D22" w:rsidRPr="007F3F44">
        <w:t>.</w:t>
      </w:r>
      <w:r w:rsidR="00C35B8B" w:rsidRPr="007F3F44">
        <w:t xml:space="preserve">3.Корреляция результатов </w:t>
      </w:r>
      <w:r w:rsidR="00EC11F0" w:rsidRPr="007F3F44">
        <w:rPr>
          <w:bCs/>
        </w:rPr>
        <w:t xml:space="preserve">региональной проверочной работы </w:t>
      </w:r>
      <w:r w:rsidR="00C35B8B" w:rsidRPr="007F3F44">
        <w:t>с текущими отметками по обществознанию</w:t>
      </w:r>
      <w:r w:rsidR="00EC11F0" w:rsidRPr="007F3F44">
        <w:t xml:space="preserve"> ………………………………</w:t>
      </w:r>
      <w:r w:rsidR="00C86443">
        <w:t xml:space="preserve">……………….. </w:t>
      </w:r>
      <w:r w:rsidRPr="007F3F44">
        <w:t>3</w:t>
      </w:r>
      <w:r w:rsidR="00363235">
        <w:t>5</w:t>
      </w:r>
    </w:p>
    <w:p w:rsidR="00E018E5" w:rsidRPr="005A3316" w:rsidRDefault="00E018E5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highlight w:val="yellow"/>
        </w:rPr>
      </w:pPr>
      <w:r>
        <w:t>3</w:t>
      </w:r>
      <w:r w:rsidRPr="00C35B8B">
        <w:t xml:space="preserve">. Анализ результатов выполнения региональной  проверочной работы по химии </w:t>
      </w:r>
      <w:proofErr w:type="gramStart"/>
      <w:r w:rsidRPr="00C35B8B">
        <w:t>обучающимися</w:t>
      </w:r>
      <w:proofErr w:type="gramEnd"/>
      <w:r w:rsidRPr="00C35B8B">
        <w:t xml:space="preserve"> 10-х классов </w:t>
      </w:r>
      <w:r w:rsidRPr="00093208">
        <w:t>…………………………</w:t>
      </w:r>
      <w:r w:rsidR="00C86443">
        <w:t>……………….</w:t>
      </w:r>
      <w:r w:rsidRPr="00093208">
        <w:t xml:space="preserve"> </w:t>
      </w:r>
      <w:r w:rsidR="00093208" w:rsidRPr="00093208">
        <w:t>3</w:t>
      </w:r>
      <w:r w:rsidR="00363235">
        <w:t>8</w:t>
      </w:r>
    </w:p>
    <w:p w:rsidR="00E018E5" w:rsidRPr="005A3316" w:rsidRDefault="00E018E5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bCs/>
          <w:highlight w:val="yellow"/>
        </w:rPr>
      </w:pPr>
      <w:r>
        <w:t>3</w:t>
      </w:r>
      <w:r w:rsidRPr="00C35B8B">
        <w:t xml:space="preserve">.1 </w:t>
      </w:r>
      <w:r w:rsidRPr="00C35B8B">
        <w:rPr>
          <w:bCs/>
        </w:rPr>
        <w:t xml:space="preserve">Описание контрольно – измерительных материалов для проведения </w:t>
      </w:r>
      <w:r>
        <w:rPr>
          <w:bCs/>
        </w:rPr>
        <w:t>региональной проверочной</w:t>
      </w:r>
      <w:r w:rsidRPr="00EC11F0">
        <w:rPr>
          <w:bCs/>
        </w:rPr>
        <w:t xml:space="preserve"> работ</w:t>
      </w:r>
      <w:r>
        <w:rPr>
          <w:bCs/>
        </w:rPr>
        <w:t>ы</w:t>
      </w:r>
      <w:r w:rsidRPr="00EC11F0">
        <w:rPr>
          <w:bCs/>
        </w:rPr>
        <w:t xml:space="preserve"> </w:t>
      </w:r>
      <w:r w:rsidRPr="00093208">
        <w:rPr>
          <w:bCs/>
        </w:rPr>
        <w:t>…………………………</w:t>
      </w:r>
      <w:r w:rsidR="00C86443">
        <w:rPr>
          <w:bCs/>
        </w:rPr>
        <w:t xml:space="preserve">………………. </w:t>
      </w:r>
      <w:r w:rsidR="00093208" w:rsidRPr="00093208">
        <w:rPr>
          <w:bCs/>
        </w:rPr>
        <w:t>3</w:t>
      </w:r>
      <w:r w:rsidR="00363235">
        <w:rPr>
          <w:bCs/>
        </w:rPr>
        <w:t>8</w:t>
      </w:r>
    </w:p>
    <w:p w:rsidR="00E018E5" w:rsidRPr="005A3316" w:rsidRDefault="00E018E5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highlight w:val="yellow"/>
        </w:rPr>
      </w:pPr>
      <w:r>
        <w:rPr>
          <w:bCs/>
        </w:rPr>
        <w:t>3</w:t>
      </w:r>
      <w:r w:rsidRPr="00C35B8B">
        <w:rPr>
          <w:bCs/>
        </w:rPr>
        <w:t xml:space="preserve">.2 </w:t>
      </w:r>
      <w:r>
        <w:t>Основные р</w:t>
      </w:r>
      <w:r w:rsidRPr="00C35B8B">
        <w:t>езультаты выполнения региональной проверочной работы по химии</w:t>
      </w:r>
      <w:r>
        <w:t xml:space="preserve"> ……………………………………………………………</w:t>
      </w:r>
      <w:r w:rsidR="00C86443">
        <w:t xml:space="preserve">…………….. </w:t>
      </w:r>
      <w:r w:rsidR="00363235">
        <w:t>40</w:t>
      </w:r>
    </w:p>
    <w:p w:rsidR="00FD7822" w:rsidRDefault="00E018E5" w:rsidP="00C86443">
      <w:pPr>
        <w:spacing w:line="276" w:lineRule="auto"/>
        <w:ind w:firstLine="0"/>
      </w:pPr>
      <w:r>
        <w:t xml:space="preserve">3.3 </w:t>
      </w:r>
      <w:r w:rsidRPr="00C35B8B">
        <w:t xml:space="preserve">Корреляция результатов </w:t>
      </w:r>
      <w:r>
        <w:rPr>
          <w:bCs/>
        </w:rPr>
        <w:t>региональной проверочной</w:t>
      </w:r>
      <w:r w:rsidRPr="00EC11F0">
        <w:rPr>
          <w:bCs/>
        </w:rPr>
        <w:t xml:space="preserve"> работ</w:t>
      </w:r>
      <w:r>
        <w:rPr>
          <w:bCs/>
        </w:rPr>
        <w:t>ы</w:t>
      </w:r>
      <w:r w:rsidRPr="00EC11F0">
        <w:rPr>
          <w:bCs/>
        </w:rPr>
        <w:t xml:space="preserve"> </w:t>
      </w:r>
      <w:r w:rsidRPr="00C35B8B">
        <w:t>с текущими отметками по химии</w:t>
      </w:r>
      <w:r>
        <w:t xml:space="preserve"> …………………………………</w:t>
      </w:r>
      <w:r w:rsidR="00C86443">
        <w:t xml:space="preserve">……………………….. </w:t>
      </w:r>
      <w:r w:rsidR="00093208">
        <w:t>4</w:t>
      </w:r>
      <w:r w:rsidR="00363235">
        <w:t>9</w:t>
      </w:r>
    </w:p>
    <w:p w:rsidR="00E018E5" w:rsidRPr="005A3316" w:rsidRDefault="00A7732E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highlight w:val="yellow"/>
        </w:rPr>
      </w:pPr>
      <w:r>
        <w:t>4</w:t>
      </w:r>
      <w:r w:rsidR="00E018E5" w:rsidRPr="00EC11F0">
        <w:t xml:space="preserve">. Анализ результатов выполнения региональной  проверочной работы по биологии </w:t>
      </w:r>
      <w:proofErr w:type="gramStart"/>
      <w:r w:rsidR="00E018E5" w:rsidRPr="00EC11F0">
        <w:t>обучающимися</w:t>
      </w:r>
      <w:proofErr w:type="gramEnd"/>
      <w:r w:rsidR="00E018E5">
        <w:t xml:space="preserve"> 10-х классов </w:t>
      </w:r>
      <w:r w:rsidR="00E018E5" w:rsidRPr="00DB75A9">
        <w:t>………………………</w:t>
      </w:r>
      <w:r w:rsidR="00C86443">
        <w:t>……………..</w:t>
      </w:r>
      <w:r w:rsidR="00E018E5" w:rsidRPr="00DB75A9">
        <w:t xml:space="preserve">  </w:t>
      </w:r>
      <w:r w:rsidR="00DB75A9" w:rsidRPr="00DB75A9">
        <w:t>5</w:t>
      </w:r>
      <w:r w:rsidR="00CB5FEF">
        <w:t>2</w:t>
      </w:r>
    </w:p>
    <w:p w:rsidR="00E018E5" w:rsidRPr="005A3316" w:rsidRDefault="00A7732E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bCs/>
          <w:highlight w:val="yellow"/>
        </w:rPr>
      </w:pPr>
      <w:r>
        <w:t>4</w:t>
      </w:r>
      <w:r w:rsidR="00E018E5" w:rsidRPr="00C35B8B">
        <w:t xml:space="preserve">.1 </w:t>
      </w:r>
      <w:r w:rsidR="00E018E5" w:rsidRPr="00C35B8B">
        <w:rPr>
          <w:bCs/>
        </w:rPr>
        <w:t xml:space="preserve">Описание контрольно – измерительных материалов для проведения </w:t>
      </w:r>
      <w:r w:rsidR="00E018E5">
        <w:rPr>
          <w:bCs/>
        </w:rPr>
        <w:t>региональной проверочной</w:t>
      </w:r>
      <w:r w:rsidR="00E018E5" w:rsidRPr="00EC11F0">
        <w:rPr>
          <w:bCs/>
        </w:rPr>
        <w:t xml:space="preserve"> работ</w:t>
      </w:r>
      <w:r w:rsidR="00E018E5">
        <w:rPr>
          <w:bCs/>
        </w:rPr>
        <w:t>ы</w:t>
      </w:r>
      <w:r w:rsidR="00E018E5" w:rsidRPr="00EC11F0">
        <w:rPr>
          <w:bCs/>
        </w:rPr>
        <w:t xml:space="preserve"> </w:t>
      </w:r>
      <w:r w:rsidR="00E018E5">
        <w:rPr>
          <w:bCs/>
        </w:rPr>
        <w:t>………………</w:t>
      </w:r>
      <w:r w:rsidR="00C86443">
        <w:rPr>
          <w:bCs/>
        </w:rPr>
        <w:t xml:space="preserve">………………………… </w:t>
      </w:r>
      <w:r w:rsidR="00CB5FEF">
        <w:rPr>
          <w:bCs/>
        </w:rPr>
        <w:t>52</w:t>
      </w:r>
    </w:p>
    <w:p w:rsidR="00E018E5" w:rsidRPr="005A3316" w:rsidRDefault="00A7732E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highlight w:val="yellow"/>
        </w:rPr>
      </w:pPr>
      <w:r>
        <w:rPr>
          <w:bCs/>
        </w:rPr>
        <w:t>4</w:t>
      </w:r>
      <w:r w:rsidR="00E018E5" w:rsidRPr="00C35B8B">
        <w:rPr>
          <w:bCs/>
        </w:rPr>
        <w:t xml:space="preserve">.2 </w:t>
      </w:r>
      <w:r w:rsidR="00E018E5">
        <w:t>Основные р</w:t>
      </w:r>
      <w:r w:rsidR="00E018E5" w:rsidRPr="00C35B8B">
        <w:t xml:space="preserve">езультаты выполнения региональной проверочной работы по биологии </w:t>
      </w:r>
      <w:r w:rsidR="00E018E5">
        <w:t>………………………………………………</w:t>
      </w:r>
      <w:r w:rsidR="00C86443">
        <w:t xml:space="preserve">………………………. </w:t>
      </w:r>
      <w:r w:rsidR="00DB75A9" w:rsidRPr="00DB75A9">
        <w:t>5</w:t>
      </w:r>
      <w:r w:rsidR="00CB5FEF">
        <w:t>6</w:t>
      </w:r>
    </w:p>
    <w:p w:rsidR="00E018E5" w:rsidRPr="005A3316" w:rsidRDefault="00A7732E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highlight w:val="yellow"/>
        </w:rPr>
      </w:pPr>
      <w:r>
        <w:t>4</w:t>
      </w:r>
      <w:r w:rsidR="00E018E5">
        <w:t xml:space="preserve">.3 </w:t>
      </w:r>
      <w:r w:rsidR="00E018E5" w:rsidRPr="00C35B8B">
        <w:t xml:space="preserve">Корреляция результатов </w:t>
      </w:r>
      <w:r w:rsidR="00E018E5">
        <w:rPr>
          <w:bCs/>
        </w:rPr>
        <w:t>региональной проверочной</w:t>
      </w:r>
      <w:r w:rsidR="00E018E5" w:rsidRPr="00EC11F0">
        <w:rPr>
          <w:bCs/>
        </w:rPr>
        <w:t xml:space="preserve"> работ</w:t>
      </w:r>
      <w:r w:rsidR="00E018E5">
        <w:rPr>
          <w:bCs/>
        </w:rPr>
        <w:t>ы</w:t>
      </w:r>
      <w:r w:rsidR="00E018E5" w:rsidRPr="00EC11F0">
        <w:rPr>
          <w:bCs/>
        </w:rPr>
        <w:t xml:space="preserve"> </w:t>
      </w:r>
      <w:r w:rsidR="00E018E5" w:rsidRPr="00C35B8B">
        <w:t>с текущими отметками по биологии</w:t>
      </w:r>
      <w:r w:rsidR="00616907">
        <w:t xml:space="preserve"> ………………………………</w:t>
      </w:r>
      <w:r w:rsidR="00C86443">
        <w:t xml:space="preserve">……………………… </w:t>
      </w:r>
      <w:r w:rsidR="00DB75A9" w:rsidRPr="00DB75A9">
        <w:t>6</w:t>
      </w:r>
      <w:r w:rsidR="00CB5FEF">
        <w:t>5</w:t>
      </w:r>
    </w:p>
    <w:p w:rsidR="001D2105" w:rsidRPr="006959DC" w:rsidRDefault="00A7732E" w:rsidP="00C86443">
      <w:pPr>
        <w:spacing w:line="276" w:lineRule="auto"/>
        <w:ind w:firstLine="0"/>
        <w:rPr>
          <w:highlight w:val="yellow"/>
        </w:rPr>
      </w:pPr>
      <w:r>
        <w:t>5</w:t>
      </w:r>
      <w:r w:rsidR="001D2105" w:rsidRPr="007F3F44">
        <w:t xml:space="preserve">. </w:t>
      </w:r>
      <w:r w:rsidR="002B152B" w:rsidRPr="007F3F44">
        <w:t>Выводы и м</w:t>
      </w:r>
      <w:r w:rsidR="001D2105" w:rsidRPr="007F3F44">
        <w:t xml:space="preserve">етодические </w:t>
      </w:r>
      <w:r w:rsidR="002B152B" w:rsidRPr="007F3F44">
        <w:t>рекомендации…………………………………</w:t>
      </w:r>
      <w:r w:rsidR="00174607">
        <w:t xml:space="preserve">… </w:t>
      </w:r>
      <w:r w:rsidR="00DB75A9" w:rsidRPr="00DB75A9">
        <w:t>6</w:t>
      </w:r>
      <w:r w:rsidR="00CB5FEF">
        <w:t>8</w:t>
      </w:r>
    </w:p>
    <w:p w:rsidR="001D2105" w:rsidRPr="006959DC" w:rsidRDefault="001D2105" w:rsidP="00C86443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rPr>
          <w:highlight w:val="yellow"/>
        </w:rPr>
      </w:pPr>
      <w:r w:rsidRPr="006959DC">
        <w:rPr>
          <w:highlight w:val="yellow"/>
        </w:rPr>
        <w:t xml:space="preserve">     </w:t>
      </w:r>
    </w:p>
    <w:p w:rsidR="00E00D22" w:rsidRDefault="00E00D22" w:rsidP="002F309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highlight w:val="yellow"/>
        </w:rPr>
      </w:pPr>
    </w:p>
    <w:p w:rsidR="00A5459F" w:rsidRDefault="00A5459F" w:rsidP="002F309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highlight w:val="yellow"/>
        </w:rPr>
      </w:pPr>
    </w:p>
    <w:p w:rsidR="003B30D0" w:rsidRPr="002E3AAD" w:rsidRDefault="003B30D0" w:rsidP="002F309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highlight w:val="yellow"/>
        </w:rPr>
      </w:pPr>
    </w:p>
    <w:p w:rsidR="001D2105" w:rsidRPr="00D27F42" w:rsidRDefault="001D2105" w:rsidP="00440AA8">
      <w:pPr>
        <w:spacing w:line="276" w:lineRule="auto"/>
        <w:ind w:firstLine="0"/>
        <w:jc w:val="left"/>
        <w:rPr>
          <w:b/>
        </w:rPr>
      </w:pPr>
      <w:r w:rsidRPr="00D27F42">
        <w:rPr>
          <w:b/>
        </w:rPr>
        <w:lastRenderedPageBreak/>
        <w:t>Введение</w:t>
      </w:r>
    </w:p>
    <w:p w:rsidR="008E11DC" w:rsidRPr="008E11DC" w:rsidRDefault="00FD7822" w:rsidP="002F309C">
      <w:pPr>
        <w:pStyle w:val="aa"/>
        <w:spacing w:line="276" w:lineRule="auto"/>
        <w:ind w:left="0" w:firstLine="0"/>
        <w:rPr>
          <w:highlight w:val="yellow"/>
        </w:rPr>
      </w:pPr>
      <w:r w:rsidRPr="005A3316">
        <w:t xml:space="preserve">      </w:t>
      </w:r>
      <w:r w:rsidR="008E11DC" w:rsidRPr="0049093B">
        <w:rPr>
          <w:lang w:eastAsia="ru-RU"/>
        </w:rPr>
        <w:t xml:space="preserve">      </w:t>
      </w:r>
      <w:proofErr w:type="gramStart"/>
      <w:r w:rsidR="008E11DC" w:rsidRPr="008E11DC">
        <w:rPr>
          <w:lang w:eastAsia="ru-RU"/>
        </w:rPr>
        <w:t xml:space="preserve">В соответствии </w:t>
      </w:r>
      <w:r w:rsidR="008E11DC" w:rsidRPr="008E11DC">
        <w:t xml:space="preserve">с планом – графиком проведения мониторинга качества образования, утвержденного приказом Министерства образования Тверской области  </w:t>
      </w:r>
      <w:r w:rsidR="008E11DC" w:rsidRPr="008E11DC">
        <w:rPr>
          <w:bCs/>
        </w:rPr>
        <w:t>№</w:t>
      </w:r>
      <w:r w:rsidR="00FB7EB3">
        <w:rPr>
          <w:bCs/>
        </w:rPr>
        <w:t>1676</w:t>
      </w:r>
      <w:r w:rsidR="008E11DC" w:rsidRPr="008E11DC">
        <w:rPr>
          <w:bCs/>
        </w:rPr>
        <w:t xml:space="preserve"> </w:t>
      </w:r>
      <w:r w:rsidR="008E11DC" w:rsidRPr="008E11DC">
        <w:t xml:space="preserve">от </w:t>
      </w:r>
      <w:r w:rsidR="00FB7EB3">
        <w:t>26</w:t>
      </w:r>
      <w:r w:rsidR="008E11DC" w:rsidRPr="008E11DC">
        <w:rPr>
          <w:bCs/>
        </w:rPr>
        <w:t>.1</w:t>
      </w:r>
      <w:r w:rsidR="00FB7EB3">
        <w:rPr>
          <w:bCs/>
        </w:rPr>
        <w:t>0</w:t>
      </w:r>
      <w:r w:rsidR="008E11DC" w:rsidRPr="008E11DC">
        <w:rPr>
          <w:bCs/>
        </w:rPr>
        <w:t>.201</w:t>
      </w:r>
      <w:r w:rsidR="00FB7EB3">
        <w:rPr>
          <w:bCs/>
        </w:rPr>
        <w:t>7</w:t>
      </w:r>
      <w:r w:rsidR="008E11DC" w:rsidRPr="008E11DC">
        <w:rPr>
          <w:bCs/>
        </w:rPr>
        <w:t xml:space="preserve">г. </w:t>
      </w:r>
      <w:r w:rsidR="008E11DC" w:rsidRPr="008E11DC">
        <w:t xml:space="preserve">и на основании приказа Министерства образования Тверской </w:t>
      </w:r>
      <w:r w:rsidR="008E11DC" w:rsidRPr="005F1FF4">
        <w:t>области №</w:t>
      </w:r>
      <w:r w:rsidR="00FB7EB3" w:rsidRPr="005F1FF4">
        <w:t>354</w:t>
      </w:r>
      <w:r w:rsidR="008E11DC" w:rsidRPr="005F1FF4">
        <w:t xml:space="preserve">/ПК от </w:t>
      </w:r>
      <w:r w:rsidR="00FB7EB3" w:rsidRPr="005F1FF4">
        <w:rPr>
          <w:bCs/>
        </w:rPr>
        <w:t>05</w:t>
      </w:r>
      <w:r w:rsidR="008E11DC" w:rsidRPr="005F1FF4">
        <w:rPr>
          <w:bCs/>
        </w:rPr>
        <w:t>.0</w:t>
      </w:r>
      <w:r w:rsidR="00FB7EB3" w:rsidRPr="005F1FF4">
        <w:rPr>
          <w:bCs/>
        </w:rPr>
        <w:t>3</w:t>
      </w:r>
      <w:r w:rsidR="008E11DC" w:rsidRPr="005F1FF4">
        <w:rPr>
          <w:bCs/>
        </w:rPr>
        <w:t>.201</w:t>
      </w:r>
      <w:r w:rsidR="005F1FF4" w:rsidRPr="005F1FF4">
        <w:rPr>
          <w:bCs/>
        </w:rPr>
        <w:t>8</w:t>
      </w:r>
      <w:r w:rsidR="008E11DC" w:rsidRPr="005F1FF4">
        <w:rPr>
          <w:bCs/>
        </w:rPr>
        <w:t xml:space="preserve">г. </w:t>
      </w:r>
      <w:r w:rsidR="008E11DC" w:rsidRPr="005F1FF4">
        <w:rPr>
          <w:lang w:eastAsia="ru-RU"/>
        </w:rPr>
        <w:t>в апреле 201</w:t>
      </w:r>
      <w:r w:rsidR="005F1FF4" w:rsidRPr="005F1FF4">
        <w:rPr>
          <w:lang w:eastAsia="ru-RU"/>
        </w:rPr>
        <w:t>8</w:t>
      </w:r>
      <w:r w:rsidR="001E5122" w:rsidRPr="005F1FF4">
        <w:rPr>
          <w:lang w:eastAsia="ru-RU"/>
        </w:rPr>
        <w:t>г.</w:t>
      </w:r>
      <w:r w:rsidR="008E11DC" w:rsidRPr="008E11DC">
        <w:rPr>
          <w:lang w:eastAsia="ru-RU"/>
        </w:rPr>
        <w:t xml:space="preserve"> были проведены </w:t>
      </w:r>
      <w:r w:rsidR="008E11DC" w:rsidRPr="008E11DC">
        <w:rPr>
          <w:bCs/>
          <w:lang w:eastAsia="ru-RU"/>
        </w:rPr>
        <w:t>региональные проверочные работы  по физике</w:t>
      </w:r>
      <w:r w:rsidR="00A364A5">
        <w:rPr>
          <w:bCs/>
          <w:lang w:eastAsia="ru-RU"/>
        </w:rPr>
        <w:t>,</w:t>
      </w:r>
      <w:r w:rsidR="008E11DC" w:rsidRPr="008E11DC">
        <w:rPr>
          <w:bCs/>
          <w:lang w:eastAsia="ru-RU"/>
        </w:rPr>
        <w:t xml:space="preserve"> обществознанию</w:t>
      </w:r>
      <w:r w:rsidR="00A364A5">
        <w:rPr>
          <w:bCs/>
          <w:lang w:eastAsia="ru-RU"/>
        </w:rPr>
        <w:t xml:space="preserve">, химии и биологии </w:t>
      </w:r>
      <w:r w:rsidR="008E11DC" w:rsidRPr="008E11DC">
        <w:rPr>
          <w:bCs/>
          <w:lang w:eastAsia="ru-RU"/>
        </w:rPr>
        <w:t xml:space="preserve"> для обучающихся 10-х классов (далее — РПР)</w:t>
      </w:r>
      <w:r w:rsidR="008E11DC" w:rsidRPr="008E11DC">
        <w:rPr>
          <w:lang w:eastAsia="ru-RU"/>
        </w:rPr>
        <w:t>.</w:t>
      </w:r>
      <w:proofErr w:type="gramEnd"/>
    </w:p>
    <w:p w:rsidR="005F1FF4" w:rsidRPr="005F1FF4" w:rsidRDefault="005F1FF4" w:rsidP="005F1FF4">
      <w:pPr>
        <w:spacing w:line="276" w:lineRule="auto"/>
        <w:ind w:firstLine="0"/>
        <w:rPr>
          <w:lang w:bidi="en-US"/>
        </w:rPr>
      </w:pPr>
      <w:r w:rsidRPr="005F1FF4">
        <w:rPr>
          <w:i/>
          <w:lang w:bidi="en-US"/>
        </w:rPr>
        <w:t>Цели и задачи проведения региональных проверочных работ</w:t>
      </w:r>
      <w:r w:rsidRPr="005F1FF4">
        <w:rPr>
          <w:lang w:bidi="en-US"/>
        </w:rPr>
        <w:t>:</w:t>
      </w:r>
    </w:p>
    <w:p w:rsidR="005F1FF4" w:rsidRPr="005F1FF4" w:rsidRDefault="005F1FF4" w:rsidP="005F1FF4">
      <w:pPr>
        <w:spacing w:line="276" w:lineRule="auto"/>
        <w:rPr>
          <w:lang w:bidi="en-US"/>
        </w:rPr>
      </w:pPr>
      <w:r w:rsidRPr="005F1FF4">
        <w:rPr>
          <w:lang w:bidi="en-US"/>
        </w:rPr>
        <w:t xml:space="preserve">- повышение качества образования </w:t>
      </w:r>
      <w:proofErr w:type="gramStart"/>
      <w:r w:rsidRPr="005F1FF4">
        <w:rPr>
          <w:lang w:bidi="en-US"/>
        </w:rPr>
        <w:t>обучающихся</w:t>
      </w:r>
      <w:proofErr w:type="gramEnd"/>
      <w:r w:rsidRPr="005F1FF4">
        <w:rPr>
          <w:lang w:bidi="en-US"/>
        </w:rPr>
        <w:t>;</w:t>
      </w:r>
    </w:p>
    <w:p w:rsidR="005F1FF4" w:rsidRPr="005F1FF4" w:rsidRDefault="005F1FF4" w:rsidP="005F1FF4">
      <w:pPr>
        <w:spacing w:line="276" w:lineRule="auto"/>
        <w:rPr>
          <w:lang w:bidi="en-US"/>
        </w:rPr>
      </w:pPr>
      <w:r w:rsidRPr="005F1FF4">
        <w:rPr>
          <w:lang w:bidi="en-US"/>
        </w:rPr>
        <w:t xml:space="preserve">- оценка промежуточных образовательных результатов, диагностика затруднений в подготовке обучающихся с целью профилактики </w:t>
      </w:r>
      <w:proofErr w:type="spellStart"/>
      <w:r w:rsidRPr="005F1FF4">
        <w:rPr>
          <w:lang w:bidi="en-US"/>
        </w:rPr>
        <w:t>неуспешности</w:t>
      </w:r>
      <w:proofErr w:type="spellEnd"/>
      <w:r w:rsidRPr="005F1FF4">
        <w:rPr>
          <w:lang w:bidi="en-US"/>
        </w:rPr>
        <w:t xml:space="preserve"> при сдаче ЕГЭ;</w:t>
      </w:r>
    </w:p>
    <w:p w:rsidR="005F1FF4" w:rsidRPr="005F1FF4" w:rsidRDefault="005F1FF4" w:rsidP="005F1FF4">
      <w:pPr>
        <w:spacing w:line="276" w:lineRule="auto"/>
        <w:ind w:firstLine="0"/>
      </w:pPr>
      <w:r w:rsidRPr="005F1FF4">
        <w:t xml:space="preserve">       -расширение и совершенствование  инструментальной базы оценки качества образования для формирования  регионального банка </w:t>
      </w:r>
      <w:proofErr w:type="spellStart"/>
      <w:r w:rsidRPr="005F1FF4">
        <w:t>КИМов</w:t>
      </w:r>
      <w:proofErr w:type="spellEnd"/>
      <w:r w:rsidRPr="005F1FF4">
        <w:t>.</w:t>
      </w:r>
    </w:p>
    <w:p w:rsidR="005F1FF4" w:rsidRPr="005F1FF4" w:rsidRDefault="005F1FF4" w:rsidP="005F1FF4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r w:rsidRPr="005F1FF4">
        <w:rPr>
          <w:sz w:val="28"/>
          <w:szCs w:val="28"/>
          <w:lang w:bidi="en-US"/>
        </w:rPr>
        <w:t xml:space="preserve">  В диагностической работе оценивалось освоение базового содержания курсов физики, биологии, химии и общество, умение применять теоретич</w:t>
      </w:r>
      <w:r w:rsidRPr="005F1FF4">
        <w:rPr>
          <w:sz w:val="28"/>
          <w:szCs w:val="28"/>
          <w:lang w:bidi="en-US"/>
        </w:rPr>
        <w:t>е</w:t>
      </w:r>
      <w:r w:rsidRPr="005F1FF4">
        <w:rPr>
          <w:sz w:val="28"/>
          <w:szCs w:val="28"/>
          <w:lang w:bidi="en-US"/>
        </w:rPr>
        <w:t>ские знания и решать практико-ориентированные задачи.</w:t>
      </w:r>
      <w:r w:rsidRPr="005F1FF4">
        <w:rPr>
          <w:sz w:val="28"/>
          <w:szCs w:val="28"/>
        </w:rPr>
        <w:t xml:space="preserve"> </w:t>
      </w:r>
    </w:p>
    <w:p w:rsidR="005F1FF4" w:rsidRPr="005F1FF4" w:rsidRDefault="005F1FF4" w:rsidP="005F1FF4">
      <w:pPr>
        <w:autoSpaceDE w:val="0"/>
        <w:autoSpaceDN w:val="0"/>
        <w:adjustRightInd w:val="0"/>
        <w:spacing w:line="276" w:lineRule="auto"/>
        <w:ind w:firstLine="708"/>
      </w:pPr>
      <w:r w:rsidRPr="005F1FF4">
        <w:t>Подготовку контрольно-измерительных материалов осуществляли специалисты ФГБОУ ВПО «Тверской государственный университет». Были проведены экспертизы и апробации контрольно-измерительных материалов. На задания для диагностических работ были получены положительные заключения по результатам независимой экспертизы</w:t>
      </w:r>
    </w:p>
    <w:p w:rsidR="005F1FF4" w:rsidRPr="005F1FF4" w:rsidRDefault="005F1FF4" w:rsidP="005F1FF4">
      <w:pPr>
        <w:spacing w:line="276" w:lineRule="auto"/>
        <w:ind w:firstLine="709"/>
      </w:pPr>
      <w:r w:rsidRPr="005F1FF4">
        <w:t xml:space="preserve">Проверку работ осуществляли предметные комиссии в муниципальных образованиях и образовательных организациях; обработку и анализ результатов исследования проводили специалисты ГБУ ТО «Центр оценки качества образования». Работы по всем предметам рассчитаны на 45 минут. </w:t>
      </w:r>
    </w:p>
    <w:p w:rsidR="005F1FF4" w:rsidRPr="005F1FF4" w:rsidRDefault="005F1FF4" w:rsidP="005F1FF4">
      <w:pPr>
        <w:shd w:val="clear" w:color="auto" w:fill="FFFFFF"/>
        <w:spacing w:line="276" w:lineRule="auto"/>
        <w:rPr>
          <w:lang w:eastAsia="ru-RU"/>
        </w:rPr>
      </w:pPr>
      <w:r w:rsidRPr="005F1FF4">
        <w:rPr>
          <w:lang w:eastAsia="ru-RU"/>
        </w:rPr>
        <w:t xml:space="preserve">       В отчете представлены общие результаты РПР по четырем предметам. В качестве основных показателей, по которым представлены результаты выполнения проверочных работ, были выбраны следующие:</w:t>
      </w:r>
    </w:p>
    <w:p w:rsidR="005F1FF4" w:rsidRPr="005F1FF4" w:rsidRDefault="005F1FF4" w:rsidP="005F1FF4">
      <w:pPr>
        <w:shd w:val="clear" w:color="auto" w:fill="FFFFFF"/>
        <w:spacing w:line="276" w:lineRule="auto"/>
        <w:rPr>
          <w:lang w:eastAsia="ru-RU"/>
        </w:rPr>
      </w:pPr>
      <w:r w:rsidRPr="005F1FF4">
        <w:rPr>
          <w:lang w:eastAsia="ru-RU"/>
        </w:rPr>
        <w:t>-статистика по отметкам (доля обучающихся, получивших по итогам выполнения РПР отметки: «2», «3», «4», «5»);</w:t>
      </w:r>
    </w:p>
    <w:p w:rsidR="005F1FF4" w:rsidRPr="005F1FF4" w:rsidRDefault="005F1FF4" w:rsidP="005F1FF4">
      <w:pPr>
        <w:shd w:val="clear" w:color="auto" w:fill="FFFFFF"/>
        <w:spacing w:line="276" w:lineRule="auto"/>
        <w:rPr>
          <w:lang w:eastAsia="ru-RU"/>
        </w:rPr>
      </w:pPr>
      <w:r w:rsidRPr="005F1FF4">
        <w:rPr>
          <w:lang w:eastAsia="ru-RU"/>
        </w:rPr>
        <w:t>-распределение первичных баллов;</w:t>
      </w:r>
    </w:p>
    <w:p w:rsidR="005F1FF4" w:rsidRPr="005F1FF4" w:rsidRDefault="005F1FF4" w:rsidP="005F1FF4">
      <w:pPr>
        <w:shd w:val="clear" w:color="auto" w:fill="FFFFFF"/>
        <w:spacing w:line="276" w:lineRule="auto"/>
        <w:rPr>
          <w:lang w:eastAsia="ru-RU"/>
        </w:rPr>
      </w:pPr>
      <w:r w:rsidRPr="005F1FF4">
        <w:rPr>
          <w:lang w:eastAsia="ru-RU"/>
        </w:rPr>
        <w:t>-успешность выполнения работы (</w:t>
      </w:r>
      <w:proofErr w:type="gramStart"/>
      <w:r w:rsidRPr="005F1FF4">
        <w:rPr>
          <w:lang w:eastAsia="ru-RU"/>
        </w:rPr>
        <w:t>в</w:t>
      </w:r>
      <w:proofErr w:type="gramEnd"/>
      <w:r w:rsidRPr="005F1FF4">
        <w:rPr>
          <w:lang w:eastAsia="ru-RU"/>
        </w:rPr>
        <w:t xml:space="preserve"> % от максимального балла);</w:t>
      </w:r>
    </w:p>
    <w:p w:rsidR="005F1FF4" w:rsidRPr="005F1FF4" w:rsidRDefault="005F1FF4" w:rsidP="005F1FF4">
      <w:pPr>
        <w:shd w:val="clear" w:color="auto" w:fill="FFFFFF"/>
        <w:spacing w:line="276" w:lineRule="auto"/>
        <w:rPr>
          <w:lang w:eastAsia="ru-RU"/>
        </w:rPr>
      </w:pPr>
      <w:r w:rsidRPr="005F1FF4">
        <w:rPr>
          <w:lang w:eastAsia="ru-RU"/>
        </w:rPr>
        <w:t xml:space="preserve">-доля </w:t>
      </w:r>
      <w:proofErr w:type="gramStart"/>
      <w:r w:rsidRPr="005F1FF4">
        <w:rPr>
          <w:lang w:eastAsia="ru-RU"/>
        </w:rPr>
        <w:t>обучающихся</w:t>
      </w:r>
      <w:proofErr w:type="gramEnd"/>
      <w:r w:rsidRPr="005F1FF4">
        <w:rPr>
          <w:lang w:eastAsia="ru-RU"/>
        </w:rPr>
        <w:t xml:space="preserve"> с неудовлетворительными результатами;</w:t>
      </w:r>
    </w:p>
    <w:p w:rsidR="005F1FF4" w:rsidRPr="005F1FF4" w:rsidRDefault="005F1FF4" w:rsidP="005F1FF4">
      <w:pPr>
        <w:shd w:val="clear" w:color="auto" w:fill="FFFFFF"/>
        <w:spacing w:line="276" w:lineRule="auto"/>
        <w:rPr>
          <w:lang w:eastAsia="ru-RU"/>
        </w:rPr>
      </w:pPr>
      <w:r w:rsidRPr="005F1FF4">
        <w:rPr>
          <w:lang w:eastAsia="ru-RU"/>
        </w:rPr>
        <w:t>- результат выполнения каждого задания.</w:t>
      </w:r>
    </w:p>
    <w:p w:rsidR="005F1FF4" w:rsidRPr="005F1FF4" w:rsidRDefault="005F1FF4" w:rsidP="005F1FF4">
      <w:pPr>
        <w:shd w:val="clear" w:color="auto" w:fill="FFFFFF"/>
        <w:spacing w:line="276" w:lineRule="auto"/>
        <w:ind w:firstLine="0"/>
        <w:rPr>
          <w:lang w:eastAsia="ru-RU"/>
        </w:rPr>
      </w:pPr>
      <w:r w:rsidRPr="005F1FF4">
        <w:rPr>
          <w:lang w:eastAsia="ru-RU"/>
        </w:rPr>
        <w:t>В рамках анализа контекстной информации проведена корреляция результатов РПР со школьными отметками.</w:t>
      </w:r>
    </w:p>
    <w:p w:rsidR="005F1FF4" w:rsidRPr="005F1FF4" w:rsidRDefault="005F1FF4" w:rsidP="005F1FF4">
      <w:pPr>
        <w:spacing w:line="276" w:lineRule="auto"/>
        <w:ind w:firstLine="709"/>
      </w:pPr>
    </w:p>
    <w:p w:rsidR="005F1FF4" w:rsidRPr="005F1FF4" w:rsidRDefault="005F1FF4" w:rsidP="005F1FF4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proofErr w:type="gramStart"/>
      <w:r w:rsidRPr="005F1FF4">
        <w:rPr>
          <w:sz w:val="28"/>
          <w:szCs w:val="28"/>
        </w:rPr>
        <w:lastRenderedPageBreak/>
        <w:t>Результаты РПР могут быть использованы для развития муниципал</w:t>
      </w:r>
      <w:r w:rsidRPr="005F1FF4">
        <w:rPr>
          <w:sz w:val="28"/>
          <w:szCs w:val="28"/>
        </w:rPr>
        <w:t>ь</w:t>
      </w:r>
      <w:r w:rsidRPr="005F1FF4">
        <w:rPr>
          <w:sz w:val="28"/>
          <w:szCs w:val="28"/>
        </w:rPr>
        <w:t>ной и школьной систем оценки качества образования, разработки и реализ</w:t>
      </w:r>
      <w:r w:rsidRPr="005F1FF4">
        <w:rPr>
          <w:sz w:val="28"/>
          <w:szCs w:val="28"/>
        </w:rPr>
        <w:t>а</w:t>
      </w:r>
      <w:r w:rsidRPr="005F1FF4">
        <w:rPr>
          <w:sz w:val="28"/>
          <w:szCs w:val="28"/>
        </w:rPr>
        <w:t>ции коррекционной работы с обучающимися по выявленным проблемам, разработки методических рекомендаций по совершенствованию преподав</w:t>
      </w:r>
      <w:r w:rsidRPr="005F1FF4">
        <w:rPr>
          <w:sz w:val="28"/>
          <w:szCs w:val="28"/>
        </w:rPr>
        <w:t>а</w:t>
      </w:r>
      <w:r w:rsidRPr="005F1FF4">
        <w:rPr>
          <w:sz w:val="28"/>
          <w:szCs w:val="28"/>
        </w:rPr>
        <w:t>ния, совершенствования методической работы в школе.</w:t>
      </w:r>
      <w:proofErr w:type="gramEnd"/>
    </w:p>
    <w:p w:rsidR="005F1FF4" w:rsidRDefault="005F1FF4" w:rsidP="005F1FF4">
      <w:pPr>
        <w:pStyle w:val="aa"/>
        <w:spacing w:line="276" w:lineRule="auto"/>
        <w:ind w:firstLine="567"/>
      </w:pPr>
      <w:r w:rsidRPr="005F1FF4">
        <w:t>Выборку школ для участия в проверочных работах осуществлял Центр оценки качества образования Тверской области.</w:t>
      </w: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Pr="005F1FF4" w:rsidRDefault="003545FF" w:rsidP="005F1FF4">
      <w:pPr>
        <w:pStyle w:val="aa"/>
        <w:spacing w:line="276" w:lineRule="auto"/>
        <w:ind w:firstLine="567"/>
      </w:pPr>
    </w:p>
    <w:p w:rsidR="004A1768" w:rsidRPr="00644B77" w:rsidRDefault="00644B77" w:rsidP="002F309C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644B77">
        <w:rPr>
          <w:rFonts w:ascii="Times New Roman" w:hAnsi="Times New Roman"/>
          <w:b/>
          <w:sz w:val="28"/>
          <w:szCs w:val="28"/>
        </w:rPr>
        <w:lastRenderedPageBreak/>
        <w:t xml:space="preserve">1. Анализ результатов выполнения региональной проверочной работы по физике </w:t>
      </w:r>
      <w:proofErr w:type="gramStart"/>
      <w:r w:rsidRPr="00644B7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644B77">
        <w:rPr>
          <w:rFonts w:ascii="Times New Roman" w:hAnsi="Times New Roman"/>
          <w:b/>
          <w:sz w:val="28"/>
          <w:szCs w:val="28"/>
        </w:rPr>
        <w:t xml:space="preserve"> 10-х классов </w:t>
      </w:r>
    </w:p>
    <w:p w:rsidR="001D2105" w:rsidRDefault="00644B77" w:rsidP="002F309C">
      <w:pPr>
        <w:pStyle w:val="ConsPlusNormal"/>
        <w:tabs>
          <w:tab w:val="left" w:pos="1276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4B77">
        <w:rPr>
          <w:rFonts w:ascii="Times New Roman" w:hAnsi="Times New Roman"/>
          <w:b/>
          <w:sz w:val="28"/>
          <w:szCs w:val="28"/>
        </w:rPr>
        <w:t>1.</w:t>
      </w:r>
      <w:r w:rsidR="001D2105" w:rsidRPr="00644B77">
        <w:rPr>
          <w:rFonts w:ascii="Times New Roman" w:hAnsi="Times New Roman"/>
          <w:b/>
          <w:sz w:val="28"/>
          <w:szCs w:val="28"/>
        </w:rPr>
        <w:t>1</w:t>
      </w:r>
      <w:r w:rsidRPr="00644B77">
        <w:rPr>
          <w:rFonts w:ascii="Times New Roman" w:hAnsi="Times New Roman"/>
          <w:b/>
          <w:sz w:val="28"/>
          <w:szCs w:val="28"/>
        </w:rPr>
        <w:t xml:space="preserve"> </w:t>
      </w:r>
      <w:r w:rsidR="001D2105" w:rsidRPr="00644B77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7C6008" w:rsidRPr="00644B77">
        <w:rPr>
          <w:rFonts w:ascii="Times New Roman" w:hAnsi="Times New Roman"/>
          <w:b/>
          <w:sz w:val="28"/>
          <w:szCs w:val="28"/>
        </w:rPr>
        <w:t xml:space="preserve">контрольно - </w:t>
      </w:r>
      <w:r w:rsidR="001D2105" w:rsidRPr="00644B77">
        <w:rPr>
          <w:rFonts w:ascii="Times New Roman" w:hAnsi="Times New Roman"/>
          <w:b/>
          <w:sz w:val="28"/>
          <w:szCs w:val="28"/>
        </w:rPr>
        <w:t>измерительных материалов для пров</w:t>
      </w:r>
      <w:r w:rsidR="001D2105" w:rsidRPr="00644B77">
        <w:rPr>
          <w:rFonts w:ascii="Times New Roman" w:hAnsi="Times New Roman"/>
          <w:b/>
          <w:sz w:val="28"/>
          <w:szCs w:val="28"/>
        </w:rPr>
        <w:t>е</w:t>
      </w:r>
      <w:r w:rsidR="001D2105" w:rsidRPr="00644B77">
        <w:rPr>
          <w:rFonts w:ascii="Times New Roman" w:hAnsi="Times New Roman"/>
          <w:b/>
          <w:sz w:val="28"/>
          <w:szCs w:val="28"/>
        </w:rPr>
        <w:t xml:space="preserve">дения региональной проверочной работы по </w:t>
      </w:r>
      <w:r>
        <w:rPr>
          <w:rFonts w:ascii="Times New Roman" w:hAnsi="Times New Roman"/>
          <w:b/>
          <w:sz w:val="28"/>
          <w:szCs w:val="28"/>
        </w:rPr>
        <w:t>физике</w:t>
      </w:r>
      <w:r w:rsidR="00517CA3">
        <w:rPr>
          <w:rFonts w:ascii="Times New Roman" w:hAnsi="Times New Roman"/>
          <w:b/>
          <w:sz w:val="28"/>
          <w:szCs w:val="28"/>
        </w:rPr>
        <w:t>.</w:t>
      </w:r>
    </w:p>
    <w:p w:rsidR="00F72EF6" w:rsidRDefault="00F72EF6" w:rsidP="002F309C">
      <w:pPr>
        <w:autoSpaceDE w:val="0"/>
        <w:autoSpaceDN w:val="0"/>
        <w:adjustRightInd w:val="0"/>
        <w:spacing w:line="276" w:lineRule="auto"/>
      </w:pPr>
      <w:r w:rsidRPr="0004645C">
        <w:rPr>
          <w:b/>
          <w:bCs/>
        </w:rPr>
        <w:t xml:space="preserve">Назначение КИМ </w:t>
      </w:r>
      <w:r w:rsidRPr="0004645C">
        <w:t xml:space="preserve">– оценить </w:t>
      </w:r>
      <w:r w:rsidRPr="00813518">
        <w:t xml:space="preserve">уровень общеобразовательной подготовки по </w:t>
      </w:r>
      <w:r>
        <w:t>физике</w:t>
      </w:r>
      <w:r w:rsidRPr="00813518">
        <w:t xml:space="preserve"> на базовом уровне обучающихся 1</w:t>
      </w:r>
      <w:r>
        <w:t>0</w:t>
      </w:r>
      <w:r w:rsidRPr="00813518">
        <w:t xml:space="preserve">-х классов общеобразовательных организаций Тверской области. </w:t>
      </w:r>
    </w:p>
    <w:p w:rsidR="00F72EF6" w:rsidRPr="0004645C" w:rsidRDefault="00F72EF6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4645C">
        <w:rPr>
          <w:b/>
          <w:bCs/>
        </w:rPr>
        <w:t xml:space="preserve"> Документы, определяющие содержание КИМ</w:t>
      </w:r>
    </w:p>
    <w:p w:rsidR="00F72EF6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proofErr w:type="gramStart"/>
      <w:r w:rsidRPr="0004645C">
        <w:t xml:space="preserve">Содержание </w:t>
      </w:r>
      <w:r>
        <w:t>проверочной</w:t>
      </w:r>
      <w:r w:rsidRPr="0004645C">
        <w:t xml:space="preserve"> работы определяется на основе </w:t>
      </w:r>
      <w:r w:rsidRPr="00194EF8">
        <w:t xml:space="preserve">Федерального компонента государственного стандарта основного общего образования по </w:t>
      </w:r>
      <w:r>
        <w:t>физике</w:t>
      </w:r>
      <w:r w:rsidRPr="0004645C">
        <w:t xml:space="preserve"> (приказ Минобразования России от 05.03.2004 № 1089 «Об утверждении федерального компонента государственных образовательных стандартов начального, общего, основного общего и среднего</w:t>
      </w:r>
      <w:r>
        <w:t xml:space="preserve"> (полного) общего образования»), а также учитывались основные </w:t>
      </w:r>
      <w:r w:rsidRPr="00194EF8">
        <w:t xml:space="preserve">положения Федерального государственного образовательного стандарта основного общего образования </w:t>
      </w:r>
      <w:r w:rsidRPr="00A076C4">
        <w:t xml:space="preserve">(приказ </w:t>
      </w:r>
      <w:proofErr w:type="spellStart"/>
      <w:r w:rsidRPr="00A076C4">
        <w:t>Минобрнауки</w:t>
      </w:r>
      <w:proofErr w:type="spellEnd"/>
      <w:r w:rsidRPr="00A076C4">
        <w:t xml:space="preserve"> России от 17.12.2010 № 1897 «Об утверждении федерального государственного образовательного</w:t>
      </w:r>
      <w:proofErr w:type="gramEnd"/>
      <w:r w:rsidRPr="00194EF8">
        <w:t xml:space="preserve"> стандарта основного общего образования»).</w:t>
      </w:r>
    </w:p>
    <w:p w:rsidR="00F72EF6" w:rsidRPr="0004645C" w:rsidRDefault="00F72EF6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4645C">
        <w:rPr>
          <w:b/>
          <w:bCs/>
        </w:rPr>
        <w:t>Подходы к отбору содержания, разработке структуры КИМ</w:t>
      </w:r>
    </w:p>
    <w:p w:rsidR="00F72EF6" w:rsidRPr="0004645C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04645C">
        <w:t xml:space="preserve">Структура КИМ отвечает цели построения системы обучения </w:t>
      </w:r>
      <w:r>
        <w:t xml:space="preserve">физике в современной школе решающей </w:t>
      </w:r>
      <w:r w:rsidRPr="00DE7165">
        <w:t xml:space="preserve">задачу формирования у всех обучающихся базовой подготовки по физике, составляющей функциональную основу общего образования, и одновременного создания условий, способствующих активному использованию физики во время обучения, прежде всего при изучении </w:t>
      </w:r>
      <w:proofErr w:type="spellStart"/>
      <w:proofErr w:type="gramStart"/>
      <w:r w:rsidR="00FD5229" w:rsidRPr="00DE7165">
        <w:t>естест</w:t>
      </w:r>
      <w:r w:rsidR="00FD5229">
        <w:t>в</w:t>
      </w:r>
      <w:r w:rsidR="00FD5229" w:rsidRPr="00DE7165">
        <w:t>енно</w:t>
      </w:r>
      <w:r w:rsidR="00FD5229">
        <w:t>-</w:t>
      </w:r>
      <w:r w:rsidR="00FD5229" w:rsidRPr="00DE7165">
        <w:t>научных</w:t>
      </w:r>
      <w:proofErr w:type="spellEnd"/>
      <w:proofErr w:type="gramEnd"/>
      <w:r w:rsidRPr="00DE7165">
        <w:t xml:space="preserve"> предметов на </w:t>
      </w:r>
      <w:r>
        <w:t>базовом</w:t>
      </w:r>
      <w:r w:rsidRPr="00DE7165">
        <w:t xml:space="preserve"> уровне.</w:t>
      </w:r>
    </w:p>
    <w:p w:rsidR="00F72EF6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proofErr w:type="gramStart"/>
      <w:r w:rsidRPr="0004645C">
        <w:t xml:space="preserve">Данная </w:t>
      </w:r>
      <w:r>
        <w:t>проверочная</w:t>
      </w:r>
      <w:r w:rsidRPr="0004645C">
        <w:t xml:space="preserve"> работа ориентирована на обеспечение эффективно</w:t>
      </w:r>
      <w:r>
        <w:t>го</w:t>
      </w:r>
      <w:r w:rsidRPr="0004645C">
        <w:t xml:space="preserve"> </w:t>
      </w:r>
      <w:r>
        <w:t>контроля степени</w:t>
      </w:r>
      <w:r w:rsidRPr="0004645C">
        <w:t xml:space="preserve"> освоения базовых понятий </w:t>
      </w:r>
      <w:r w:rsidRPr="00C45BE8">
        <w:t>курса физики обучающихся 10-х классов (по итогам обучения в 10 классе), и, прежде всего</w:t>
      </w:r>
      <w:r>
        <w:t xml:space="preserve"> </w:t>
      </w:r>
      <w:r w:rsidRPr="0003013D">
        <w:t xml:space="preserve">знаний о фундаментальных физических законах и принцах, лежащих в основе современной физической картины мира; </w:t>
      </w:r>
      <w:r>
        <w:t xml:space="preserve"> </w:t>
      </w:r>
      <w:r w:rsidRPr="0003013D">
        <w:t>наиболее важных открытиях в области физики, оказавших определяющее влияние на развитие техники и технологии;</w:t>
      </w:r>
      <w:proofErr w:type="gramEnd"/>
      <w:r w:rsidRPr="0003013D">
        <w:t xml:space="preserve"> </w:t>
      </w:r>
      <w:proofErr w:type="gramStart"/>
      <w:r w:rsidRPr="0003013D">
        <w:t>методах</w:t>
      </w:r>
      <w:proofErr w:type="gramEnd"/>
      <w:r w:rsidRPr="0003013D">
        <w:t xml:space="preserve"> научного знания природы</w:t>
      </w:r>
      <w:r>
        <w:t xml:space="preserve"> в разделах физики, изучаемых в 10 классе (базовый уровень).</w:t>
      </w:r>
    </w:p>
    <w:p w:rsidR="00F72EF6" w:rsidRPr="00194EF8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194EF8">
        <w:t xml:space="preserve"> В этих целях все содержание диагностической работы делится на две части: «Механика» и «Молекулярная физика».</w:t>
      </w:r>
    </w:p>
    <w:p w:rsidR="00F72EF6" w:rsidRPr="0004645C" w:rsidRDefault="00F72EF6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4645C">
        <w:rPr>
          <w:b/>
          <w:bCs/>
        </w:rPr>
        <w:t xml:space="preserve"> Связь модели </w:t>
      </w:r>
      <w:r w:rsidRPr="0065237B">
        <w:rPr>
          <w:b/>
        </w:rPr>
        <w:t>проверочной</w:t>
      </w:r>
      <w:r w:rsidRPr="0065237B">
        <w:rPr>
          <w:b/>
          <w:bCs/>
        </w:rPr>
        <w:t xml:space="preserve"> </w:t>
      </w:r>
      <w:r w:rsidRPr="0004645C">
        <w:rPr>
          <w:b/>
          <w:bCs/>
        </w:rPr>
        <w:t xml:space="preserve">работы </w:t>
      </w:r>
      <w:proofErr w:type="gramStart"/>
      <w:r w:rsidRPr="0004645C">
        <w:rPr>
          <w:b/>
          <w:bCs/>
        </w:rPr>
        <w:t>с</w:t>
      </w:r>
      <w:proofErr w:type="gramEnd"/>
      <w:r w:rsidRPr="0004645C">
        <w:rPr>
          <w:b/>
          <w:bCs/>
        </w:rPr>
        <w:t xml:space="preserve"> </w:t>
      </w:r>
      <w:proofErr w:type="gramStart"/>
      <w:r w:rsidRPr="0004645C">
        <w:rPr>
          <w:b/>
          <w:bCs/>
        </w:rPr>
        <w:t>КИМ</w:t>
      </w:r>
      <w:proofErr w:type="gramEnd"/>
      <w:r w:rsidRPr="0004645C">
        <w:rPr>
          <w:b/>
          <w:bCs/>
        </w:rPr>
        <w:t xml:space="preserve"> </w:t>
      </w:r>
      <w:r>
        <w:rPr>
          <w:b/>
          <w:bCs/>
        </w:rPr>
        <w:t>ЕГ</w:t>
      </w:r>
      <w:r w:rsidRPr="0004645C">
        <w:rPr>
          <w:b/>
          <w:bCs/>
        </w:rPr>
        <w:t>Э</w:t>
      </w:r>
    </w:p>
    <w:p w:rsidR="00F72EF6" w:rsidRPr="00C45BE8" w:rsidRDefault="00F72EF6" w:rsidP="002F309C">
      <w:pPr>
        <w:spacing w:line="276" w:lineRule="auto"/>
        <w:ind w:firstLine="567"/>
        <w:rPr>
          <w:bCs/>
          <w:spacing w:val="2"/>
          <w:lang w:eastAsia="en-US"/>
        </w:rPr>
      </w:pPr>
      <w:r w:rsidRPr="0004645C">
        <w:t xml:space="preserve">Содержательное единство </w:t>
      </w:r>
      <w:r>
        <w:t>диагностической</w:t>
      </w:r>
      <w:r w:rsidRPr="0004645C">
        <w:t xml:space="preserve"> работы и государственной итоговой аттестации за курс основной школы обеспечивается общими подходами к разработке кодификаторов элементов содержания и требований </w:t>
      </w:r>
      <w:r w:rsidRPr="0004645C">
        <w:lastRenderedPageBreak/>
        <w:t xml:space="preserve">к уровню подготовки </w:t>
      </w:r>
      <w:r w:rsidRPr="00C45BE8">
        <w:t xml:space="preserve">обучающихся по физике. </w:t>
      </w:r>
      <w:r>
        <w:t xml:space="preserve"> </w:t>
      </w:r>
      <w:r w:rsidRPr="00C45BE8">
        <w:t>Кодификаторы строятся на основе раздела «Физика» Федерального компонента государственного стандарта общего образования</w:t>
      </w:r>
      <w:r>
        <w:t xml:space="preserve"> и  кодификатора</w:t>
      </w:r>
      <w:r w:rsidRPr="00C45BE8">
        <w:rPr>
          <w:bCs/>
          <w:color w:val="000000"/>
          <w:spacing w:val="2"/>
          <w:lang w:eastAsia="en-US"/>
        </w:rPr>
        <w:t xml:space="preserve"> </w:t>
      </w:r>
      <w:bookmarkStart w:id="0" w:name="bookmark0"/>
      <w:r w:rsidRPr="00C45BE8">
        <w:rPr>
          <w:bCs/>
          <w:color w:val="000000"/>
          <w:spacing w:val="2"/>
          <w:lang w:eastAsia="en-US"/>
        </w:rPr>
        <w:t>элементов содержания и требований к уровню подготовки выпускников образовательных организаций для проведения единого государственного экзамена по физике</w:t>
      </w:r>
      <w:bookmarkEnd w:id="0"/>
      <w:r w:rsidR="000D1C9D">
        <w:rPr>
          <w:bCs/>
          <w:color w:val="000000"/>
          <w:spacing w:val="2"/>
          <w:lang w:eastAsia="en-US"/>
        </w:rPr>
        <w:t>,</w:t>
      </w:r>
      <w:r w:rsidRPr="00C45BE8">
        <w:rPr>
          <w:bCs/>
          <w:color w:val="000000"/>
          <w:spacing w:val="2"/>
          <w:lang w:eastAsia="en-US"/>
        </w:rPr>
        <w:t xml:space="preserve"> подготовлен</w:t>
      </w:r>
      <w:r w:rsidR="0065237B">
        <w:rPr>
          <w:bCs/>
          <w:color w:val="000000"/>
          <w:spacing w:val="2"/>
          <w:lang w:eastAsia="en-US"/>
        </w:rPr>
        <w:t>н</w:t>
      </w:r>
      <w:r>
        <w:rPr>
          <w:bCs/>
          <w:color w:val="000000"/>
          <w:spacing w:val="2"/>
          <w:lang w:eastAsia="en-US"/>
        </w:rPr>
        <w:t>ого</w:t>
      </w:r>
      <w:r w:rsidRPr="00C45BE8">
        <w:rPr>
          <w:bCs/>
          <w:color w:val="000000"/>
          <w:spacing w:val="2"/>
          <w:lang w:eastAsia="en-US"/>
        </w:rPr>
        <w:t xml:space="preserve"> Федеральным государственным бюджетным научным учреждением «ФЕДЕРАЛЬНЫЙ ИНСТИТУТ ПЕДАГОГИЧЕСКИХ ИЗМЕРЕНИЙ»</w:t>
      </w:r>
    </w:p>
    <w:p w:rsidR="00F72EF6" w:rsidRPr="006E12A9" w:rsidRDefault="00F72EF6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6E12A9">
        <w:rPr>
          <w:b/>
          <w:bCs/>
        </w:rPr>
        <w:t>Характеристика структуры и содержания КИМ</w:t>
      </w:r>
    </w:p>
    <w:p w:rsidR="00F72EF6" w:rsidRPr="007857BE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6E12A9">
        <w:t xml:space="preserve">Содержательно диагностическая работа включает в себя 6 тем: </w:t>
      </w:r>
      <w:r w:rsidRPr="007857BE">
        <w:t>«</w:t>
      </w:r>
      <w:r>
        <w:t>Кинематика</w:t>
      </w:r>
      <w:r w:rsidRPr="007857BE">
        <w:t>», «</w:t>
      </w:r>
      <w:r>
        <w:t>Динамика</w:t>
      </w:r>
      <w:r w:rsidRPr="007857BE">
        <w:t>», «</w:t>
      </w:r>
      <w:r>
        <w:t>Статика</w:t>
      </w:r>
      <w:r w:rsidRPr="007857BE">
        <w:t>», «</w:t>
      </w:r>
      <w:r>
        <w:t>Законы сохранения в механике</w:t>
      </w:r>
      <w:r w:rsidRPr="007857BE">
        <w:t>», «</w:t>
      </w:r>
      <w:r>
        <w:t>Молекулярная физика</w:t>
      </w:r>
      <w:r w:rsidRPr="007857BE">
        <w:t>», «</w:t>
      </w:r>
      <w:r>
        <w:t>Термодинамика</w:t>
      </w:r>
      <w:r w:rsidRPr="007857BE">
        <w:t>».</w:t>
      </w:r>
    </w:p>
    <w:p w:rsidR="00F72EF6" w:rsidRPr="007857BE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7857BE">
        <w:t>При проверке базовой компетентности по физике обучающиеся должны продемонстрировать:</w:t>
      </w:r>
    </w:p>
    <w:p w:rsidR="00F72EF6" w:rsidRDefault="00F72EF6" w:rsidP="002F309C">
      <w:pPr>
        <w:spacing w:line="276" w:lineRule="auto"/>
        <w:ind w:firstLine="708"/>
      </w:pPr>
      <w:r>
        <w:t>- з</w:t>
      </w:r>
      <w:r w:rsidRPr="007857BE">
        <w:t>нание</w:t>
      </w:r>
      <w:r>
        <w:t xml:space="preserve"> </w:t>
      </w:r>
      <w:r w:rsidRPr="0003013D">
        <w:t>понятий: физич</w:t>
      </w:r>
      <w:r w:rsidR="000D1C9D">
        <w:t xml:space="preserve">еское явление, гипотеза, закон, </w:t>
      </w:r>
      <w:r w:rsidRPr="0003013D">
        <w:t>т</w:t>
      </w:r>
      <w:r>
        <w:t>еория, вещество, взаимодействие</w:t>
      </w:r>
      <w:r w:rsidRPr="0003013D">
        <w:t>;</w:t>
      </w:r>
    </w:p>
    <w:p w:rsidR="00F72EF6" w:rsidRDefault="00F72EF6" w:rsidP="002F309C">
      <w:pPr>
        <w:spacing w:line="276" w:lineRule="auto"/>
        <w:ind w:firstLine="708"/>
      </w:pPr>
      <w:proofErr w:type="gramStart"/>
      <w:r>
        <w:t xml:space="preserve">- знание </w:t>
      </w:r>
      <w:r w:rsidRPr="0003013D">
        <w:t>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</w:t>
      </w:r>
      <w:r>
        <w:t>чество теплоты, тепловая энергия</w:t>
      </w:r>
      <w:r w:rsidRPr="0003013D">
        <w:t>;</w:t>
      </w:r>
      <w:proofErr w:type="gramEnd"/>
    </w:p>
    <w:p w:rsidR="00F72EF6" w:rsidRDefault="00F72EF6" w:rsidP="002F309C">
      <w:pPr>
        <w:spacing w:line="276" w:lineRule="auto"/>
        <w:ind w:firstLine="708"/>
      </w:pPr>
      <w:r>
        <w:t>- знание</w:t>
      </w:r>
      <w:r w:rsidRPr="0003013D">
        <w:t xml:space="preserve"> физических законов классической механики, всемирного тяготения, сохранения энергии, импульса</w:t>
      </w:r>
      <w:r>
        <w:t>, газовых законов</w:t>
      </w:r>
      <w:r w:rsidRPr="0003013D">
        <w:t xml:space="preserve"> и </w:t>
      </w:r>
      <w:r>
        <w:t>термодинамики;</w:t>
      </w:r>
    </w:p>
    <w:p w:rsidR="00F72EF6" w:rsidRDefault="00F72EF6" w:rsidP="002F309C">
      <w:pPr>
        <w:spacing w:line="276" w:lineRule="auto"/>
        <w:ind w:firstLine="708"/>
      </w:pPr>
      <w:r>
        <w:t xml:space="preserve">- умение </w:t>
      </w:r>
      <w:r w:rsidRPr="0003013D">
        <w:t xml:space="preserve">описывать и объяснять физические явления и свойства тел: свойства газов, жидкостей и твердых тел; </w:t>
      </w:r>
    </w:p>
    <w:p w:rsidR="00F72EF6" w:rsidRPr="00C45BE8" w:rsidRDefault="00F72EF6" w:rsidP="002F309C">
      <w:pPr>
        <w:spacing w:line="276" w:lineRule="auto"/>
        <w:ind w:firstLine="708"/>
      </w:pPr>
      <w:r w:rsidRPr="00C45BE8">
        <w:t xml:space="preserve">В каждой из указанных выше тем представлены задания базового уровня сложности. </w:t>
      </w:r>
    </w:p>
    <w:p w:rsidR="00444B17" w:rsidRDefault="00F72EF6" w:rsidP="00DB1A84">
      <w:pPr>
        <w:spacing w:line="276" w:lineRule="auto"/>
        <w:ind w:firstLine="708"/>
        <w:rPr>
          <w:iCs/>
        </w:rPr>
      </w:pPr>
      <w:r w:rsidRPr="00C45BE8">
        <w:t>Каждый вариант КИМ содержит 12 заданий. Распределение заданий по выделенным выше темам представлено в таблице 1.</w:t>
      </w:r>
    </w:p>
    <w:p w:rsidR="008469CA" w:rsidRDefault="00F72EF6" w:rsidP="002F309C">
      <w:pPr>
        <w:spacing w:line="276" w:lineRule="auto"/>
        <w:jc w:val="right"/>
        <w:rPr>
          <w:iCs/>
        </w:rPr>
      </w:pPr>
      <w:r w:rsidRPr="008469CA">
        <w:rPr>
          <w:iCs/>
        </w:rPr>
        <w:t xml:space="preserve">Таблица 1. </w:t>
      </w:r>
    </w:p>
    <w:p w:rsidR="00F72EF6" w:rsidRPr="008469CA" w:rsidRDefault="00F72EF6" w:rsidP="008469CA">
      <w:pPr>
        <w:spacing w:line="276" w:lineRule="auto"/>
        <w:jc w:val="center"/>
        <w:rPr>
          <w:iCs/>
          <w:sz w:val="24"/>
          <w:szCs w:val="24"/>
        </w:rPr>
      </w:pPr>
      <w:r w:rsidRPr="008469CA">
        <w:rPr>
          <w:iCs/>
          <w:sz w:val="24"/>
          <w:szCs w:val="24"/>
        </w:rPr>
        <w:t>Распределение числа заданий</w:t>
      </w:r>
      <w:r w:rsidR="008469CA" w:rsidRPr="008469CA">
        <w:rPr>
          <w:iCs/>
          <w:sz w:val="24"/>
          <w:szCs w:val="24"/>
        </w:rPr>
        <w:t xml:space="preserve"> </w:t>
      </w:r>
      <w:r w:rsidRPr="008469CA">
        <w:rPr>
          <w:iCs/>
          <w:sz w:val="24"/>
          <w:szCs w:val="24"/>
        </w:rPr>
        <w:t>диагностической работы по разделам содержания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130"/>
      </w:tblGrid>
      <w:tr w:rsidR="00F72EF6" w:rsidRPr="00D8732B" w:rsidTr="004C4888">
        <w:tc>
          <w:tcPr>
            <w:tcW w:w="5387" w:type="dxa"/>
            <w:vAlign w:val="center"/>
          </w:tcPr>
          <w:p w:rsidR="00F72EF6" w:rsidRPr="00D8732B" w:rsidRDefault="00F72EF6" w:rsidP="002F309C">
            <w:pPr>
              <w:spacing w:line="276" w:lineRule="auto"/>
              <w:rPr>
                <w:b/>
                <w:bCs/>
              </w:rPr>
            </w:pPr>
            <w:r w:rsidRPr="00D8732B">
              <w:rPr>
                <w:b/>
                <w:bCs/>
              </w:rPr>
              <w:t>Название раздела содержания</w:t>
            </w:r>
          </w:p>
        </w:tc>
        <w:tc>
          <w:tcPr>
            <w:tcW w:w="1843" w:type="dxa"/>
            <w:vAlign w:val="center"/>
          </w:tcPr>
          <w:p w:rsidR="00F72EF6" w:rsidRPr="00D8732B" w:rsidRDefault="00F72EF6" w:rsidP="002F309C">
            <w:pPr>
              <w:spacing w:line="276" w:lineRule="auto"/>
              <w:jc w:val="center"/>
              <w:rPr>
                <w:b/>
                <w:bCs/>
              </w:rPr>
            </w:pPr>
            <w:r w:rsidRPr="00D8732B">
              <w:rPr>
                <w:b/>
                <w:bCs/>
              </w:rPr>
              <w:t>Число заданий</w:t>
            </w:r>
          </w:p>
        </w:tc>
        <w:tc>
          <w:tcPr>
            <w:tcW w:w="2130" w:type="dxa"/>
            <w:vAlign w:val="center"/>
          </w:tcPr>
          <w:p w:rsidR="00F72EF6" w:rsidRPr="00D8732B" w:rsidRDefault="00F72EF6" w:rsidP="002F309C">
            <w:pPr>
              <w:spacing w:line="276" w:lineRule="auto"/>
              <w:jc w:val="center"/>
              <w:rPr>
                <w:b/>
                <w:bCs/>
              </w:rPr>
            </w:pPr>
            <w:r w:rsidRPr="00D8732B">
              <w:rPr>
                <w:b/>
                <w:bCs/>
              </w:rPr>
              <w:t>Число заданий</w:t>
            </w:r>
          </w:p>
          <w:p w:rsidR="00F72EF6" w:rsidRPr="00D8732B" w:rsidRDefault="00F72EF6" w:rsidP="002F309C">
            <w:pPr>
              <w:spacing w:line="276" w:lineRule="auto"/>
              <w:jc w:val="center"/>
              <w:rPr>
                <w:b/>
                <w:bCs/>
              </w:rPr>
            </w:pPr>
            <w:r w:rsidRPr="00D8732B">
              <w:rPr>
                <w:b/>
                <w:bCs/>
              </w:rPr>
              <w:t>в %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highlight w:val="yellow"/>
              </w:rPr>
            </w:pPr>
            <w:r>
              <w:t>Кинематика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1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7,1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highlight w:val="yellow"/>
              </w:rPr>
            </w:pPr>
            <w:r>
              <w:t>Динамика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3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21,4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highlight w:val="yellow"/>
              </w:rPr>
            </w:pPr>
            <w:r>
              <w:t>Статика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1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7,1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highlight w:val="yellow"/>
              </w:rPr>
            </w:pPr>
            <w:r>
              <w:t>Законы сохранения в механике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2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14,2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highlight w:val="yellow"/>
              </w:rPr>
            </w:pPr>
            <w:r>
              <w:t>Молекулярная физика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3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21,4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b/>
                <w:bCs/>
                <w:highlight w:val="yellow"/>
              </w:rPr>
            </w:pPr>
            <w:r>
              <w:t>Термодинамика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4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28,5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b/>
                <w:bCs/>
                <w:highlight w:val="yellow"/>
              </w:rPr>
            </w:pPr>
            <w:r w:rsidRPr="00D8732B">
              <w:rPr>
                <w:b/>
                <w:bCs/>
              </w:rPr>
              <w:t>Всего: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  <w:rPr>
                <w:b/>
                <w:bCs/>
              </w:rPr>
            </w:pPr>
            <w:r w:rsidRPr="00D34ECA">
              <w:rPr>
                <w:b/>
                <w:bCs/>
              </w:rPr>
              <w:t>14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  <w:rPr>
                <w:b/>
                <w:bCs/>
              </w:rPr>
            </w:pPr>
            <w:r w:rsidRPr="00D45D39">
              <w:rPr>
                <w:b/>
                <w:bCs/>
              </w:rPr>
              <w:t>100</w:t>
            </w:r>
          </w:p>
        </w:tc>
      </w:tr>
    </w:tbl>
    <w:p w:rsidR="008B41CC" w:rsidRDefault="008B41CC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F72EF6" w:rsidRPr="0004645C" w:rsidRDefault="00F72EF6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Система оценивания выполнения отдельных заданий и диагностической работы в целом</w:t>
      </w:r>
    </w:p>
    <w:p w:rsidR="00F72EF6" w:rsidRPr="00C41F97" w:rsidRDefault="00F72EF6" w:rsidP="002F309C">
      <w:pPr>
        <w:spacing w:line="276" w:lineRule="auto"/>
        <w:ind w:firstLine="708"/>
        <w:rPr>
          <w:highlight w:val="yellow"/>
        </w:rPr>
      </w:pPr>
      <w:r>
        <w:t>Задания считаются выполненными верно, если указан верный ответ</w:t>
      </w:r>
      <w:r w:rsidRPr="00166976">
        <w:t>. За каждое верно выполненное задание А</w:t>
      </w:r>
      <w:proofErr w:type="gramStart"/>
      <w:r w:rsidRPr="00166976">
        <w:t>1</w:t>
      </w:r>
      <w:proofErr w:type="gramEnd"/>
      <w:r w:rsidRPr="00166976">
        <w:t xml:space="preserve"> – А4</w:t>
      </w:r>
      <w:r>
        <w:t>, А6, А7,</w:t>
      </w:r>
      <w:r w:rsidRPr="008D6701">
        <w:t xml:space="preserve"> Б1 – Б5</w:t>
      </w:r>
      <w:r>
        <w:t xml:space="preserve"> и </w:t>
      </w:r>
      <w:r w:rsidRPr="008D6701">
        <w:t xml:space="preserve">Б7 </w:t>
      </w:r>
      <w:r w:rsidRPr="00166976">
        <w:t>ученик получает 1 балл. Если задание выполнено неверно, то выставляется 0 баллов.</w:t>
      </w:r>
    </w:p>
    <w:p w:rsidR="00F72EF6" w:rsidRPr="00B72786" w:rsidRDefault="00F72EF6" w:rsidP="002F309C">
      <w:pPr>
        <w:spacing w:line="276" w:lineRule="auto"/>
        <w:ind w:firstLine="708"/>
      </w:pPr>
      <w:r w:rsidRPr="00B72786">
        <w:t>За выполнение задани</w:t>
      </w:r>
      <w:r>
        <w:t>я</w:t>
      </w:r>
      <w:r w:rsidRPr="00B72786">
        <w:t xml:space="preserve"> А5 выставляется 0, 1 или 2 балла, а именно:</w:t>
      </w:r>
    </w:p>
    <w:p w:rsidR="00F72EF6" w:rsidRPr="00B72786" w:rsidRDefault="00F72EF6" w:rsidP="002F309C">
      <w:pPr>
        <w:spacing w:line="276" w:lineRule="auto"/>
        <w:ind w:firstLine="708"/>
      </w:pPr>
      <w:r w:rsidRPr="00B72786">
        <w:t xml:space="preserve">- если </w:t>
      </w:r>
      <w:r w:rsidRPr="008D6701">
        <w:t>приведе</w:t>
      </w:r>
      <w:r>
        <w:t>н</w:t>
      </w:r>
      <w:r w:rsidR="000C45F7">
        <w:t xml:space="preserve"> полны</w:t>
      </w:r>
      <w:r>
        <w:t>й</w:t>
      </w:r>
      <w:r w:rsidRPr="00B72786">
        <w:t xml:space="preserve"> верн</w:t>
      </w:r>
      <w:r>
        <w:t>ый</w:t>
      </w:r>
      <w:r w:rsidRPr="00B72786">
        <w:t xml:space="preserve"> </w:t>
      </w:r>
      <w:r>
        <w:t>ответ</w:t>
      </w:r>
      <w:r w:rsidRPr="00B72786">
        <w:t>, то выполнение задания оценивается в 2 балла;</w:t>
      </w:r>
    </w:p>
    <w:p w:rsidR="00F72EF6" w:rsidRPr="00B72786" w:rsidRDefault="00F72EF6" w:rsidP="002F309C">
      <w:pPr>
        <w:spacing w:line="276" w:lineRule="auto"/>
        <w:ind w:firstLine="708"/>
      </w:pPr>
      <w:r w:rsidRPr="00B72786">
        <w:t xml:space="preserve">-  если в задании указан </w:t>
      </w:r>
      <w:r>
        <w:t xml:space="preserve">один </w:t>
      </w:r>
      <w:r w:rsidRPr="00B72786">
        <w:t xml:space="preserve">верный ответ, то следует выставить 1 балл; </w:t>
      </w:r>
    </w:p>
    <w:p w:rsidR="00F72EF6" w:rsidRDefault="00F72EF6" w:rsidP="002F309C">
      <w:pPr>
        <w:spacing w:line="276" w:lineRule="auto"/>
        <w:ind w:firstLine="708"/>
      </w:pPr>
      <w:r w:rsidRPr="00B72786">
        <w:t>- если задание выполнено неверно, то выставляется 0 баллов.</w:t>
      </w:r>
    </w:p>
    <w:p w:rsidR="00F72EF6" w:rsidRPr="00B72786" w:rsidRDefault="00F72EF6" w:rsidP="002F309C">
      <w:pPr>
        <w:spacing w:line="276" w:lineRule="auto"/>
        <w:ind w:firstLine="708"/>
      </w:pPr>
      <w:r w:rsidRPr="00B72786">
        <w:t>За выполнение задани</w:t>
      </w:r>
      <w:r>
        <w:t>я</w:t>
      </w:r>
      <w:r w:rsidRPr="00B72786">
        <w:t xml:space="preserve"> </w:t>
      </w:r>
      <w:r>
        <w:t>Б</w:t>
      </w:r>
      <w:proofErr w:type="gramStart"/>
      <w:r>
        <w:t>6</w:t>
      </w:r>
      <w:proofErr w:type="gramEnd"/>
      <w:r w:rsidRPr="00B72786">
        <w:t xml:space="preserve"> выставляется 0</w:t>
      </w:r>
      <w:r>
        <w:t xml:space="preserve"> </w:t>
      </w:r>
      <w:r w:rsidRPr="00B72786">
        <w:t>или 2 балла, а именно:</w:t>
      </w:r>
    </w:p>
    <w:p w:rsidR="00F72EF6" w:rsidRPr="00B72786" w:rsidRDefault="00F72EF6" w:rsidP="002F309C">
      <w:pPr>
        <w:spacing w:line="276" w:lineRule="auto"/>
        <w:ind w:firstLine="708"/>
      </w:pPr>
      <w:r w:rsidRPr="00B72786">
        <w:t xml:space="preserve">- если </w:t>
      </w:r>
      <w:r w:rsidRPr="008D6701">
        <w:t>приведе</w:t>
      </w:r>
      <w:r>
        <w:t>н</w:t>
      </w:r>
      <w:r w:rsidRPr="00B72786">
        <w:t xml:space="preserve"> верн</w:t>
      </w:r>
      <w:r>
        <w:t>ый</w:t>
      </w:r>
      <w:r w:rsidRPr="00B72786">
        <w:t xml:space="preserve"> </w:t>
      </w:r>
      <w:r>
        <w:t>ответ</w:t>
      </w:r>
      <w:r w:rsidRPr="00B72786">
        <w:t>, то выполнение задания оценивается в 2 балла;</w:t>
      </w:r>
    </w:p>
    <w:p w:rsidR="00F72EF6" w:rsidRDefault="00F72EF6" w:rsidP="002F309C">
      <w:pPr>
        <w:spacing w:line="276" w:lineRule="auto"/>
        <w:ind w:firstLine="708"/>
      </w:pPr>
      <w:r w:rsidRPr="00B72786">
        <w:t>- если задание выполнено неверно, то выставляется 0 баллов.</w:t>
      </w:r>
    </w:p>
    <w:p w:rsidR="00F72EF6" w:rsidRPr="006F7F6B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6F7F6B">
        <w:t xml:space="preserve">Для оценивания результатов выполнения работ </w:t>
      </w:r>
      <w:proofErr w:type="gramStart"/>
      <w:r w:rsidRPr="006F7F6B">
        <w:t>обучающимися</w:t>
      </w:r>
      <w:proofErr w:type="gramEnd"/>
      <w:r w:rsidRPr="006F7F6B">
        <w:t xml:space="preserve"> подсчитывается общий балл как сумма баллов, полученных за каждое задание.</w:t>
      </w:r>
    </w:p>
    <w:p w:rsidR="00F72EF6" w:rsidRPr="006F7F6B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6F7F6B">
        <w:t>Максимальный балл за работу в целом – 16.</w:t>
      </w:r>
    </w:p>
    <w:p w:rsidR="00F72EF6" w:rsidRPr="006F7F6B" w:rsidRDefault="00F72EF6" w:rsidP="002F309C">
      <w:pPr>
        <w:spacing w:line="276" w:lineRule="auto"/>
        <w:ind w:firstLine="708"/>
      </w:pPr>
      <w:r w:rsidRPr="006F7F6B">
        <w:t xml:space="preserve">Для выставления оценки за диагностическую работу </w:t>
      </w:r>
      <w:r w:rsidRPr="006F7F6B">
        <w:rPr>
          <w:i/>
        </w:rPr>
        <w:t>рекомендуем</w:t>
      </w:r>
      <w:r w:rsidRPr="006F7F6B">
        <w:rPr>
          <w:color w:val="FF0000"/>
        </w:rPr>
        <w:t xml:space="preserve">  </w:t>
      </w:r>
      <w:r w:rsidRPr="006F7F6B">
        <w:rPr>
          <w:i/>
          <w:iCs/>
        </w:rPr>
        <w:t>ориентироваться</w:t>
      </w:r>
      <w:r w:rsidRPr="006F7F6B">
        <w:t xml:space="preserve"> на следующую шкалу:</w:t>
      </w:r>
    </w:p>
    <w:p w:rsidR="00F72EF6" w:rsidRPr="00C41F97" w:rsidRDefault="00F72EF6" w:rsidP="002F309C">
      <w:pPr>
        <w:spacing w:line="276" w:lineRule="auto"/>
        <w:ind w:firstLine="540"/>
        <w:rPr>
          <w:sz w:val="16"/>
          <w:szCs w:val="16"/>
          <w:highlight w:val="yellow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4739"/>
      </w:tblGrid>
      <w:tr w:rsidR="00F72EF6" w:rsidRPr="00C41F97" w:rsidTr="001779E8">
        <w:trPr>
          <w:trHeight w:val="324"/>
          <w:jc w:val="center"/>
        </w:trPr>
        <w:tc>
          <w:tcPr>
            <w:tcW w:w="3510" w:type="dxa"/>
            <w:vAlign w:val="center"/>
          </w:tcPr>
          <w:p w:rsidR="00F72EF6" w:rsidRPr="006F7F6B" w:rsidRDefault="00F72EF6" w:rsidP="002F309C">
            <w:pPr>
              <w:spacing w:line="276" w:lineRule="auto"/>
              <w:jc w:val="center"/>
              <w:rPr>
                <w:b/>
              </w:rPr>
            </w:pPr>
            <w:r w:rsidRPr="006F7F6B">
              <w:rPr>
                <w:b/>
              </w:rPr>
              <w:t>Набранный балл</w:t>
            </w:r>
          </w:p>
        </w:tc>
        <w:tc>
          <w:tcPr>
            <w:tcW w:w="4739" w:type="dxa"/>
            <w:vAlign w:val="center"/>
          </w:tcPr>
          <w:p w:rsidR="00F72EF6" w:rsidRPr="006F7F6B" w:rsidRDefault="00F72EF6" w:rsidP="002F309C">
            <w:pPr>
              <w:spacing w:line="276" w:lineRule="auto"/>
              <w:jc w:val="center"/>
              <w:rPr>
                <w:b/>
              </w:rPr>
            </w:pPr>
            <w:r w:rsidRPr="006F7F6B">
              <w:rPr>
                <w:b/>
              </w:rPr>
              <w:t>Оценка</w:t>
            </w:r>
          </w:p>
        </w:tc>
      </w:tr>
      <w:tr w:rsidR="00F72EF6" w:rsidRPr="00C41F97" w:rsidTr="001779E8">
        <w:trPr>
          <w:trHeight w:val="339"/>
          <w:jc w:val="center"/>
        </w:trPr>
        <w:tc>
          <w:tcPr>
            <w:tcW w:w="3510" w:type="dxa"/>
            <w:vAlign w:val="center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от 0 до 5</w:t>
            </w:r>
          </w:p>
        </w:tc>
        <w:tc>
          <w:tcPr>
            <w:tcW w:w="4739" w:type="dxa"/>
            <w:vAlign w:val="center"/>
          </w:tcPr>
          <w:p w:rsidR="00F72EF6" w:rsidRPr="006F7F6B" w:rsidRDefault="00F72EF6" w:rsidP="002F309C">
            <w:pPr>
              <w:spacing w:line="276" w:lineRule="auto"/>
              <w:jc w:val="center"/>
              <w:rPr>
                <w:lang w:val="en-US"/>
              </w:rPr>
            </w:pPr>
            <w:r w:rsidRPr="006F7F6B">
              <w:rPr>
                <w:lang w:val="en-US"/>
              </w:rPr>
              <w:t xml:space="preserve">«2» </w:t>
            </w:r>
            <w:r w:rsidRPr="006F7F6B">
              <w:t>–</w:t>
            </w:r>
            <w:r w:rsidRPr="006F7F6B">
              <w:rPr>
                <w:lang w:val="en-US"/>
              </w:rPr>
              <w:t xml:space="preserve"> </w:t>
            </w:r>
            <w:proofErr w:type="spellStart"/>
            <w:r w:rsidRPr="006F7F6B">
              <w:t>н</w:t>
            </w:r>
            <w:r w:rsidRPr="006F7F6B">
              <w:rPr>
                <w:lang w:val="en-US"/>
              </w:rPr>
              <w:t>еудовлетворительно</w:t>
            </w:r>
            <w:proofErr w:type="spellEnd"/>
          </w:p>
        </w:tc>
      </w:tr>
      <w:tr w:rsidR="00F72EF6" w:rsidRPr="00C41F97" w:rsidTr="001779E8">
        <w:trPr>
          <w:trHeight w:val="324"/>
          <w:jc w:val="center"/>
        </w:trPr>
        <w:tc>
          <w:tcPr>
            <w:tcW w:w="3510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от 6 до 9</w:t>
            </w:r>
          </w:p>
        </w:tc>
        <w:tc>
          <w:tcPr>
            <w:tcW w:w="4739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«3» – удовлетворительно</w:t>
            </w:r>
          </w:p>
        </w:tc>
      </w:tr>
      <w:tr w:rsidR="00F72EF6" w:rsidRPr="0004645C" w:rsidTr="001779E8">
        <w:trPr>
          <w:trHeight w:val="324"/>
          <w:jc w:val="center"/>
        </w:trPr>
        <w:tc>
          <w:tcPr>
            <w:tcW w:w="3510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от 10 до 13</w:t>
            </w:r>
          </w:p>
        </w:tc>
        <w:tc>
          <w:tcPr>
            <w:tcW w:w="4739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«4» – хорошо</w:t>
            </w:r>
          </w:p>
        </w:tc>
      </w:tr>
      <w:tr w:rsidR="00F72EF6" w:rsidRPr="0004645C" w:rsidTr="001779E8">
        <w:trPr>
          <w:trHeight w:val="339"/>
          <w:jc w:val="center"/>
        </w:trPr>
        <w:tc>
          <w:tcPr>
            <w:tcW w:w="3510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от 14 до 16</w:t>
            </w:r>
          </w:p>
        </w:tc>
        <w:tc>
          <w:tcPr>
            <w:tcW w:w="4739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«5» – отлично</w:t>
            </w:r>
          </w:p>
        </w:tc>
      </w:tr>
    </w:tbl>
    <w:p w:rsidR="00DB1A84" w:rsidRDefault="00DB1A84" w:rsidP="002F309C">
      <w:pPr>
        <w:spacing w:line="276" w:lineRule="auto"/>
        <w:ind w:firstLine="709"/>
        <w:rPr>
          <w:b/>
        </w:rPr>
      </w:pPr>
    </w:p>
    <w:p w:rsidR="00861C0B" w:rsidRPr="007835B2" w:rsidRDefault="00861C0B" w:rsidP="002F309C">
      <w:pPr>
        <w:spacing w:line="276" w:lineRule="auto"/>
        <w:ind w:firstLine="709"/>
        <w:rPr>
          <w:b/>
        </w:rPr>
      </w:pPr>
      <w:r w:rsidRPr="007835B2">
        <w:rPr>
          <w:b/>
        </w:rPr>
        <w:t>1.</w:t>
      </w:r>
      <w:r w:rsidR="00223D25" w:rsidRPr="007835B2">
        <w:rPr>
          <w:b/>
        </w:rPr>
        <w:t>2 Основные р</w:t>
      </w:r>
      <w:r w:rsidRPr="007835B2">
        <w:rPr>
          <w:b/>
        </w:rPr>
        <w:t xml:space="preserve">езультаты выполнения </w:t>
      </w:r>
      <w:r w:rsidR="00BF4536" w:rsidRPr="007835B2">
        <w:rPr>
          <w:b/>
        </w:rPr>
        <w:t>региональной проверочной работы</w:t>
      </w:r>
      <w:r w:rsidRPr="007835B2">
        <w:rPr>
          <w:b/>
        </w:rPr>
        <w:t xml:space="preserve"> по </w:t>
      </w:r>
      <w:r w:rsidR="007835B2">
        <w:rPr>
          <w:b/>
        </w:rPr>
        <w:t>физике</w:t>
      </w:r>
    </w:p>
    <w:p w:rsidR="00861C0B" w:rsidRPr="00635EBA" w:rsidRDefault="00861C0B" w:rsidP="000D1C9D">
      <w:pPr>
        <w:spacing w:line="276" w:lineRule="auto"/>
      </w:pPr>
      <w:r w:rsidRPr="00635EBA">
        <w:t>Рег</w:t>
      </w:r>
      <w:r w:rsidR="000D1C9D">
        <w:t xml:space="preserve">иональную проверочную работу по </w:t>
      </w:r>
      <w:r w:rsidR="00132900">
        <w:t>физике</w:t>
      </w:r>
      <w:r w:rsidR="00635EBA" w:rsidRPr="00635EBA">
        <w:t xml:space="preserve"> выполняли </w:t>
      </w:r>
      <w:r w:rsidR="00022E96" w:rsidRPr="00022E96">
        <w:t xml:space="preserve">949 </w:t>
      </w:r>
      <w:proofErr w:type="spellStart"/>
      <w:proofErr w:type="gramStart"/>
      <w:r w:rsidRPr="00022E96">
        <w:t>обучаю</w:t>
      </w:r>
      <w:r w:rsidR="000D1C9D">
        <w:t>-</w:t>
      </w:r>
      <w:r w:rsidRPr="00022E96">
        <w:t>щихся</w:t>
      </w:r>
      <w:proofErr w:type="spellEnd"/>
      <w:proofErr w:type="gramEnd"/>
      <w:r w:rsidRPr="00022E96">
        <w:t xml:space="preserve"> из  </w:t>
      </w:r>
      <w:r w:rsidR="00635EBA" w:rsidRPr="00022E96">
        <w:t>4</w:t>
      </w:r>
      <w:r w:rsidR="00022E96">
        <w:t>5</w:t>
      </w:r>
      <w:r w:rsidRPr="00022E96">
        <w:t xml:space="preserve"> образовательных организаций </w:t>
      </w:r>
      <w:r w:rsidR="00635EBA" w:rsidRPr="00022E96">
        <w:t>3</w:t>
      </w:r>
      <w:r w:rsidR="00022E96">
        <w:t>3</w:t>
      </w:r>
      <w:r w:rsidRPr="00022E96">
        <w:t xml:space="preserve"> муниципальных</w:t>
      </w:r>
      <w:r w:rsidRPr="00635EBA">
        <w:t xml:space="preserve"> образований Тверской области. </w:t>
      </w:r>
    </w:p>
    <w:p w:rsidR="00D34FAC" w:rsidRPr="00635EBA" w:rsidRDefault="00D34FAC" w:rsidP="002F309C">
      <w:pPr>
        <w:spacing w:line="276" w:lineRule="auto"/>
        <w:ind w:firstLine="0"/>
      </w:pPr>
      <w:r w:rsidRPr="00635EBA">
        <w:t xml:space="preserve">    </w:t>
      </w:r>
      <w:r w:rsidR="005A6D65" w:rsidRPr="00635EBA">
        <w:t xml:space="preserve">В целом, большинство участников исследования показали </w:t>
      </w:r>
      <w:proofErr w:type="spellStart"/>
      <w:proofErr w:type="gramStart"/>
      <w:r w:rsidR="005A6D65" w:rsidRPr="00635EBA">
        <w:t>удов</w:t>
      </w:r>
      <w:r w:rsidR="000D1C9D">
        <w:t>лет-</w:t>
      </w:r>
      <w:r w:rsidR="005A6D65" w:rsidRPr="00635EBA">
        <w:t>ворительные</w:t>
      </w:r>
      <w:proofErr w:type="spellEnd"/>
      <w:proofErr w:type="gramEnd"/>
      <w:r w:rsidR="005A6D65" w:rsidRPr="00635EBA">
        <w:t xml:space="preserve"> и хорошие результаты.</w:t>
      </w:r>
      <w:r w:rsidRPr="00635EBA">
        <w:t xml:space="preserve">   </w:t>
      </w:r>
      <w:proofErr w:type="gramStart"/>
      <w:r w:rsidR="007D7592" w:rsidRPr="00635EBA">
        <w:t xml:space="preserve">Доля обучающихся, успешно (без «двоек») выполнивших работу, </w:t>
      </w:r>
      <w:r w:rsidR="009E4623">
        <w:t xml:space="preserve"> </w:t>
      </w:r>
      <w:r w:rsidR="007D7592" w:rsidRPr="00635EBA">
        <w:t xml:space="preserve">составила </w:t>
      </w:r>
      <w:r w:rsidR="002305C8">
        <w:t>92</w:t>
      </w:r>
      <w:r w:rsidR="007D7592" w:rsidRPr="00635EBA">
        <w:t>%</w:t>
      </w:r>
      <w:r w:rsidR="008C1938">
        <w:t xml:space="preserve"> (в 2017г. этот показатель составлял 94%)</w:t>
      </w:r>
      <w:r w:rsidR="007D7592" w:rsidRPr="00635EBA">
        <w:t>.</w:t>
      </w:r>
      <w:proofErr w:type="gramEnd"/>
      <w:r w:rsidR="007D7592" w:rsidRPr="00635EBA">
        <w:t xml:space="preserve"> Из них, на «5» и «4»</w:t>
      </w:r>
      <w:r w:rsidR="009E4623">
        <w:t xml:space="preserve"> выполнили работу</w:t>
      </w:r>
      <w:r w:rsidR="005A6D65" w:rsidRPr="00635EBA">
        <w:t xml:space="preserve"> </w:t>
      </w:r>
      <w:r w:rsidR="002305C8">
        <w:t>58</w:t>
      </w:r>
      <w:r w:rsidR="005A6D65" w:rsidRPr="00635EBA">
        <w:t>%</w:t>
      </w:r>
      <w:r w:rsidR="007A1A20" w:rsidRPr="00635EBA">
        <w:t xml:space="preserve"> обучающихся</w:t>
      </w:r>
      <w:r w:rsidR="008C1938">
        <w:t xml:space="preserve"> (в 2017г</w:t>
      </w:r>
      <w:r w:rsidR="00DB1A84">
        <w:t>.</w:t>
      </w:r>
      <w:r w:rsidR="008C1938">
        <w:t xml:space="preserve"> – 56,8%)</w:t>
      </w:r>
      <w:r w:rsidR="002F35C5" w:rsidRPr="00635EBA">
        <w:t>.</w:t>
      </w:r>
      <w:r w:rsidR="005A6D65" w:rsidRPr="00635EBA">
        <w:t xml:space="preserve"> </w:t>
      </w:r>
      <w:r w:rsidR="00635EBA" w:rsidRPr="00635EBA">
        <w:t>Д</w:t>
      </w:r>
      <w:r w:rsidR="005A6D65" w:rsidRPr="00635EBA">
        <w:t xml:space="preserve">оля </w:t>
      </w:r>
      <w:r w:rsidR="00635EBA" w:rsidRPr="00635EBA">
        <w:t>десяти</w:t>
      </w:r>
      <w:r w:rsidR="005A6D65" w:rsidRPr="00635EBA">
        <w:t>классников с н</w:t>
      </w:r>
      <w:r w:rsidR="00635EBA" w:rsidRPr="00635EBA">
        <w:t xml:space="preserve">еудовлетворительным результатом составила </w:t>
      </w:r>
      <w:r w:rsidR="002305C8">
        <w:t>8</w:t>
      </w:r>
      <w:r w:rsidR="00635EBA" w:rsidRPr="00635EBA">
        <w:t>%</w:t>
      </w:r>
      <w:r w:rsidR="008C1938">
        <w:t>, что на 2% больше, чем в 2017г.</w:t>
      </w:r>
    </w:p>
    <w:p w:rsidR="002F35C5" w:rsidRPr="009B6E2C" w:rsidRDefault="002F35C5" w:rsidP="002F309C">
      <w:pPr>
        <w:spacing w:line="276" w:lineRule="auto"/>
        <w:ind w:firstLine="0"/>
        <w:rPr>
          <w:sz w:val="12"/>
          <w:szCs w:val="12"/>
          <w:highlight w:val="yellow"/>
        </w:rPr>
      </w:pPr>
    </w:p>
    <w:tbl>
      <w:tblPr>
        <w:tblStyle w:val="a8"/>
        <w:tblW w:w="5000" w:type="pct"/>
        <w:tblLook w:val="04A0"/>
      </w:tblPr>
      <w:tblGrid>
        <w:gridCol w:w="1102"/>
        <w:gridCol w:w="1083"/>
        <w:gridCol w:w="1258"/>
        <w:gridCol w:w="1470"/>
        <w:gridCol w:w="1198"/>
        <w:gridCol w:w="1062"/>
        <w:gridCol w:w="1062"/>
        <w:gridCol w:w="1336"/>
      </w:tblGrid>
      <w:tr w:rsidR="00255524" w:rsidRPr="00A25BFB" w:rsidTr="002046DE">
        <w:trPr>
          <w:trHeight w:val="440"/>
        </w:trPr>
        <w:tc>
          <w:tcPr>
            <w:tcW w:w="575" w:type="pct"/>
            <w:vMerge w:val="restart"/>
          </w:tcPr>
          <w:p w:rsidR="00255524" w:rsidRPr="00A25BFB" w:rsidRDefault="00255524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566" w:type="pct"/>
            <w:vMerge w:val="restart"/>
            <w:vAlign w:val="center"/>
          </w:tcPr>
          <w:p w:rsidR="00255524" w:rsidRPr="00A25BFB" w:rsidRDefault="00255524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 xml:space="preserve">Кол-во </w:t>
            </w:r>
            <w:proofErr w:type="spellStart"/>
            <w:r w:rsidRPr="00A25BFB">
              <w:rPr>
                <w:sz w:val="22"/>
                <w:szCs w:val="22"/>
              </w:rPr>
              <w:t>уч-ков</w:t>
            </w:r>
            <w:proofErr w:type="spellEnd"/>
          </w:p>
        </w:tc>
        <w:tc>
          <w:tcPr>
            <w:tcW w:w="657" w:type="pct"/>
            <w:vMerge w:val="restart"/>
            <w:vAlign w:val="center"/>
          </w:tcPr>
          <w:p w:rsidR="00255524" w:rsidRPr="00A25BFB" w:rsidRDefault="00255524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Средний первичный балл</w:t>
            </w:r>
          </w:p>
        </w:tc>
        <w:tc>
          <w:tcPr>
            <w:tcW w:w="768" w:type="pct"/>
            <w:vMerge w:val="restart"/>
            <w:vAlign w:val="center"/>
          </w:tcPr>
          <w:p w:rsidR="00255524" w:rsidRPr="00A25BFB" w:rsidRDefault="00255524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Успешность выполнения работы (% от макс</w:t>
            </w:r>
            <w:proofErr w:type="gramStart"/>
            <w:r w:rsidRPr="00A25BFB">
              <w:rPr>
                <w:sz w:val="22"/>
                <w:szCs w:val="22"/>
              </w:rPr>
              <w:t>.б</w:t>
            </w:r>
            <w:proofErr w:type="gramEnd"/>
            <w:r w:rsidRPr="00A25BFB">
              <w:rPr>
                <w:sz w:val="22"/>
                <w:szCs w:val="22"/>
              </w:rPr>
              <w:t>алла)</w:t>
            </w:r>
          </w:p>
        </w:tc>
        <w:tc>
          <w:tcPr>
            <w:tcW w:w="2433" w:type="pct"/>
            <w:gridSpan w:val="4"/>
            <w:vAlign w:val="center"/>
          </w:tcPr>
          <w:p w:rsidR="00255524" w:rsidRPr="00A25BFB" w:rsidRDefault="00255524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 xml:space="preserve">Доля </w:t>
            </w:r>
            <w:proofErr w:type="gramStart"/>
            <w:r w:rsidRPr="00A25BFB">
              <w:rPr>
                <w:sz w:val="22"/>
                <w:szCs w:val="22"/>
              </w:rPr>
              <w:t>обучающихся</w:t>
            </w:r>
            <w:proofErr w:type="gramEnd"/>
            <w:r w:rsidRPr="00A25BFB">
              <w:rPr>
                <w:sz w:val="22"/>
                <w:szCs w:val="22"/>
              </w:rPr>
              <w:t>, получивших отметки</w:t>
            </w:r>
          </w:p>
        </w:tc>
      </w:tr>
      <w:tr w:rsidR="00255524" w:rsidRPr="00A25BFB" w:rsidTr="002046DE">
        <w:trPr>
          <w:trHeight w:val="138"/>
        </w:trPr>
        <w:tc>
          <w:tcPr>
            <w:tcW w:w="575" w:type="pct"/>
            <w:vMerge/>
          </w:tcPr>
          <w:p w:rsidR="00255524" w:rsidRPr="00A25BFB" w:rsidRDefault="00255524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Merge/>
          </w:tcPr>
          <w:p w:rsidR="00255524" w:rsidRPr="00A25BFB" w:rsidRDefault="00255524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</w:tcPr>
          <w:p w:rsidR="00255524" w:rsidRPr="00A25BFB" w:rsidRDefault="00255524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</w:tcPr>
          <w:p w:rsidR="00255524" w:rsidRPr="00A25BFB" w:rsidRDefault="00255524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255524" w:rsidRPr="00A25BFB" w:rsidRDefault="00255524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«5»</w:t>
            </w:r>
          </w:p>
        </w:tc>
        <w:tc>
          <w:tcPr>
            <w:tcW w:w="555" w:type="pct"/>
            <w:vAlign w:val="center"/>
          </w:tcPr>
          <w:p w:rsidR="00255524" w:rsidRPr="00A25BFB" w:rsidRDefault="00255524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«4»</w:t>
            </w:r>
          </w:p>
        </w:tc>
        <w:tc>
          <w:tcPr>
            <w:tcW w:w="555" w:type="pct"/>
            <w:vAlign w:val="center"/>
          </w:tcPr>
          <w:p w:rsidR="00255524" w:rsidRPr="00A25BFB" w:rsidRDefault="00255524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«3»</w:t>
            </w:r>
          </w:p>
        </w:tc>
        <w:tc>
          <w:tcPr>
            <w:tcW w:w="698" w:type="pct"/>
            <w:vAlign w:val="center"/>
          </w:tcPr>
          <w:p w:rsidR="00255524" w:rsidRPr="00A25BFB" w:rsidRDefault="00255524" w:rsidP="002F309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25BFB">
              <w:rPr>
                <w:sz w:val="22"/>
                <w:szCs w:val="22"/>
              </w:rPr>
              <w:t>«2»</w:t>
            </w:r>
          </w:p>
        </w:tc>
      </w:tr>
      <w:tr w:rsidR="008A5B54" w:rsidRPr="002E3AAD" w:rsidTr="00DB1A84">
        <w:trPr>
          <w:trHeight w:val="273"/>
        </w:trPr>
        <w:tc>
          <w:tcPr>
            <w:tcW w:w="575" w:type="pct"/>
          </w:tcPr>
          <w:p w:rsidR="008A5B54" w:rsidRPr="008A5B54" w:rsidRDefault="008A5B54" w:rsidP="00255524">
            <w:pPr>
              <w:ind w:firstLine="0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566" w:type="pct"/>
            <w:vAlign w:val="center"/>
          </w:tcPr>
          <w:p w:rsidR="008A5B54" w:rsidRPr="008A5B54" w:rsidRDefault="008A5B54" w:rsidP="00DB1A84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A5B54">
              <w:rPr>
                <w:sz w:val="22"/>
                <w:szCs w:val="22"/>
              </w:rPr>
              <w:t>992</w:t>
            </w:r>
          </w:p>
        </w:tc>
        <w:tc>
          <w:tcPr>
            <w:tcW w:w="657" w:type="pct"/>
            <w:vAlign w:val="center"/>
          </w:tcPr>
          <w:p w:rsidR="008A5B54" w:rsidRPr="008A5B54" w:rsidRDefault="008A5B54" w:rsidP="00DB1A84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A5B54">
              <w:rPr>
                <w:sz w:val="22"/>
                <w:szCs w:val="22"/>
              </w:rPr>
              <w:t>10,3</w:t>
            </w:r>
          </w:p>
        </w:tc>
        <w:tc>
          <w:tcPr>
            <w:tcW w:w="768" w:type="pct"/>
            <w:vAlign w:val="center"/>
          </w:tcPr>
          <w:p w:rsidR="008A5B54" w:rsidRPr="008A5B54" w:rsidRDefault="008A5B54" w:rsidP="00DB1A84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A5B54">
              <w:rPr>
                <w:sz w:val="22"/>
                <w:szCs w:val="22"/>
              </w:rPr>
              <w:t>64,4%</w:t>
            </w:r>
          </w:p>
        </w:tc>
        <w:tc>
          <w:tcPr>
            <w:tcW w:w="626" w:type="pct"/>
            <w:vAlign w:val="center"/>
          </w:tcPr>
          <w:p w:rsidR="008A5B54" w:rsidRPr="008A5B54" w:rsidRDefault="008A5B54" w:rsidP="00DB1A84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A5B54">
              <w:rPr>
                <w:sz w:val="22"/>
                <w:szCs w:val="22"/>
              </w:rPr>
              <w:t>13,8%</w:t>
            </w:r>
          </w:p>
        </w:tc>
        <w:tc>
          <w:tcPr>
            <w:tcW w:w="555" w:type="pct"/>
            <w:vAlign w:val="center"/>
          </w:tcPr>
          <w:p w:rsidR="008A5B54" w:rsidRPr="008A5B54" w:rsidRDefault="008A5B54" w:rsidP="00DB1A84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A5B54">
              <w:rPr>
                <w:sz w:val="22"/>
                <w:szCs w:val="22"/>
              </w:rPr>
              <w:t>43%</w:t>
            </w:r>
          </w:p>
        </w:tc>
        <w:tc>
          <w:tcPr>
            <w:tcW w:w="555" w:type="pct"/>
            <w:vAlign w:val="center"/>
          </w:tcPr>
          <w:p w:rsidR="008A5B54" w:rsidRPr="008A5B54" w:rsidRDefault="008A5B54" w:rsidP="00DB1A84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A5B54">
              <w:rPr>
                <w:sz w:val="22"/>
                <w:szCs w:val="22"/>
              </w:rPr>
              <w:t>37,2%</w:t>
            </w:r>
          </w:p>
        </w:tc>
        <w:tc>
          <w:tcPr>
            <w:tcW w:w="698" w:type="pct"/>
            <w:vAlign w:val="center"/>
          </w:tcPr>
          <w:p w:rsidR="008A5B54" w:rsidRPr="008A5B54" w:rsidRDefault="008A5B54" w:rsidP="00DB1A84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A5B54">
              <w:rPr>
                <w:sz w:val="22"/>
                <w:szCs w:val="22"/>
              </w:rPr>
              <w:t>6%</w:t>
            </w:r>
          </w:p>
        </w:tc>
      </w:tr>
      <w:tr w:rsidR="00255524" w:rsidRPr="002E3AAD" w:rsidTr="00DB1A84">
        <w:trPr>
          <w:trHeight w:val="273"/>
        </w:trPr>
        <w:tc>
          <w:tcPr>
            <w:tcW w:w="575" w:type="pct"/>
          </w:tcPr>
          <w:p w:rsidR="00255524" w:rsidRPr="008A5B54" w:rsidRDefault="00255524" w:rsidP="00255524">
            <w:pPr>
              <w:ind w:firstLine="0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566" w:type="pct"/>
            <w:vAlign w:val="center"/>
          </w:tcPr>
          <w:p w:rsidR="00255524" w:rsidRPr="008A5B54" w:rsidRDefault="00255524" w:rsidP="00DB1A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657" w:type="pct"/>
            <w:vAlign w:val="center"/>
          </w:tcPr>
          <w:p w:rsidR="00255524" w:rsidRPr="008A5B54" w:rsidRDefault="00255524" w:rsidP="00DB1A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768" w:type="pct"/>
            <w:vAlign w:val="center"/>
          </w:tcPr>
          <w:p w:rsidR="00255524" w:rsidRPr="008A5B54" w:rsidRDefault="00255524" w:rsidP="00DB1A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61,3%</w:t>
            </w:r>
          </w:p>
        </w:tc>
        <w:tc>
          <w:tcPr>
            <w:tcW w:w="626" w:type="pct"/>
            <w:vAlign w:val="center"/>
          </w:tcPr>
          <w:p w:rsidR="00255524" w:rsidRPr="008A5B54" w:rsidRDefault="00255524" w:rsidP="00DB1A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15%</w:t>
            </w:r>
          </w:p>
        </w:tc>
        <w:tc>
          <w:tcPr>
            <w:tcW w:w="555" w:type="pct"/>
            <w:vAlign w:val="center"/>
          </w:tcPr>
          <w:p w:rsidR="00255524" w:rsidRPr="008A5B54" w:rsidRDefault="00255524" w:rsidP="00DB1A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38%</w:t>
            </w:r>
          </w:p>
        </w:tc>
        <w:tc>
          <w:tcPr>
            <w:tcW w:w="555" w:type="pct"/>
            <w:vAlign w:val="center"/>
          </w:tcPr>
          <w:p w:rsidR="00255524" w:rsidRPr="008A5B54" w:rsidRDefault="00255524" w:rsidP="00DB1A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39%</w:t>
            </w:r>
          </w:p>
        </w:tc>
        <w:tc>
          <w:tcPr>
            <w:tcW w:w="698" w:type="pct"/>
            <w:vAlign w:val="center"/>
          </w:tcPr>
          <w:p w:rsidR="00255524" w:rsidRPr="008A5B54" w:rsidRDefault="00255524" w:rsidP="00DB1A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8%</w:t>
            </w:r>
          </w:p>
        </w:tc>
      </w:tr>
    </w:tbl>
    <w:p w:rsidR="00D34FAC" w:rsidRPr="009B6E2C" w:rsidRDefault="00D34FAC" w:rsidP="002F309C">
      <w:pPr>
        <w:spacing w:line="276" w:lineRule="auto"/>
        <w:ind w:firstLine="0"/>
        <w:rPr>
          <w:sz w:val="12"/>
          <w:szCs w:val="12"/>
          <w:highlight w:val="yellow"/>
        </w:rPr>
      </w:pPr>
    </w:p>
    <w:p w:rsidR="00861C0B" w:rsidRPr="00A25BFB" w:rsidRDefault="005A6D65" w:rsidP="002F309C">
      <w:pPr>
        <w:spacing w:line="276" w:lineRule="auto"/>
        <w:ind w:firstLine="0"/>
      </w:pPr>
      <w:r w:rsidRPr="00A25BFB">
        <w:t xml:space="preserve">      </w:t>
      </w:r>
      <w:r w:rsidR="00861C0B" w:rsidRPr="00A25BFB">
        <w:t xml:space="preserve">За выполнение </w:t>
      </w:r>
      <w:r w:rsidR="00A25BFB" w:rsidRPr="00A25BFB">
        <w:t>всех</w:t>
      </w:r>
      <w:r w:rsidR="00861C0B" w:rsidRPr="00A25BFB">
        <w:t xml:space="preserve"> заданий </w:t>
      </w:r>
      <w:proofErr w:type="gramStart"/>
      <w:r w:rsidR="00861C0B" w:rsidRPr="00A25BFB">
        <w:t>обучающийся</w:t>
      </w:r>
      <w:proofErr w:type="gramEnd"/>
      <w:r w:rsidR="00861C0B" w:rsidRPr="00A25BFB">
        <w:t xml:space="preserve"> мог получить максимально - 1</w:t>
      </w:r>
      <w:r w:rsidR="00A25BFB" w:rsidRPr="00A25BFB">
        <w:t>6</w:t>
      </w:r>
      <w:r w:rsidR="00861C0B" w:rsidRPr="00A25BFB">
        <w:t xml:space="preserve"> баллов</w:t>
      </w:r>
      <w:r w:rsidR="00B01070" w:rsidRPr="00A25BFB">
        <w:t>.</w:t>
      </w:r>
      <w:r w:rsidRPr="00A25BFB">
        <w:t xml:space="preserve"> Средний </w:t>
      </w:r>
      <w:r w:rsidR="00346904" w:rsidRPr="00A25BFB">
        <w:t xml:space="preserve">первичный </w:t>
      </w:r>
      <w:r w:rsidRPr="00A25BFB">
        <w:t xml:space="preserve">балл по </w:t>
      </w:r>
      <w:r w:rsidR="00B309E0" w:rsidRPr="00A25BFB">
        <w:t xml:space="preserve">региону равен </w:t>
      </w:r>
      <w:r w:rsidR="00150E63">
        <w:t>9,8</w:t>
      </w:r>
      <w:r w:rsidR="00A25BFB" w:rsidRPr="00A25BFB">
        <w:t xml:space="preserve"> балла</w:t>
      </w:r>
      <w:r w:rsidR="00B309E0" w:rsidRPr="00A25BFB">
        <w:t>. Таким образом, успешность выполнения всей работы</w:t>
      </w:r>
      <w:r w:rsidR="000D1C9D">
        <w:t>,</w:t>
      </w:r>
      <w:r w:rsidR="00362551" w:rsidRPr="00A25BFB">
        <w:t xml:space="preserve"> т.е. процент от </w:t>
      </w:r>
      <w:proofErr w:type="spellStart"/>
      <w:proofErr w:type="gramStart"/>
      <w:r w:rsidR="000D1C9D">
        <w:t>макси-мального</w:t>
      </w:r>
      <w:proofErr w:type="spellEnd"/>
      <w:proofErr w:type="gramEnd"/>
      <w:r w:rsidR="000D1C9D">
        <w:t xml:space="preserve"> количества баллов</w:t>
      </w:r>
      <w:r w:rsidR="00362551" w:rsidRPr="00A25BFB">
        <w:t xml:space="preserve"> </w:t>
      </w:r>
      <w:r w:rsidR="00B309E0" w:rsidRPr="00A25BFB">
        <w:t xml:space="preserve">составила </w:t>
      </w:r>
      <w:r w:rsidR="00150E63">
        <w:t>61,3</w:t>
      </w:r>
      <w:r w:rsidR="00B309E0" w:rsidRPr="00A25BFB">
        <w:t xml:space="preserve">%, это значит, что в </w:t>
      </w:r>
      <w:r w:rsidR="00A25BFB" w:rsidRPr="00A25BFB">
        <w:t>целом десятиклассники</w:t>
      </w:r>
      <w:r w:rsidR="00B309E0" w:rsidRPr="00A25BFB">
        <w:t xml:space="preserve"> успешно выполнили </w:t>
      </w:r>
      <w:r w:rsidR="00A25BFB" w:rsidRPr="00A25BFB">
        <w:t xml:space="preserve">более </w:t>
      </w:r>
      <w:r w:rsidR="00B309E0" w:rsidRPr="00A25BFB">
        <w:t>половин</w:t>
      </w:r>
      <w:r w:rsidR="00A25BFB" w:rsidRPr="00A25BFB">
        <w:t>ы</w:t>
      </w:r>
      <w:r w:rsidR="00B309E0" w:rsidRPr="00A25BFB">
        <w:t xml:space="preserve"> заданий проверочной работы</w:t>
      </w:r>
      <w:r w:rsidR="003A39EB">
        <w:t>, надо отметить, что в 2017 г. успешность выполнения работы была на 3% выше и составляла 64,4%</w:t>
      </w:r>
      <w:r w:rsidR="00B309E0" w:rsidRPr="00A25BFB">
        <w:t>.</w:t>
      </w:r>
    </w:p>
    <w:p w:rsidR="00861C0B" w:rsidRPr="00A25BFB" w:rsidRDefault="00861C0B" w:rsidP="002F309C">
      <w:pPr>
        <w:spacing w:line="276" w:lineRule="auto"/>
      </w:pPr>
      <w:r w:rsidRPr="00A25BFB">
        <w:t xml:space="preserve">Распределение </w:t>
      </w:r>
      <w:r w:rsidR="00B01070" w:rsidRPr="00A25BFB">
        <w:t xml:space="preserve"> об</w:t>
      </w:r>
      <w:r w:rsidRPr="00A25BFB">
        <w:t>уча</w:t>
      </w:r>
      <w:r w:rsidR="00B01070" w:rsidRPr="00A25BFB">
        <w:t>ю</w:t>
      </w:r>
      <w:r w:rsidRPr="00A25BFB">
        <w:t xml:space="preserve">щихся по количеству полученных </w:t>
      </w:r>
      <w:r w:rsidR="005A6D65" w:rsidRPr="00A25BFB">
        <w:t>первичных</w:t>
      </w:r>
      <w:r w:rsidRPr="00A25BFB">
        <w:t xml:space="preserve"> баллов представлено </w:t>
      </w:r>
      <w:r w:rsidR="00B01070" w:rsidRPr="00A25BFB">
        <w:t>на диаграмме 1.</w:t>
      </w:r>
    </w:p>
    <w:p w:rsidR="00B01070" w:rsidRDefault="00B01070" w:rsidP="002F309C">
      <w:pPr>
        <w:spacing w:line="276" w:lineRule="auto"/>
        <w:jc w:val="right"/>
        <w:rPr>
          <w:sz w:val="16"/>
          <w:szCs w:val="16"/>
        </w:rPr>
      </w:pPr>
      <w:r w:rsidRPr="008D0C28">
        <w:t>Диаграмма 1</w:t>
      </w:r>
    </w:p>
    <w:p w:rsidR="003C447C" w:rsidRPr="003C447C" w:rsidRDefault="003C447C" w:rsidP="002F309C">
      <w:pPr>
        <w:spacing w:line="276" w:lineRule="auto"/>
        <w:jc w:val="right"/>
        <w:rPr>
          <w:sz w:val="16"/>
          <w:szCs w:val="16"/>
        </w:rPr>
      </w:pPr>
    </w:p>
    <w:p w:rsidR="00150E63" w:rsidRDefault="00150E63" w:rsidP="002F309C">
      <w:pPr>
        <w:spacing w:line="276" w:lineRule="auto"/>
        <w:jc w:val="right"/>
      </w:pPr>
    </w:p>
    <w:p w:rsidR="00150E63" w:rsidRDefault="003C447C" w:rsidP="00673E95">
      <w:pPr>
        <w:spacing w:line="276" w:lineRule="auto"/>
        <w:jc w:val="left"/>
      </w:pPr>
      <w:r w:rsidRPr="003C447C">
        <w:rPr>
          <w:noProof/>
          <w:lang w:eastAsia="ru-RU"/>
        </w:rPr>
        <w:drawing>
          <wp:inline distT="0" distB="0" distL="0" distR="0">
            <wp:extent cx="5610225" cy="25431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09E0" w:rsidRPr="002E3AAD" w:rsidRDefault="00B309E0" w:rsidP="002F309C">
      <w:pPr>
        <w:spacing w:line="276" w:lineRule="auto"/>
        <w:ind w:firstLine="0"/>
        <w:rPr>
          <w:highlight w:val="yellow"/>
        </w:rPr>
      </w:pPr>
      <w:r w:rsidRPr="002E3AAD">
        <w:rPr>
          <w:highlight w:val="yellow"/>
        </w:rPr>
        <w:t xml:space="preserve">    </w:t>
      </w:r>
    </w:p>
    <w:p w:rsidR="00346904" w:rsidRPr="008D0C28" w:rsidRDefault="00B309E0" w:rsidP="002F309C">
      <w:pPr>
        <w:spacing w:line="276" w:lineRule="auto"/>
        <w:ind w:firstLine="0"/>
        <w:rPr>
          <w:noProof/>
        </w:rPr>
      </w:pPr>
      <w:r w:rsidRPr="008D0C28">
        <w:t xml:space="preserve">          Приведенное распределение баллов свидетельствует о наличии затруднений</w:t>
      </w:r>
      <w:r w:rsidR="00775DF6">
        <w:t xml:space="preserve"> у</w:t>
      </w:r>
      <w:r w:rsidRPr="008D0C28">
        <w:t xml:space="preserve"> участников исследования при выполнении заданий. </w:t>
      </w:r>
      <w:proofErr w:type="gramStart"/>
      <w:r w:rsidRPr="008D0C28">
        <w:t>Доля обучающихся,</w:t>
      </w:r>
      <w:r w:rsidR="000D1C9D">
        <w:t xml:space="preserve"> </w:t>
      </w:r>
      <w:r w:rsidR="00444B17">
        <w:t xml:space="preserve"> </w:t>
      </w:r>
      <w:r w:rsidRPr="008D0C28">
        <w:t>набравших</w:t>
      </w:r>
      <w:r w:rsidR="000D1C9D">
        <w:t xml:space="preserve"> </w:t>
      </w:r>
      <w:r w:rsidRPr="008D0C28">
        <w:t xml:space="preserve"> максимальный балл, крайне мала – </w:t>
      </w:r>
      <w:r w:rsidR="00150E63">
        <w:t>2,</w:t>
      </w:r>
      <w:r w:rsidR="008D0C28" w:rsidRPr="008D0C28">
        <w:t>3</w:t>
      </w:r>
      <w:r w:rsidRPr="008D0C28">
        <w:t>%</w:t>
      </w:r>
      <w:r w:rsidR="00A6766D" w:rsidRPr="008D0C28">
        <w:t xml:space="preserve"> (</w:t>
      </w:r>
      <w:r w:rsidR="00150E63">
        <w:t>22</w:t>
      </w:r>
      <w:r w:rsidR="00AE6ED9" w:rsidRPr="008D0C28">
        <w:t xml:space="preserve"> чел.)</w:t>
      </w:r>
      <w:r w:rsidRPr="008D0C28">
        <w:t>.</w:t>
      </w:r>
      <w:proofErr w:type="gramEnd"/>
      <w:r w:rsidR="00A6766D" w:rsidRPr="008D0C28">
        <w:t xml:space="preserve"> </w:t>
      </w:r>
      <w:r w:rsidR="00AE6ED9" w:rsidRPr="008D0C28">
        <w:t xml:space="preserve">                </w:t>
      </w:r>
      <w:r w:rsidR="008D0C28" w:rsidRPr="008D0C28">
        <w:t>При этом 0 и 1 балл не получил ни один обучающийся</w:t>
      </w:r>
      <w:r w:rsidR="00A6766D" w:rsidRPr="008D0C28">
        <w:t>.</w:t>
      </w:r>
    </w:p>
    <w:p w:rsidR="00346904" w:rsidRPr="00132900" w:rsidRDefault="00346904" w:rsidP="002F309C">
      <w:pPr>
        <w:spacing w:line="276" w:lineRule="auto"/>
        <w:ind w:firstLine="567"/>
      </w:pPr>
      <w:r w:rsidRPr="00AF621D">
        <w:t xml:space="preserve">В разрезе образовательных организаций </w:t>
      </w:r>
      <w:r w:rsidR="00F26BB1" w:rsidRPr="00AF621D">
        <w:t xml:space="preserve">результаты </w:t>
      </w:r>
      <w:r w:rsidRPr="00AF621D">
        <w:t xml:space="preserve"> выполнения РПР по </w:t>
      </w:r>
      <w:r w:rsidR="00AF621D" w:rsidRPr="00AF621D">
        <w:t>физике</w:t>
      </w:r>
      <w:r w:rsidR="002856E6" w:rsidRPr="00AF621D">
        <w:t xml:space="preserve"> </w:t>
      </w:r>
      <w:r w:rsidRPr="00AF621D">
        <w:t>выгляд</w:t>
      </w:r>
      <w:r w:rsidR="00F26BB1" w:rsidRPr="00AF621D">
        <w:t>я</w:t>
      </w:r>
      <w:r w:rsidRPr="00AF621D">
        <w:t>т следующим образом</w:t>
      </w:r>
      <w:r w:rsidR="002856E6" w:rsidRPr="00AF621D">
        <w:t xml:space="preserve"> (</w:t>
      </w:r>
      <w:r w:rsidR="002856E6" w:rsidRPr="00132900">
        <w:t>Таблица</w:t>
      </w:r>
      <w:r w:rsidR="009C5D8E" w:rsidRPr="00132900">
        <w:t xml:space="preserve"> 1</w:t>
      </w:r>
      <w:r w:rsidR="007004F1" w:rsidRPr="00132900">
        <w:t>, диаграммы</w:t>
      </w:r>
      <w:r w:rsidR="009C5D8E" w:rsidRPr="00132900">
        <w:t xml:space="preserve"> 2-</w:t>
      </w:r>
      <w:r w:rsidR="00132900" w:rsidRPr="00132900">
        <w:t>3</w:t>
      </w:r>
      <w:r w:rsidR="002856E6" w:rsidRPr="00132900">
        <w:t>)</w:t>
      </w:r>
      <w:r w:rsidRPr="00132900">
        <w:t>.</w:t>
      </w:r>
    </w:p>
    <w:p w:rsidR="00775DF6" w:rsidRDefault="00775DF6" w:rsidP="00AF621D">
      <w:pPr>
        <w:spacing w:line="276" w:lineRule="auto"/>
        <w:ind w:firstLine="567"/>
        <w:jc w:val="right"/>
        <w:rPr>
          <w:sz w:val="24"/>
          <w:szCs w:val="24"/>
        </w:rPr>
      </w:pPr>
    </w:p>
    <w:p w:rsidR="00775DF6" w:rsidRDefault="00775DF6" w:rsidP="00AF621D">
      <w:pPr>
        <w:spacing w:line="276" w:lineRule="auto"/>
        <w:ind w:firstLine="567"/>
        <w:jc w:val="right"/>
        <w:rPr>
          <w:sz w:val="24"/>
          <w:szCs w:val="24"/>
        </w:rPr>
      </w:pPr>
    </w:p>
    <w:p w:rsidR="00775DF6" w:rsidRDefault="00775DF6" w:rsidP="00AF621D">
      <w:pPr>
        <w:spacing w:line="276" w:lineRule="auto"/>
        <w:ind w:firstLine="567"/>
        <w:jc w:val="right"/>
        <w:rPr>
          <w:sz w:val="24"/>
          <w:szCs w:val="24"/>
        </w:rPr>
      </w:pPr>
    </w:p>
    <w:p w:rsidR="00775DF6" w:rsidRDefault="00775DF6" w:rsidP="00AF621D">
      <w:pPr>
        <w:spacing w:line="276" w:lineRule="auto"/>
        <w:ind w:firstLine="567"/>
        <w:jc w:val="right"/>
        <w:rPr>
          <w:sz w:val="24"/>
          <w:szCs w:val="24"/>
        </w:rPr>
      </w:pPr>
    </w:p>
    <w:p w:rsidR="00775DF6" w:rsidRDefault="00775DF6" w:rsidP="00AF621D">
      <w:pPr>
        <w:spacing w:line="276" w:lineRule="auto"/>
        <w:ind w:firstLine="567"/>
        <w:jc w:val="right"/>
        <w:rPr>
          <w:sz w:val="24"/>
          <w:szCs w:val="24"/>
        </w:rPr>
      </w:pPr>
    </w:p>
    <w:p w:rsidR="00775DF6" w:rsidRDefault="00775DF6" w:rsidP="00AF621D">
      <w:pPr>
        <w:spacing w:line="276" w:lineRule="auto"/>
        <w:ind w:firstLine="567"/>
        <w:jc w:val="right"/>
        <w:rPr>
          <w:sz w:val="24"/>
          <w:szCs w:val="24"/>
        </w:rPr>
      </w:pPr>
    </w:p>
    <w:p w:rsidR="00AF621D" w:rsidRPr="00AF621D" w:rsidRDefault="00346904" w:rsidP="00AF621D">
      <w:pPr>
        <w:spacing w:line="276" w:lineRule="auto"/>
        <w:ind w:firstLine="567"/>
        <w:jc w:val="right"/>
        <w:rPr>
          <w:sz w:val="24"/>
          <w:szCs w:val="24"/>
        </w:rPr>
      </w:pPr>
      <w:r w:rsidRPr="00AF621D">
        <w:rPr>
          <w:sz w:val="24"/>
          <w:szCs w:val="24"/>
        </w:rPr>
        <w:lastRenderedPageBreak/>
        <w:t xml:space="preserve">Таблица </w:t>
      </w:r>
      <w:r w:rsidR="009C5D8E" w:rsidRPr="00AF621D">
        <w:rPr>
          <w:sz w:val="24"/>
          <w:szCs w:val="24"/>
        </w:rPr>
        <w:t>1</w:t>
      </w:r>
    </w:p>
    <w:tbl>
      <w:tblPr>
        <w:tblW w:w="0" w:type="auto"/>
        <w:tblInd w:w="-459" w:type="dxa"/>
        <w:tblLayout w:type="fixed"/>
        <w:tblLook w:val="04A0"/>
      </w:tblPr>
      <w:tblGrid>
        <w:gridCol w:w="513"/>
        <w:gridCol w:w="1595"/>
        <w:gridCol w:w="2260"/>
        <w:gridCol w:w="892"/>
        <w:gridCol w:w="893"/>
        <w:gridCol w:w="892"/>
        <w:gridCol w:w="893"/>
        <w:gridCol w:w="523"/>
        <w:gridCol w:w="523"/>
        <w:gridCol w:w="523"/>
        <w:gridCol w:w="523"/>
      </w:tblGrid>
      <w:tr w:rsidR="00150E63" w:rsidRPr="00150E63" w:rsidTr="000E5023">
        <w:trPr>
          <w:trHeight w:val="46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0E6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150E6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50E63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50E6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0E63">
              <w:rPr>
                <w:color w:val="000000"/>
                <w:sz w:val="16"/>
                <w:szCs w:val="16"/>
                <w:lang w:eastAsia="ru-RU"/>
              </w:rPr>
              <w:t>Наименование МО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0E63">
              <w:rPr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0E63">
              <w:rPr>
                <w:color w:val="000000"/>
                <w:sz w:val="16"/>
                <w:szCs w:val="16"/>
                <w:lang w:eastAsia="ru-RU"/>
              </w:rPr>
              <w:t>кол-во участн</w:t>
            </w:r>
            <w:r w:rsidRPr="00150E63"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150E63">
              <w:rPr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0E63">
              <w:rPr>
                <w:color w:val="000000"/>
                <w:sz w:val="16"/>
                <w:szCs w:val="16"/>
                <w:lang w:eastAsia="ru-RU"/>
              </w:rPr>
              <w:t>Средний перви</w:t>
            </w:r>
            <w:r w:rsidRPr="00150E63">
              <w:rPr>
                <w:color w:val="000000"/>
                <w:sz w:val="16"/>
                <w:szCs w:val="16"/>
                <w:lang w:eastAsia="ru-RU"/>
              </w:rPr>
              <w:t>ч</w:t>
            </w:r>
            <w:r w:rsidRPr="00150E63">
              <w:rPr>
                <w:color w:val="000000"/>
                <w:sz w:val="16"/>
                <w:szCs w:val="16"/>
                <w:lang w:eastAsia="ru-RU"/>
              </w:rPr>
              <w:t>ный балл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0E63">
              <w:rPr>
                <w:color w:val="000000"/>
                <w:sz w:val="16"/>
                <w:szCs w:val="16"/>
                <w:lang w:eastAsia="ru-RU"/>
              </w:rPr>
              <w:t>Успе</w:t>
            </w:r>
            <w:r w:rsidRPr="00150E63">
              <w:rPr>
                <w:color w:val="000000"/>
                <w:sz w:val="16"/>
                <w:szCs w:val="16"/>
                <w:lang w:eastAsia="ru-RU"/>
              </w:rPr>
              <w:t>ш</w:t>
            </w:r>
            <w:r w:rsidRPr="00150E63">
              <w:rPr>
                <w:color w:val="000000"/>
                <w:sz w:val="16"/>
                <w:szCs w:val="16"/>
                <w:lang w:eastAsia="ru-RU"/>
              </w:rPr>
              <w:t>ность выполн</w:t>
            </w:r>
            <w:r w:rsidRPr="00150E63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150E63">
              <w:rPr>
                <w:color w:val="000000"/>
                <w:sz w:val="16"/>
                <w:szCs w:val="16"/>
                <w:lang w:eastAsia="ru-RU"/>
              </w:rPr>
              <w:t xml:space="preserve">ния всей работы  (% от </w:t>
            </w:r>
            <w:proofErr w:type="gramStart"/>
            <w:r w:rsidRPr="00150E63">
              <w:rPr>
                <w:color w:val="000000"/>
                <w:sz w:val="16"/>
                <w:szCs w:val="16"/>
                <w:lang w:eastAsia="ru-RU"/>
              </w:rPr>
              <w:t>макс.б</w:t>
            </w:r>
            <w:proofErr w:type="gramEnd"/>
            <w:r w:rsidRPr="00150E63">
              <w:rPr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0E63">
              <w:rPr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150E63">
              <w:rPr>
                <w:color w:val="000000"/>
                <w:sz w:val="16"/>
                <w:szCs w:val="16"/>
                <w:lang w:eastAsia="ru-RU"/>
              </w:rPr>
              <w:t>обуч-ся</w:t>
            </w:r>
            <w:proofErr w:type="spellEnd"/>
            <w:r w:rsidRPr="00150E63">
              <w:rPr>
                <w:color w:val="000000"/>
                <w:sz w:val="16"/>
                <w:szCs w:val="16"/>
                <w:lang w:eastAsia="ru-RU"/>
              </w:rPr>
              <w:t>, успешно выпо</w:t>
            </w:r>
            <w:r w:rsidRPr="00150E63">
              <w:rPr>
                <w:color w:val="000000"/>
                <w:sz w:val="16"/>
                <w:szCs w:val="16"/>
                <w:lang w:eastAsia="ru-RU"/>
              </w:rPr>
              <w:t>л</w:t>
            </w:r>
            <w:r w:rsidRPr="00150E63">
              <w:rPr>
                <w:color w:val="000000"/>
                <w:sz w:val="16"/>
                <w:szCs w:val="16"/>
                <w:lang w:eastAsia="ru-RU"/>
              </w:rPr>
              <w:t>нивших РПР (пол</w:t>
            </w:r>
            <w:r w:rsidRPr="00150E63"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150E63">
              <w:rPr>
                <w:color w:val="000000"/>
                <w:sz w:val="16"/>
                <w:szCs w:val="16"/>
                <w:lang w:eastAsia="ru-RU"/>
              </w:rPr>
              <w:t>чившие отметки "5","4", "3")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0E63">
              <w:rPr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150E63">
              <w:rPr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150E63">
              <w:rPr>
                <w:color w:val="000000"/>
                <w:sz w:val="16"/>
                <w:szCs w:val="16"/>
                <w:lang w:eastAsia="ru-RU"/>
              </w:rPr>
              <w:t>, пол</w:t>
            </w:r>
            <w:r w:rsidRPr="00150E63"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150E63">
              <w:rPr>
                <w:color w:val="000000"/>
                <w:sz w:val="16"/>
                <w:szCs w:val="16"/>
                <w:lang w:eastAsia="ru-RU"/>
              </w:rPr>
              <w:t>чивших отметки</w:t>
            </w:r>
          </w:p>
        </w:tc>
      </w:tr>
      <w:tr w:rsidR="00150E63" w:rsidRPr="00150E63" w:rsidTr="000E5023">
        <w:trPr>
          <w:trHeight w:val="9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50E63">
              <w:rPr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50E63">
              <w:rPr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50E63">
              <w:rPr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50E63">
              <w:rPr>
                <w:color w:val="000000"/>
                <w:sz w:val="20"/>
                <w:szCs w:val="20"/>
                <w:lang w:eastAsia="ru-RU"/>
              </w:rPr>
              <w:t>"2"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50E63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150E63">
              <w:rPr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МОУ СОШ №3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56,9%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50E63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150E63">
              <w:rPr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71,9%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50E63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150E63">
              <w:rPr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МОУ СОШ №15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65,6%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50E63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150E63">
              <w:rPr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МБОУ СОШ №17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50E63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150E63">
              <w:rPr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МОУ СОШ №21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65,6%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50E63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150E63">
              <w:rPr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МОУ СОШ №46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50E63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150E63">
              <w:rPr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МОУ СОШ №52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43,1%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2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г.В.Волочек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МБОУ   Гимназия № 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53,1%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50E63">
              <w:rPr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150E63">
              <w:rPr>
                <w:color w:val="000000"/>
                <w:sz w:val="18"/>
                <w:szCs w:val="18"/>
                <w:lang w:eastAsia="ru-RU"/>
              </w:rPr>
              <w:t>имры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МОУ СОШ №14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43,8%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50E63">
              <w:rPr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150E63">
              <w:rPr>
                <w:color w:val="000000"/>
                <w:sz w:val="18"/>
                <w:szCs w:val="18"/>
                <w:lang w:eastAsia="ru-RU"/>
              </w:rPr>
              <w:t>жев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МОУ СОШ №5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69,4%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50E63">
              <w:rPr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150E63">
              <w:rPr>
                <w:color w:val="000000"/>
                <w:sz w:val="18"/>
                <w:szCs w:val="18"/>
                <w:lang w:eastAsia="ru-RU"/>
              </w:rPr>
              <w:t>жев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МАОУ СОШ №13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53,8%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50E63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150E63">
              <w:rPr>
                <w:color w:val="000000"/>
                <w:sz w:val="18"/>
                <w:szCs w:val="18"/>
                <w:lang w:eastAsia="ru-RU"/>
              </w:rPr>
              <w:t>оржок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МБОУ СОШ № 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33,1%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54%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МОУ АСОШ №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71,9%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E63">
              <w:rPr>
                <w:color w:val="000000"/>
                <w:sz w:val="18"/>
                <w:szCs w:val="18"/>
                <w:lang w:eastAsia="ru-RU"/>
              </w:rPr>
              <w:t>Бежецкий</w:t>
            </w:r>
            <w:proofErr w:type="spellEnd"/>
            <w:r w:rsidRPr="00150E63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МАОУ СОШ № 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75,0%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E63">
              <w:rPr>
                <w:color w:val="000000"/>
                <w:sz w:val="18"/>
                <w:szCs w:val="18"/>
                <w:lang w:eastAsia="ru-RU"/>
              </w:rPr>
              <w:t>Бежецкий</w:t>
            </w:r>
            <w:proofErr w:type="spellEnd"/>
            <w:r w:rsidRPr="00150E63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673E95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МОУ </w:t>
            </w:r>
            <w:r w:rsidR="00150E63" w:rsidRPr="00150E63">
              <w:rPr>
                <w:sz w:val="18"/>
                <w:szCs w:val="18"/>
                <w:lang w:eastAsia="ru-RU"/>
              </w:rPr>
              <w:t>СОШ  № 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84,4%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E63">
              <w:rPr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150E63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МБОУ СОШ  № 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48,1%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Весьегонский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МБОУ Весьегонская СОШ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65,0%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Вышневолоцкий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МОБУ Академическая СОШ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Западнодвинский район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50E63">
              <w:rPr>
                <w:sz w:val="18"/>
                <w:szCs w:val="18"/>
                <w:lang w:eastAsia="ru-RU"/>
              </w:rPr>
              <w:t>Западнодвинская</w:t>
            </w:r>
            <w:proofErr w:type="spellEnd"/>
            <w:r w:rsidR="000E5023">
              <w:rPr>
                <w:sz w:val="18"/>
                <w:szCs w:val="18"/>
                <w:lang w:eastAsia="ru-RU"/>
              </w:rPr>
              <w:t xml:space="preserve"> </w:t>
            </w:r>
            <w:r w:rsidRPr="00150E63">
              <w:rPr>
                <w:sz w:val="18"/>
                <w:szCs w:val="18"/>
                <w:lang w:eastAsia="ru-RU"/>
              </w:rPr>
              <w:t>СОШ №1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61,9%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E63">
              <w:rPr>
                <w:color w:val="000000"/>
                <w:sz w:val="18"/>
                <w:szCs w:val="18"/>
                <w:lang w:eastAsia="ru-RU"/>
              </w:rPr>
              <w:t>Зубцовский</w:t>
            </w:r>
            <w:proofErr w:type="spellEnd"/>
            <w:r w:rsidRPr="00150E63">
              <w:rPr>
                <w:color w:val="000000"/>
                <w:sz w:val="18"/>
                <w:szCs w:val="18"/>
                <w:lang w:eastAsia="ru-RU"/>
              </w:rPr>
              <w:t xml:space="preserve"> ра</w:t>
            </w:r>
            <w:r w:rsidRPr="00150E63">
              <w:rPr>
                <w:color w:val="000000"/>
                <w:sz w:val="18"/>
                <w:szCs w:val="18"/>
                <w:lang w:eastAsia="ru-RU"/>
              </w:rPr>
              <w:t>й</w:t>
            </w:r>
            <w:r w:rsidRPr="00150E63">
              <w:rPr>
                <w:color w:val="000000"/>
                <w:sz w:val="18"/>
                <w:szCs w:val="18"/>
                <w:lang w:eastAsia="ru-RU"/>
              </w:rPr>
              <w:t>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МБОУ СОШ № 1 г.</w:t>
            </w:r>
            <w:r w:rsidR="000E502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0E63">
              <w:rPr>
                <w:sz w:val="18"/>
                <w:szCs w:val="18"/>
                <w:lang w:eastAsia="ru-RU"/>
              </w:rPr>
              <w:t>Зу</w:t>
            </w:r>
            <w:r w:rsidRPr="00150E63">
              <w:rPr>
                <w:sz w:val="18"/>
                <w:szCs w:val="18"/>
                <w:lang w:eastAsia="ru-RU"/>
              </w:rPr>
              <w:t>б</w:t>
            </w:r>
            <w:r w:rsidRPr="00150E63">
              <w:rPr>
                <w:sz w:val="18"/>
                <w:szCs w:val="18"/>
                <w:lang w:eastAsia="ru-RU"/>
              </w:rPr>
              <w:t>цова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58,8%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7%</w:t>
            </w:r>
          </w:p>
        </w:tc>
      </w:tr>
      <w:tr w:rsidR="00150E63" w:rsidRPr="00150E63" w:rsidTr="000E5023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50E63">
              <w:rPr>
                <w:sz w:val="18"/>
                <w:szCs w:val="18"/>
                <w:lang w:eastAsia="ru-RU"/>
              </w:rPr>
              <w:t>Медновская</w:t>
            </w:r>
            <w:proofErr w:type="spellEnd"/>
            <w:r w:rsidRPr="00150E63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63,8%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МОУ Оршинская СОШ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70,0%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E63">
              <w:rPr>
                <w:color w:val="000000"/>
                <w:sz w:val="18"/>
                <w:szCs w:val="18"/>
                <w:lang w:eastAsia="ru-RU"/>
              </w:rPr>
              <w:t>Кашинский</w:t>
            </w:r>
            <w:proofErr w:type="spellEnd"/>
            <w:r w:rsidRPr="00150E63">
              <w:rPr>
                <w:color w:val="000000"/>
                <w:sz w:val="18"/>
                <w:szCs w:val="18"/>
                <w:lang w:eastAsia="ru-RU"/>
              </w:rPr>
              <w:t xml:space="preserve"> ра</w:t>
            </w:r>
            <w:r w:rsidRPr="00150E63">
              <w:rPr>
                <w:color w:val="000000"/>
                <w:sz w:val="18"/>
                <w:szCs w:val="18"/>
                <w:lang w:eastAsia="ru-RU"/>
              </w:rPr>
              <w:t>й</w:t>
            </w:r>
            <w:r w:rsidRPr="00150E63">
              <w:rPr>
                <w:color w:val="000000"/>
                <w:sz w:val="18"/>
                <w:szCs w:val="18"/>
                <w:lang w:eastAsia="ru-RU"/>
              </w:rPr>
              <w:t>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75,6%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E63">
              <w:rPr>
                <w:color w:val="000000"/>
                <w:sz w:val="18"/>
                <w:szCs w:val="18"/>
                <w:lang w:eastAsia="ru-RU"/>
              </w:rPr>
              <w:t>Кесовогорский</w:t>
            </w:r>
            <w:proofErr w:type="spellEnd"/>
            <w:r w:rsidRPr="00150E63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50E63">
              <w:rPr>
                <w:sz w:val="18"/>
                <w:szCs w:val="18"/>
                <w:lang w:eastAsia="ru-RU"/>
              </w:rPr>
              <w:t>Кесовогорская</w:t>
            </w:r>
            <w:proofErr w:type="spellEnd"/>
            <w:r w:rsidRPr="00150E63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71,3%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МОУ Ильинская СОШ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4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МБОУ СОШ №3 п. Ре</w:t>
            </w:r>
            <w:r w:rsidRPr="00150E63">
              <w:rPr>
                <w:sz w:val="18"/>
                <w:szCs w:val="18"/>
                <w:lang w:eastAsia="ru-RU"/>
              </w:rPr>
              <w:t>д</w:t>
            </w:r>
            <w:r w:rsidRPr="00150E63">
              <w:rPr>
                <w:sz w:val="18"/>
                <w:szCs w:val="18"/>
                <w:lang w:eastAsia="ru-RU"/>
              </w:rPr>
              <w:t>кино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43,8%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38%</w:t>
            </w:r>
          </w:p>
        </w:tc>
      </w:tr>
      <w:tr w:rsidR="00150E63" w:rsidRPr="00150E63" w:rsidTr="000E5023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МБОУ СОШ №2 п. Нов</w:t>
            </w:r>
            <w:r w:rsidRPr="00150E63">
              <w:rPr>
                <w:sz w:val="18"/>
                <w:szCs w:val="18"/>
                <w:lang w:eastAsia="ru-RU"/>
              </w:rPr>
              <w:t>о</w:t>
            </w:r>
            <w:r w:rsidRPr="00150E63">
              <w:rPr>
                <w:sz w:val="18"/>
                <w:szCs w:val="18"/>
                <w:lang w:eastAsia="ru-RU"/>
              </w:rPr>
              <w:t>завидовский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41,9%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33%</w:t>
            </w:r>
          </w:p>
        </w:tc>
      </w:tr>
      <w:tr w:rsidR="00150E63" w:rsidRPr="00150E63" w:rsidTr="000E5023">
        <w:trPr>
          <w:trHeight w:val="4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 xml:space="preserve">МБОУ СОШ д. </w:t>
            </w:r>
            <w:proofErr w:type="spellStart"/>
            <w:r w:rsidRPr="00150E63">
              <w:rPr>
                <w:sz w:val="18"/>
                <w:szCs w:val="18"/>
                <w:lang w:eastAsia="ru-RU"/>
              </w:rPr>
              <w:t>Мокшино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63,8%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Кувшиновский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МОУ КСОШ №2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50E63">
              <w:rPr>
                <w:sz w:val="18"/>
                <w:szCs w:val="18"/>
                <w:lang w:eastAsia="ru-RU"/>
              </w:rPr>
              <w:t>Алексейковская</w:t>
            </w:r>
            <w:proofErr w:type="spellEnd"/>
            <w:r w:rsidRPr="00150E63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775DF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МОУ ЛСОШ №2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64,4%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775DF6">
        <w:trPr>
          <w:trHeight w:val="7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E63">
              <w:rPr>
                <w:color w:val="000000"/>
                <w:sz w:val="18"/>
                <w:szCs w:val="18"/>
                <w:lang w:eastAsia="ru-RU"/>
              </w:rPr>
              <w:t>Максатихинский</w:t>
            </w:r>
            <w:proofErr w:type="spellEnd"/>
            <w:r w:rsidRPr="00150E63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673E95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50E63">
              <w:rPr>
                <w:sz w:val="18"/>
                <w:szCs w:val="18"/>
                <w:lang w:eastAsia="ru-RU"/>
              </w:rPr>
              <w:t>Максатихинская</w:t>
            </w:r>
            <w:proofErr w:type="spellEnd"/>
            <w:r w:rsidRPr="00150E63">
              <w:rPr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40,6%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18%</w:t>
            </w:r>
          </w:p>
        </w:tc>
      </w:tr>
      <w:tr w:rsidR="00150E63" w:rsidRPr="00150E63" w:rsidTr="000E5023">
        <w:trPr>
          <w:trHeight w:val="5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E63">
              <w:rPr>
                <w:color w:val="000000"/>
                <w:sz w:val="18"/>
                <w:szCs w:val="18"/>
                <w:lang w:eastAsia="ru-RU"/>
              </w:rPr>
              <w:t>Молоковский</w:t>
            </w:r>
            <w:proofErr w:type="spellEnd"/>
            <w:r w:rsidRPr="00150E63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50E63">
              <w:rPr>
                <w:sz w:val="18"/>
                <w:szCs w:val="18"/>
                <w:lang w:eastAsia="ru-RU"/>
              </w:rPr>
              <w:t>Молоковская</w:t>
            </w:r>
            <w:proofErr w:type="spellEnd"/>
            <w:r w:rsidRPr="00150E63">
              <w:rPr>
                <w:sz w:val="18"/>
                <w:szCs w:val="18"/>
                <w:lang w:eastAsia="ru-RU"/>
              </w:rPr>
              <w:t xml:space="preserve"> СОШ имени </w:t>
            </w:r>
            <w:proofErr w:type="spellStart"/>
            <w:r w:rsidRPr="00150E63">
              <w:rPr>
                <w:sz w:val="18"/>
                <w:szCs w:val="18"/>
                <w:lang w:eastAsia="ru-RU"/>
              </w:rPr>
              <w:t>Н.В.Огаркова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43,8%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17%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E63">
              <w:rPr>
                <w:color w:val="000000"/>
                <w:sz w:val="18"/>
                <w:szCs w:val="18"/>
                <w:lang w:eastAsia="ru-RU"/>
              </w:rPr>
              <w:t>Нелидовский</w:t>
            </w:r>
            <w:proofErr w:type="spellEnd"/>
            <w:r w:rsidRPr="00150E63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МБОУ СОШ №5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81,3%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Осташковский район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МБОУ СОШ №1 г</w:t>
            </w:r>
            <w:proofErr w:type="gramStart"/>
            <w:r w:rsidRPr="00150E63">
              <w:rPr>
                <w:sz w:val="18"/>
                <w:szCs w:val="18"/>
                <w:lang w:eastAsia="ru-RU"/>
              </w:rPr>
              <w:t>.О</w:t>
            </w:r>
            <w:proofErr w:type="gramEnd"/>
            <w:r w:rsidRPr="00150E63">
              <w:rPr>
                <w:sz w:val="18"/>
                <w:szCs w:val="18"/>
                <w:lang w:eastAsia="ru-RU"/>
              </w:rPr>
              <w:t>сташков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65,0%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Осташковский район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50E63">
              <w:rPr>
                <w:sz w:val="18"/>
                <w:szCs w:val="18"/>
                <w:lang w:eastAsia="ru-RU"/>
              </w:rPr>
              <w:t>Совхозовская</w:t>
            </w:r>
            <w:proofErr w:type="spellEnd"/>
            <w:r w:rsidRPr="00150E63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54,4%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E63">
              <w:rPr>
                <w:color w:val="000000"/>
                <w:sz w:val="18"/>
                <w:szCs w:val="18"/>
                <w:lang w:eastAsia="ru-RU"/>
              </w:rPr>
              <w:t>Рамешковский</w:t>
            </w:r>
            <w:proofErr w:type="spellEnd"/>
            <w:r w:rsidRPr="00150E63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50E63">
              <w:rPr>
                <w:sz w:val="18"/>
                <w:szCs w:val="18"/>
                <w:lang w:eastAsia="ru-RU"/>
              </w:rPr>
              <w:t>Кушалинская</w:t>
            </w:r>
            <w:proofErr w:type="spellEnd"/>
            <w:r w:rsidRPr="00150E63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43,1%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44%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E63">
              <w:rPr>
                <w:color w:val="000000"/>
                <w:sz w:val="18"/>
                <w:szCs w:val="18"/>
                <w:lang w:eastAsia="ru-RU"/>
              </w:rPr>
              <w:t>Селижаровский</w:t>
            </w:r>
            <w:proofErr w:type="spellEnd"/>
            <w:r w:rsidRPr="00150E63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МОУ СОШ № 1 п. Сел</w:t>
            </w:r>
            <w:r w:rsidRPr="00150E63">
              <w:rPr>
                <w:sz w:val="18"/>
                <w:szCs w:val="18"/>
                <w:lang w:eastAsia="ru-RU"/>
              </w:rPr>
              <w:t>и</w:t>
            </w:r>
            <w:r w:rsidRPr="00150E63">
              <w:rPr>
                <w:sz w:val="18"/>
                <w:szCs w:val="18"/>
                <w:lang w:eastAsia="ru-RU"/>
              </w:rPr>
              <w:t>жарово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63,8%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11%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E63">
              <w:rPr>
                <w:color w:val="000000"/>
                <w:sz w:val="18"/>
                <w:szCs w:val="18"/>
                <w:lang w:eastAsia="ru-RU"/>
              </w:rPr>
              <w:t>Сонковский</w:t>
            </w:r>
            <w:proofErr w:type="spellEnd"/>
            <w:r w:rsidRPr="00150E63">
              <w:rPr>
                <w:color w:val="000000"/>
                <w:sz w:val="18"/>
                <w:szCs w:val="18"/>
                <w:lang w:eastAsia="ru-RU"/>
              </w:rPr>
              <w:t xml:space="preserve"> ра</w:t>
            </w:r>
            <w:r w:rsidRPr="00150E63">
              <w:rPr>
                <w:color w:val="000000"/>
                <w:sz w:val="18"/>
                <w:szCs w:val="18"/>
                <w:lang w:eastAsia="ru-RU"/>
              </w:rPr>
              <w:t>й</w:t>
            </w:r>
            <w:r w:rsidRPr="00150E63">
              <w:rPr>
                <w:color w:val="000000"/>
                <w:sz w:val="18"/>
                <w:szCs w:val="18"/>
                <w:lang w:eastAsia="ru-RU"/>
              </w:rPr>
              <w:t>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50E63">
              <w:rPr>
                <w:sz w:val="18"/>
                <w:szCs w:val="18"/>
                <w:lang w:eastAsia="ru-RU"/>
              </w:rPr>
              <w:t>Беляницкая</w:t>
            </w:r>
            <w:proofErr w:type="spellEnd"/>
            <w:r w:rsidRPr="00150E63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51,9%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33%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E63">
              <w:rPr>
                <w:color w:val="000000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150E63">
              <w:rPr>
                <w:color w:val="000000"/>
                <w:sz w:val="18"/>
                <w:szCs w:val="18"/>
                <w:lang w:eastAsia="ru-RU"/>
              </w:rPr>
              <w:t xml:space="preserve"> ра</w:t>
            </w:r>
            <w:r w:rsidRPr="00150E63">
              <w:rPr>
                <w:color w:val="000000"/>
                <w:sz w:val="18"/>
                <w:szCs w:val="18"/>
                <w:lang w:eastAsia="ru-RU"/>
              </w:rPr>
              <w:t>й</w:t>
            </w:r>
            <w:r w:rsidRPr="00150E63">
              <w:rPr>
                <w:color w:val="000000"/>
                <w:sz w:val="18"/>
                <w:szCs w:val="18"/>
                <w:lang w:eastAsia="ru-RU"/>
              </w:rPr>
              <w:t>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МОУ СОШ №2 п</w:t>
            </w:r>
            <w:proofErr w:type="gramStart"/>
            <w:r w:rsidRPr="00150E63">
              <w:rPr>
                <w:sz w:val="18"/>
                <w:szCs w:val="18"/>
                <w:lang w:eastAsia="ru-RU"/>
              </w:rPr>
              <w:t>.С</w:t>
            </w:r>
            <w:proofErr w:type="gramEnd"/>
            <w:r w:rsidRPr="00150E63">
              <w:rPr>
                <w:sz w:val="18"/>
                <w:szCs w:val="18"/>
                <w:lang w:eastAsia="ru-RU"/>
              </w:rPr>
              <w:t>пирово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91,9%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50E63">
              <w:rPr>
                <w:sz w:val="18"/>
                <w:szCs w:val="18"/>
                <w:lang w:eastAsia="ru-RU"/>
              </w:rPr>
              <w:t>Луковниковская</w:t>
            </w:r>
            <w:proofErr w:type="spellEnd"/>
            <w:r w:rsidRPr="00150E63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36,3%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50%</w:t>
            </w:r>
          </w:p>
        </w:tc>
      </w:tr>
      <w:tr w:rsidR="00150E63" w:rsidRPr="00150E63" w:rsidTr="000E5023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Торжокский ра</w:t>
            </w:r>
            <w:r w:rsidRPr="00150E63">
              <w:rPr>
                <w:color w:val="000000"/>
                <w:sz w:val="18"/>
                <w:szCs w:val="18"/>
                <w:lang w:eastAsia="ru-RU"/>
              </w:rPr>
              <w:t>й</w:t>
            </w:r>
            <w:r w:rsidRPr="00150E63">
              <w:rPr>
                <w:color w:val="000000"/>
                <w:sz w:val="18"/>
                <w:szCs w:val="18"/>
                <w:lang w:eastAsia="ru-RU"/>
              </w:rPr>
              <w:t>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50E63">
              <w:rPr>
                <w:sz w:val="18"/>
                <w:szCs w:val="18"/>
                <w:lang w:eastAsia="ru-RU"/>
              </w:rPr>
              <w:t>Сукромленская</w:t>
            </w:r>
            <w:proofErr w:type="spellEnd"/>
            <w:r w:rsidRPr="00150E63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48,8%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E63">
              <w:rPr>
                <w:color w:val="000000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150E63">
              <w:rPr>
                <w:color w:val="000000"/>
                <w:sz w:val="18"/>
                <w:szCs w:val="18"/>
                <w:lang w:eastAsia="ru-RU"/>
              </w:rPr>
              <w:t xml:space="preserve"> ра</w:t>
            </w:r>
            <w:r w:rsidRPr="00150E63">
              <w:rPr>
                <w:color w:val="000000"/>
                <w:sz w:val="18"/>
                <w:szCs w:val="18"/>
                <w:lang w:eastAsia="ru-RU"/>
              </w:rPr>
              <w:t>й</w:t>
            </w:r>
            <w:r w:rsidRPr="00150E63">
              <w:rPr>
                <w:color w:val="000000"/>
                <w:sz w:val="18"/>
                <w:szCs w:val="18"/>
                <w:lang w:eastAsia="ru-RU"/>
              </w:rPr>
              <w:t>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150E63">
              <w:rPr>
                <w:sz w:val="18"/>
                <w:szCs w:val="18"/>
                <w:lang w:eastAsia="ru-RU"/>
              </w:rPr>
              <w:t>ТР</w:t>
            </w:r>
            <w:proofErr w:type="gramEnd"/>
            <w:r w:rsidRPr="00150E63">
              <w:rPr>
                <w:sz w:val="18"/>
                <w:szCs w:val="18"/>
                <w:lang w:eastAsia="ru-RU"/>
              </w:rPr>
              <w:t xml:space="preserve"> СОШ №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66,3%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34%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</w:tr>
      <w:tr w:rsidR="00150E63" w:rsidRPr="00150E63" w:rsidTr="000E5023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Удомельский район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МБОУ УСОШ №4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50,6%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12%</w:t>
            </w:r>
          </w:p>
        </w:tc>
      </w:tr>
      <w:tr w:rsidR="00150E63" w:rsidRPr="00150E63" w:rsidTr="000E5023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3" w:rsidRPr="00150E63" w:rsidRDefault="00150E63" w:rsidP="00150E63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50E63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0E63">
              <w:rPr>
                <w:color w:val="000000"/>
                <w:sz w:val="18"/>
                <w:szCs w:val="18"/>
                <w:lang w:eastAsia="ru-RU"/>
              </w:rPr>
              <w:t>Фировский</w:t>
            </w:r>
            <w:proofErr w:type="spellEnd"/>
            <w:r w:rsidRPr="00150E63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150E63">
              <w:rPr>
                <w:sz w:val="18"/>
                <w:szCs w:val="18"/>
                <w:lang w:eastAsia="ru-RU"/>
              </w:rPr>
              <w:t>МБОУ Рождественская СОШ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42,5%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3" w:rsidRPr="00EC78AF" w:rsidRDefault="00150E63" w:rsidP="000E5023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78AF">
              <w:rPr>
                <w:color w:val="000000"/>
                <w:sz w:val="16"/>
                <w:szCs w:val="16"/>
                <w:lang w:eastAsia="ru-RU"/>
              </w:rPr>
              <w:t>33%</w:t>
            </w:r>
          </w:p>
        </w:tc>
      </w:tr>
      <w:tr w:rsidR="00150E63" w:rsidRPr="00150E63" w:rsidTr="000E5023">
        <w:trPr>
          <w:trHeight w:val="300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0E63" w:rsidRPr="00150E63" w:rsidRDefault="00150E63" w:rsidP="000E5023">
            <w:pPr>
              <w:suppressAutoHyphens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0E63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0E63" w:rsidRPr="000E5023" w:rsidRDefault="00150E63" w:rsidP="000E5023">
            <w:pPr>
              <w:suppressAutoHyphens w:val="0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E5023">
              <w:rPr>
                <w:b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0E63" w:rsidRPr="000E5023" w:rsidRDefault="00150E63" w:rsidP="000E5023">
            <w:pPr>
              <w:suppressAutoHyphens w:val="0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E5023">
              <w:rPr>
                <w:b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0E63" w:rsidRPr="000E5023" w:rsidRDefault="00150E63" w:rsidP="000E5023">
            <w:pPr>
              <w:suppressAutoHyphens w:val="0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E5023">
              <w:rPr>
                <w:b/>
                <w:color w:val="000000"/>
                <w:sz w:val="16"/>
                <w:szCs w:val="16"/>
                <w:lang w:eastAsia="ru-RU"/>
              </w:rPr>
              <w:t>61,3%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0E63" w:rsidRPr="000E5023" w:rsidRDefault="00150E63" w:rsidP="000E5023">
            <w:pPr>
              <w:suppressAutoHyphens w:val="0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E5023">
              <w:rPr>
                <w:b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0E63" w:rsidRPr="000E5023" w:rsidRDefault="00150E63" w:rsidP="000E5023">
            <w:pPr>
              <w:suppressAutoHyphens w:val="0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E5023">
              <w:rPr>
                <w:b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0E63" w:rsidRPr="000E5023" w:rsidRDefault="00150E63" w:rsidP="000E5023">
            <w:pPr>
              <w:suppressAutoHyphens w:val="0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E5023">
              <w:rPr>
                <w:b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0E63" w:rsidRPr="000E5023" w:rsidRDefault="00150E63" w:rsidP="000E5023">
            <w:pPr>
              <w:suppressAutoHyphens w:val="0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E5023">
              <w:rPr>
                <w:b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0E63" w:rsidRPr="000E5023" w:rsidRDefault="00150E63" w:rsidP="000E5023">
            <w:pPr>
              <w:suppressAutoHyphens w:val="0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E5023">
              <w:rPr>
                <w:b/>
                <w:color w:val="000000"/>
                <w:sz w:val="16"/>
                <w:szCs w:val="16"/>
                <w:lang w:eastAsia="ru-RU"/>
              </w:rPr>
              <w:t>8%</w:t>
            </w:r>
          </w:p>
        </w:tc>
      </w:tr>
    </w:tbl>
    <w:p w:rsidR="00AF621D" w:rsidRDefault="00AF621D" w:rsidP="00AF621D">
      <w:pPr>
        <w:spacing w:line="276" w:lineRule="auto"/>
        <w:ind w:firstLine="0"/>
        <w:jc w:val="left"/>
        <w:rPr>
          <w:sz w:val="24"/>
          <w:szCs w:val="24"/>
          <w:highlight w:val="yellow"/>
        </w:rPr>
      </w:pPr>
    </w:p>
    <w:p w:rsidR="00346904" w:rsidRPr="000F233C" w:rsidRDefault="00597714" w:rsidP="002F309C">
      <w:pPr>
        <w:spacing w:line="276" w:lineRule="auto"/>
        <w:ind w:firstLine="0"/>
      </w:pPr>
      <w:r w:rsidRPr="000F233C">
        <w:t xml:space="preserve"> </w:t>
      </w:r>
      <w:r w:rsidR="00AB2F57" w:rsidRPr="000F233C">
        <w:t xml:space="preserve"> </w:t>
      </w:r>
      <w:r w:rsidR="007004F1" w:rsidRPr="000F233C">
        <w:t xml:space="preserve">    </w:t>
      </w:r>
      <w:r w:rsidR="00AB2F57" w:rsidRPr="000F233C">
        <w:t xml:space="preserve">В </w:t>
      </w:r>
      <w:r w:rsidR="00E56FCD" w:rsidRPr="000F233C">
        <w:t xml:space="preserve"> </w:t>
      </w:r>
      <w:r w:rsidR="00F42ECC">
        <w:t>25</w:t>
      </w:r>
      <w:r w:rsidR="00FE705E" w:rsidRPr="000F233C">
        <w:t xml:space="preserve"> (</w:t>
      </w:r>
      <w:r w:rsidR="00F42ECC">
        <w:t>55,5</w:t>
      </w:r>
      <w:r w:rsidR="00AB2F57" w:rsidRPr="000F233C">
        <w:t xml:space="preserve">%)  из </w:t>
      </w:r>
      <w:r w:rsidR="00FE705E" w:rsidRPr="000F233C">
        <w:t>4</w:t>
      </w:r>
      <w:r w:rsidR="00F42ECC">
        <w:t>5</w:t>
      </w:r>
      <w:r w:rsidR="00AB2F57" w:rsidRPr="000F233C">
        <w:t xml:space="preserve"> ОО не</w:t>
      </w:r>
      <w:r w:rsidR="00580A66" w:rsidRPr="000F233C">
        <w:t>т</w:t>
      </w:r>
      <w:r w:rsidR="00AB2F57" w:rsidRPr="000F233C">
        <w:t xml:space="preserve"> </w:t>
      </w:r>
      <w:proofErr w:type="gramStart"/>
      <w:r w:rsidR="00AB2F57" w:rsidRPr="000F233C">
        <w:t>обучающихся</w:t>
      </w:r>
      <w:proofErr w:type="gramEnd"/>
      <w:r w:rsidR="00AB2F57" w:rsidRPr="000F233C">
        <w:t xml:space="preserve"> </w:t>
      </w:r>
      <w:r w:rsidR="00580A66" w:rsidRPr="000F233C">
        <w:t>с н</w:t>
      </w:r>
      <w:r w:rsidR="00FE705E" w:rsidRPr="000F233C">
        <w:t>еудовлетворительным результатом</w:t>
      </w:r>
      <w:r w:rsidR="00E56FCD" w:rsidRPr="000F233C">
        <w:t>.</w:t>
      </w:r>
    </w:p>
    <w:p w:rsidR="00FE705E" w:rsidRPr="00F42ECC" w:rsidRDefault="00580A66" w:rsidP="002F309C">
      <w:pPr>
        <w:spacing w:line="276" w:lineRule="auto"/>
        <w:ind w:firstLine="0"/>
      </w:pPr>
      <w:r w:rsidRPr="000F233C">
        <w:t xml:space="preserve">         </w:t>
      </w:r>
      <w:r w:rsidR="00E56FCD" w:rsidRPr="00F42ECC">
        <w:t xml:space="preserve">В </w:t>
      </w:r>
      <w:r w:rsidR="00D260BF">
        <w:t>6</w:t>
      </w:r>
      <w:r w:rsidR="00E56FCD" w:rsidRPr="00F42ECC">
        <w:t xml:space="preserve"> </w:t>
      </w:r>
      <w:r w:rsidR="00FE705E" w:rsidRPr="00F42ECC">
        <w:t>(</w:t>
      </w:r>
      <w:r w:rsidR="00D260BF">
        <w:t>13,3</w:t>
      </w:r>
      <w:r w:rsidR="00E56FCD" w:rsidRPr="00F42ECC">
        <w:t xml:space="preserve">%) ОО доля «двоек» составила </w:t>
      </w:r>
      <w:r w:rsidR="00FE705E" w:rsidRPr="00F42ECC">
        <w:t>менее</w:t>
      </w:r>
      <w:r w:rsidR="00E56FCD" w:rsidRPr="00F42ECC">
        <w:t xml:space="preserve"> 10%</w:t>
      </w:r>
      <w:r w:rsidR="00FE705E" w:rsidRPr="00F42ECC">
        <w:t>.</w:t>
      </w:r>
    </w:p>
    <w:p w:rsidR="007C6008" w:rsidRDefault="00580A66" w:rsidP="00F0507E">
      <w:pPr>
        <w:spacing w:line="276" w:lineRule="auto"/>
        <w:ind w:firstLine="0"/>
      </w:pPr>
      <w:r w:rsidRPr="005D68CC">
        <w:t xml:space="preserve">        </w:t>
      </w:r>
      <w:r w:rsidR="00AB2F57" w:rsidRPr="005D68CC">
        <w:t xml:space="preserve">Вместе с тем, в </w:t>
      </w:r>
      <w:r w:rsidR="005D68CC" w:rsidRPr="005D68CC">
        <w:t>7</w:t>
      </w:r>
      <w:r w:rsidR="00AB2F57" w:rsidRPr="005D68CC">
        <w:t xml:space="preserve"> (</w:t>
      </w:r>
      <w:r w:rsidR="005D68CC" w:rsidRPr="005D68CC">
        <w:t>15,5</w:t>
      </w:r>
      <w:r w:rsidRPr="005D68CC">
        <w:t>%</w:t>
      </w:r>
      <w:r w:rsidR="00AB2F57" w:rsidRPr="005D68CC">
        <w:t>)</w:t>
      </w:r>
      <w:r w:rsidR="00263D6E" w:rsidRPr="00263D6E">
        <w:t xml:space="preserve"> </w:t>
      </w:r>
      <w:r w:rsidR="00AB2F57" w:rsidRPr="005D68CC">
        <w:t xml:space="preserve">ОО доля обучающихся с </w:t>
      </w:r>
      <w:proofErr w:type="spellStart"/>
      <w:proofErr w:type="gramStart"/>
      <w:r w:rsidR="00F0507E">
        <w:t>н</w:t>
      </w:r>
      <w:r w:rsidR="00AB2F57" w:rsidRPr="005D68CC">
        <w:t>еудовлетвори</w:t>
      </w:r>
      <w:r w:rsidR="002C106D">
        <w:t>-</w:t>
      </w:r>
      <w:r w:rsidR="00AB2F57" w:rsidRPr="005D68CC">
        <w:t>тельным</w:t>
      </w:r>
      <w:proofErr w:type="spellEnd"/>
      <w:proofErr w:type="gramEnd"/>
      <w:r w:rsidR="00AB2F57" w:rsidRPr="005D68CC">
        <w:t xml:space="preserve"> результатом составила </w:t>
      </w:r>
      <w:r w:rsidR="00FE705E" w:rsidRPr="005D68CC">
        <w:t>от</w:t>
      </w:r>
      <w:r w:rsidR="004C4842" w:rsidRPr="005D68CC">
        <w:t xml:space="preserve"> </w:t>
      </w:r>
      <w:r w:rsidR="00FE705E" w:rsidRPr="005D68CC">
        <w:t>20 до 40</w:t>
      </w:r>
      <w:r w:rsidR="00AB2F57" w:rsidRPr="005D68CC">
        <w:t>%:</w:t>
      </w:r>
      <w:r w:rsidRPr="005D68CC">
        <w:t xml:space="preserve"> </w:t>
      </w:r>
      <w:r w:rsidR="005D68CC" w:rsidRPr="005D68CC">
        <w:t>МОУ СОШ №14</w:t>
      </w:r>
      <w:r w:rsidR="005D68CC">
        <w:t xml:space="preserve"> г. Кимры, </w:t>
      </w:r>
      <w:r w:rsidR="005D68CC" w:rsidRPr="005D68CC">
        <w:t>МБОУ СОШ  № 11</w:t>
      </w:r>
      <w:r w:rsidR="005D68CC">
        <w:t xml:space="preserve"> </w:t>
      </w:r>
      <w:proofErr w:type="spellStart"/>
      <w:r w:rsidR="005D68CC">
        <w:t>Бологовск</w:t>
      </w:r>
      <w:r w:rsidR="003D7A34">
        <w:t>ого</w:t>
      </w:r>
      <w:proofErr w:type="spellEnd"/>
      <w:r w:rsidR="005D68CC">
        <w:t xml:space="preserve"> район</w:t>
      </w:r>
      <w:r w:rsidR="003D7A34">
        <w:t>а</w:t>
      </w:r>
      <w:r w:rsidR="005D68CC">
        <w:t xml:space="preserve">, </w:t>
      </w:r>
      <w:r w:rsidR="005D68CC" w:rsidRPr="005D68CC">
        <w:t>МБОУ СОШ №3</w:t>
      </w:r>
      <w:r w:rsidR="00930DFC">
        <w:t xml:space="preserve"> </w:t>
      </w:r>
      <w:r w:rsidR="005D68CC" w:rsidRPr="005D68CC">
        <w:t>п. Редкино</w:t>
      </w:r>
      <w:r w:rsidR="005D68CC">
        <w:t xml:space="preserve"> и </w:t>
      </w:r>
      <w:r w:rsidR="005D68CC" w:rsidRPr="005D68CC">
        <w:t>МБОУ</w:t>
      </w:r>
      <w:r w:rsidR="002C106D">
        <w:t xml:space="preserve"> </w:t>
      </w:r>
      <w:r w:rsidR="005D68CC" w:rsidRPr="005D68CC">
        <w:t xml:space="preserve"> СОШ №2 п. Новозавидовский</w:t>
      </w:r>
      <w:r w:rsidR="003D7A34">
        <w:t xml:space="preserve"> Конаковского</w:t>
      </w:r>
      <w:r w:rsidR="005D68CC">
        <w:t xml:space="preserve"> район</w:t>
      </w:r>
      <w:r w:rsidR="003D7A34">
        <w:t>а</w:t>
      </w:r>
      <w:r w:rsidR="005D68CC">
        <w:t xml:space="preserve">, </w:t>
      </w:r>
      <w:r w:rsidR="005D68CC" w:rsidRPr="005D68CC">
        <w:t xml:space="preserve">МОУ </w:t>
      </w:r>
      <w:proofErr w:type="spellStart"/>
      <w:r w:rsidR="005D68CC" w:rsidRPr="005D68CC">
        <w:t>Беляницкая</w:t>
      </w:r>
      <w:proofErr w:type="spellEnd"/>
      <w:r w:rsidR="005D68CC" w:rsidRPr="005D68CC">
        <w:t xml:space="preserve"> СОШ</w:t>
      </w:r>
      <w:r w:rsidR="003D7A34">
        <w:t xml:space="preserve"> </w:t>
      </w:r>
      <w:proofErr w:type="spellStart"/>
      <w:r w:rsidR="003D7A34">
        <w:t>Сонковского</w:t>
      </w:r>
      <w:proofErr w:type="spellEnd"/>
      <w:r w:rsidR="005D68CC">
        <w:t xml:space="preserve"> район</w:t>
      </w:r>
      <w:r w:rsidR="003D7A34">
        <w:t>а</w:t>
      </w:r>
      <w:r w:rsidR="005D68CC">
        <w:t xml:space="preserve">, </w:t>
      </w:r>
      <w:r w:rsidR="005D68CC" w:rsidRPr="005D68CC">
        <w:t xml:space="preserve">МБОУ </w:t>
      </w:r>
      <w:proofErr w:type="spellStart"/>
      <w:r w:rsidR="005D68CC" w:rsidRPr="005D68CC">
        <w:t>Сукромленская</w:t>
      </w:r>
      <w:proofErr w:type="spellEnd"/>
      <w:r w:rsidR="005D68CC" w:rsidRPr="005D68CC">
        <w:t xml:space="preserve"> СОШ</w:t>
      </w:r>
      <w:r w:rsidR="005D68CC">
        <w:t xml:space="preserve"> </w:t>
      </w:r>
      <w:proofErr w:type="spellStart"/>
      <w:r w:rsidR="005D68CC">
        <w:t>Торжокс</w:t>
      </w:r>
      <w:r w:rsidR="003D7A34">
        <w:t>кого</w:t>
      </w:r>
      <w:proofErr w:type="spellEnd"/>
      <w:r w:rsidR="005D68CC">
        <w:t xml:space="preserve"> район</w:t>
      </w:r>
      <w:r w:rsidR="003D7A34">
        <w:t>а</w:t>
      </w:r>
      <w:r w:rsidR="005D68CC">
        <w:t xml:space="preserve">, </w:t>
      </w:r>
      <w:r w:rsidR="005D68CC" w:rsidRPr="005D68CC">
        <w:t>МБОУ Рождественская СОШ</w:t>
      </w:r>
      <w:r w:rsidR="003D7A34">
        <w:t xml:space="preserve"> </w:t>
      </w:r>
      <w:proofErr w:type="spellStart"/>
      <w:r w:rsidR="003D7A34">
        <w:t>Фировского</w:t>
      </w:r>
      <w:proofErr w:type="spellEnd"/>
      <w:r w:rsidR="005D68CC">
        <w:t xml:space="preserve"> район</w:t>
      </w:r>
      <w:r w:rsidR="003D7A34">
        <w:t>а</w:t>
      </w:r>
      <w:r w:rsidR="005D68CC">
        <w:t>.</w:t>
      </w:r>
    </w:p>
    <w:p w:rsidR="004101BC" w:rsidRPr="00F42ECC" w:rsidRDefault="00E93915" w:rsidP="00F0507E">
      <w:pPr>
        <w:spacing w:line="276" w:lineRule="auto"/>
        <w:ind w:firstLine="0"/>
        <w:rPr>
          <w:highlight w:val="yellow"/>
        </w:rPr>
      </w:pPr>
      <w:r>
        <w:t xml:space="preserve"> </w:t>
      </w:r>
      <w:r>
        <w:tab/>
      </w:r>
      <w:proofErr w:type="gramStart"/>
      <w:r>
        <w:t xml:space="preserve">В 3 (6,6%) </w:t>
      </w:r>
      <w:r w:rsidR="004101BC">
        <w:t xml:space="preserve">ОО </w:t>
      </w:r>
      <w:r w:rsidR="004101BC" w:rsidRPr="005D68CC">
        <w:t xml:space="preserve">доля обучающихся с неудовлетворительным </w:t>
      </w:r>
      <w:proofErr w:type="spellStart"/>
      <w:r w:rsidR="004101BC" w:rsidRPr="005D68CC">
        <w:t>резуль</w:t>
      </w:r>
      <w:r>
        <w:t>та-</w:t>
      </w:r>
      <w:r w:rsidR="004101BC" w:rsidRPr="005D68CC">
        <w:t>том</w:t>
      </w:r>
      <w:proofErr w:type="spellEnd"/>
      <w:r w:rsidR="004101BC" w:rsidRPr="005D68CC">
        <w:t xml:space="preserve"> составила </w:t>
      </w:r>
      <w:r w:rsidR="004101BC">
        <w:t>свыше</w:t>
      </w:r>
      <w:r w:rsidR="004101BC" w:rsidRPr="005D68CC">
        <w:t xml:space="preserve"> 40</w:t>
      </w:r>
      <w:r w:rsidR="004101BC">
        <w:t xml:space="preserve">%, это - </w:t>
      </w:r>
      <w:r w:rsidR="00E632AA" w:rsidRPr="00E632AA">
        <w:t>МБОУ СОШ № 5</w:t>
      </w:r>
      <w:r w:rsidR="00E632AA">
        <w:t xml:space="preserve"> г. Торжок, </w:t>
      </w:r>
      <w:r w:rsidR="00BD16EF" w:rsidRPr="00BD16EF">
        <w:t xml:space="preserve">МОУ </w:t>
      </w:r>
      <w:proofErr w:type="spellStart"/>
      <w:r w:rsidR="00BD16EF" w:rsidRPr="00BD16EF">
        <w:t>Кушалинская</w:t>
      </w:r>
      <w:proofErr w:type="spellEnd"/>
      <w:r w:rsidR="00BD16EF" w:rsidRPr="00BD16EF">
        <w:t xml:space="preserve"> СОШ</w:t>
      </w:r>
      <w:r w:rsidR="00BD16EF">
        <w:t xml:space="preserve"> </w:t>
      </w:r>
      <w:proofErr w:type="spellStart"/>
      <w:r w:rsidR="00BD16EF">
        <w:t>Рамешковск</w:t>
      </w:r>
      <w:r w:rsidR="003D7A34">
        <w:t>ого</w:t>
      </w:r>
      <w:proofErr w:type="spellEnd"/>
      <w:r w:rsidR="00BD16EF">
        <w:t xml:space="preserve"> район</w:t>
      </w:r>
      <w:r w:rsidR="003D7A34">
        <w:t>а</w:t>
      </w:r>
      <w:r w:rsidR="00BD16EF">
        <w:t xml:space="preserve"> и </w:t>
      </w:r>
      <w:r w:rsidR="00BD16EF" w:rsidRPr="00BD16EF">
        <w:t xml:space="preserve">МБОУ </w:t>
      </w:r>
      <w:proofErr w:type="spellStart"/>
      <w:r w:rsidR="00BD16EF" w:rsidRPr="00BD16EF">
        <w:t>Луковниковская</w:t>
      </w:r>
      <w:proofErr w:type="spellEnd"/>
      <w:r w:rsidR="00BD16EF" w:rsidRPr="00BD16EF">
        <w:t xml:space="preserve"> СОШ</w:t>
      </w:r>
      <w:r w:rsidR="00BD16EF">
        <w:t xml:space="preserve"> Старицк</w:t>
      </w:r>
      <w:r w:rsidR="003D7A34">
        <w:t>ого</w:t>
      </w:r>
      <w:r w:rsidR="00BD16EF">
        <w:t xml:space="preserve"> район</w:t>
      </w:r>
      <w:r w:rsidR="003D7A34">
        <w:t>а</w:t>
      </w:r>
      <w:r w:rsidR="00BD16EF">
        <w:t>.</w:t>
      </w:r>
      <w:proofErr w:type="gramEnd"/>
    </w:p>
    <w:p w:rsidR="000B7C44" w:rsidRDefault="000B7C44" w:rsidP="00D260BF">
      <w:pPr>
        <w:spacing w:line="276" w:lineRule="auto"/>
        <w:ind w:firstLine="0"/>
        <w:jc w:val="right"/>
      </w:pPr>
    </w:p>
    <w:p w:rsidR="000B7C44" w:rsidRDefault="000B7C44" w:rsidP="00D260BF">
      <w:pPr>
        <w:spacing w:line="276" w:lineRule="auto"/>
        <w:ind w:firstLine="0"/>
        <w:jc w:val="right"/>
      </w:pPr>
    </w:p>
    <w:p w:rsidR="00775DF6" w:rsidRDefault="00775DF6" w:rsidP="00D260BF">
      <w:pPr>
        <w:spacing w:line="276" w:lineRule="auto"/>
        <w:ind w:firstLine="0"/>
        <w:jc w:val="right"/>
      </w:pPr>
    </w:p>
    <w:p w:rsidR="00775DF6" w:rsidRDefault="00775DF6" w:rsidP="00D260BF">
      <w:pPr>
        <w:spacing w:line="276" w:lineRule="auto"/>
        <w:ind w:firstLine="0"/>
        <w:jc w:val="right"/>
      </w:pPr>
    </w:p>
    <w:p w:rsidR="00775DF6" w:rsidRDefault="00775DF6" w:rsidP="00D260BF">
      <w:pPr>
        <w:spacing w:line="276" w:lineRule="auto"/>
        <w:ind w:firstLine="0"/>
        <w:jc w:val="right"/>
      </w:pPr>
    </w:p>
    <w:p w:rsidR="00775DF6" w:rsidRDefault="00775DF6" w:rsidP="00D260BF">
      <w:pPr>
        <w:spacing w:line="276" w:lineRule="auto"/>
        <w:ind w:firstLine="0"/>
        <w:jc w:val="right"/>
      </w:pPr>
    </w:p>
    <w:p w:rsidR="00775DF6" w:rsidRDefault="00775DF6" w:rsidP="00D260BF">
      <w:pPr>
        <w:spacing w:line="276" w:lineRule="auto"/>
        <w:ind w:firstLine="0"/>
        <w:jc w:val="right"/>
      </w:pPr>
    </w:p>
    <w:p w:rsidR="00D260BF" w:rsidRPr="0094661E" w:rsidRDefault="00D260BF" w:rsidP="00D260BF">
      <w:pPr>
        <w:spacing w:line="276" w:lineRule="auto"/>
        <w:ind w:firstLine="0"/>
        <w:jc w:val="right"/>
      </w:pPr>
      <w:r w:rsidRPr="0094661E">
        <w:lastRenderedPageBreak/>
        <w:t>Диаграмма 2</w:t>
      </w:r>
    </w:p>
    <w:p w:rsidR="00670097" w:rsidRDefault="00930DFC" w:rsidP="00670097">
      <w:pPr>
        <w:spacing w:line="276" w:lineRule="auto"/>
        <w:ind w:firstLine="0"/>
        <w:jc w:val="left"/>
        <w:rPr>
          <w:highlight w:val="yellow"/>
        </w:rPr>
      </w:pPr>
      <w:r w:rsidRPr="00930DFC">
        <w:rPr>
          <w:noProof/>
          <w:lang w:eastAsia="ru-RU"/>
        </w:rPr>
        <w:drawing>
          <wp:inline distT="0" distB="0" distL="0" distR="0">
            <wp:extent cx="4914900" cy="8143874"/>
            <wp:effectExtent l="19050" t="0" r="19050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528C" w:rsidRPr="002E3AAD" w:rsidRDefault="0018528C" w:rsidP="00670097">
      <w:pPr>
        <w:spacing w:line="276" w:lineRule="auto"/>
        <w:ind w:firstLine="0"/>
        <w:jc w:val="left"/>
        <w:rPr>
          <w:highlight w:val="yellow"/>
        </w:rPr>
      </w:pPr>
    </w:p>
    <w:p w:rsidR="00661F3D" w:rsidRPr="00402583" w:rsidRDefault="00362551" w:rsidP="00930DFC">
      <w:pPr>
        <w:spacing w:line="276" w:lineRule="auto"/>
        <w:ind w:firstLine="567"/>
      </w:pPr>
      <w:r w:rsidRPr="009509B3">
        <w:t xml:space="preserve">Анализ успешности выполнения всей работы показал следующее. </w:t>
      </w:r>
      <w:r w:rsidR="00661F3D" w:rsidRPr="009509B3">
        <w:t xml:space="preserve">Данные, представленные на диаграмме </w:t>
      </w:r>
      <w:r w:rsidR="00A57636" w:rsidRPr="009509B3">
        <w:t>3</w:t>
      </w:r>
      <w:r w:rsidR="00661F3D" w:rsidRPr="009509B3">
        <w:t xml:space="preserve">, демонстрируют значительную неоднородность результатов школ в овладении базовыми понятиями курса </w:t>
      </w:r>
      <w:r w:rsidR="009509B3">
        <w:lastRenderedPageBreak/>
        <w:t>физики</w:t>
      </w:r>
      <w:r w:rsidR="00661F3D" w:rsidRPr="009509B3">
        <w:t xml:space="preserve"> по итогам обучения в </w:t>
      </w:r>
      <w:r w:rsidR="009509B3">
        <w:t xml:space="preserve">10 </w:t>
      </w:r>
      <w:r w:rsidR="00661F3D" w:rsidRPr="009509B3">
        <w:t>класс</w:t>
      </w:r>
      <w:r w:rsidR="009509B3">
        <w:t>е</w:t>
      </w:r>
      <w:r w:rsidR="00661F3D" w:rsidRPr="00402583">
        <w:t xml:space="preserve">. </w:t>
      </w:r>
      <w:r w:rsidR="00D15B34" w:rsidRPr="00402583">
        <w:t>Результаты приведены в процентах от максимального количества баллов. Таким образом, п</w:t>
      </w:r>
      <w:r w:rsidR="00661F3D" w:rsidRPr="00402583">
        <w:t>ри средне</w:t>
      </w:r>
      <w:r w:rsidR="00D15B34" w:rsidRPr="00402583">
        <w:t>й</w:t>
      </w:r>
      <w:r w:rsidR="00661F3D" w:rsidRPr="00402583">
        <w:t xml:space="preserve"> успешности выполнения работы в </w:t>
      </w:r>
      <w:r w:rsidR="005974DD">
        <w:t>61,3</w:t>
      </w:r>
      <w:r w:rsidR="00661F3D" w:rsidRPr="00402583">
        <w:t xml:space="preserve">% по всей выборке разброс в средних значениях </w:t>
      </w:r>
      <w:r w:rsidR="00445D70" w:rsidRPr="00402583">
        <w:t xml:space="preserve">по отдельным школам составляет </w:t>
      </w:r>
      <w:r w:rsidR="0021492C">
        <w:t>59</w:t>
      </w:r>
      <w:r w:rsidR="00661F3D" w:rsidRPr="00402583">
        <w:t xml:space="preserve">% (от </w:t>
      </w:r>
      <w:r w:rsidR="0021492C">
        <w:t>33</w:t>
      </w:r>
      <w:r w:rsidR="00661F3D" w:rsidRPr="00402583">
        <w:t xml:space="preserve">% до </w:t>
      </w:r>
      <w:r w:rsidR="0021492C">
        <w:t>92</w:t>
      </w:r>
      <w:r w:rsidR="00661F3D" w:rsidRPr="00402583">
        <w:t xml:space="preserve">%), что выявляет ОО, требующие методической поддержки в обучении </w:t>
      </w:r>
      <w:r w:rsidR="00445D70" w:rsidRPr="00402583">
        <w:t>физике</w:t>
      </w:r>
      <w:r w:rsidR="00661F3D" w:rsidRPr="00402583">
        <w:t>.</w:t>
      </w:r>
    </w:p>
    <w:p w:rsidR="0070403F" w:rsidRDefault="00EB2317" w:rsidP="00930DFC">
      <w:pPr>
        <w:spacing w:line="276" w:lineRule="auto"/>
        <w:ind w:firstLine="567"/>
      </w:pPr>
      <w:r w:rsidRPr="00402583">
        <w:t xml:space="preserve">В целом, выше </w:t>
      </w:r>
      <w:proofErr w:type="spellStart"/>
      <w:r w:rsidRPr="00402583">
        <w:t>среднерегионального</w:t>
      </w:r>
      <w:proofErr w:type="spellEnd"/>
      <w:r w:rsidRPr="00402583">
        <w:t xml:space="preserve"> результата по данному показателю продемонстрировали </w:t>
      </w:r>
      <w:proofErr w:type="gramStart"/>
      <w:r w:rsidRPr="00402583">
        <w:t>обучающиеся</w:t>
      </w:r>
      <w:proofErr w:type="gramEnd"/>
      <w:r w:rsidRPr="00402583">
        <w:t xml:space="preserve"> </w:t>
      </w:r>
      <w:r w:rsidR="00402583" w:rsidRPr="00402583">
        <w:t>10</w:t>
      </w:r>
      <w:r w:rsidRPr="00402583">
        <w:t xml:space="preserve"> классов из </w:t>
      </w:r>
      <w:r w:rsidR="00C663B5" w:rsidRPr="00F306E1">
        <w:t>2</w:t>
      </w:r>
      <w:r w:rsidR="00F306E1" w:rsidRPr="00F306E1">
        <w:t>4</w:t>
      </w:r>
      <w:r w:rsidRPr="00F306E1">
        <w:t xml:space="preserve"> (</w:t>
      </w:r>
      <w:r w:rsidR="00F306E1">
        <w:t>53,4</w:t>
      </w:r>
      <w:r w:rsidRPr="00F306E1">
        <w:t>%) ОО</w:t>
      </w:r>
      <w:r w:rsidRPr="00402583">
        <w:t xml:space="preserve">. </w:t>
      </w:r>
      <w:r w:rsidR="007A1A20" w:rsidRPr="00402583">
        <w:t xml:space="preserve">Самые высокие результаты показали обучающиеся </w:t>
      </w:r>
      <w:r w:rsidR="00C663B5" w:rsidRPr="00C663B5">
        <w:t>МОУ СОШ №2 п.</w:t>
      </w:r>
      <w:r w:rsidR="0018528C">
        <w:t xml:space="preserve"> </w:t>
      </w:r>
      <w:r w:rsidR="00C663B5" w:rsidRPr="00C663B5">
        <w:t xml:space="preserve">Спирово </w:t>
      </w:r>
      <w:r w:rsidR="00402583" w:rsidRPr="00402583">
        <w:t>(</w:t>
      </w:r>
      <w:r w:rsidR="00C663B5">
        <w:t>91,9</w:t>
      </w:r>
      <w:r w:rsidR="00402583" w:rsidRPr="00402583">
        <w:t>%</w:t>
      </w:r>
      <w:r w:rsidR="00125426">
        <w:t xml:space="preserve"> обучающихся справились с работой</w:t>
      </w:r>
      <w:r w:rsidR="00402583" w:rsidRPr="00402583">
        <w:t xml:space="preserve">), </w:t>
      </w:r>
      <w:r w:rsidR="001513CA" w:rsidRPr="001513CA">
        <w:t>МОУ Лицей № 35 г</w:t>
      </w:r>
      <w:proofErr w:type="gramStart"/>
      <w:r w:rsidR="001513CA" w:rsidRPr="001513CA">
        <w:t>.Р</w:t>
      </w:r>
      <w:proofErr w:type="gramEnd"/>
      <w:r w:rsidR="001513CA" w:rsidRPr="001513CA">
        <w:t>жев</w:t>
      </w:r>
      <w:r w:rsidR="0018528C">
        <w:t xml:space="preserve"> </w:t>
      </w:r>
      <w:r w:rsidR="001513CA">
        <w:t xml:space="preserve">(89,4%), </w:t>
      </w:r>
      <w:r w:rsidR="001513CA" w:rsidRPr="001513CA">
        <w:t>МОУ СОШ  № 6</w:t>
      </w:r>
      <w:r w:rsidR="001513CA">
        <w:t xml:space="preserve"> </w:t>
      </w:r>
      <w:proofErr w:type="spellStart"/>
      <w:r w:rsidR="001513CA">
        <w:t>Бежецкого</w:t>
      </w:r>
      <w:proofErr w:type="spellEnd"/>
      <w:r w:rsidR="001513CA">
        <w:t xml:space="preserve"> района (84,4%)</w:t>
      </w:r>
      <w:r w:rsidR="006A2DF4">
        <w:t xml:space="preserve">, </w:t>
      </w:r>
      <w:r w:rsidR="006A2DF4" w:rsidRPr="006A2DF4">
        <w:t>МБОУ СОШ №5</w:t>
      </w:r>
      <w:r w:rsidR="006A2DF4">
        <w:t xml:space="preserve"> </w:t>
      </w:r>
      <w:proofErr w:type="spellStart"/>
      <w:r w:rsidR="006A2DF4">
        <w:t>Нелидовского</w:t>
      </w:r>
      <w:proofErr w:type="spellEnd"/>
      <w:r w:rsidR="006A2DF4">
        <w:t xml:space="preserve"> района (81,3%),</w:t>
      </w:r>
      <w:r w:rsidR="001513CA">
        <w:t xml:space="preserve"> </w:t>
      </w:r>
      <w:r w:rsidR="00402583" w:rsidRPr="006A2DF4">
        <w:t xml:space="preserve">МБОУ СОШ №10 </w:t>
      </w:r>
      <w:proofErr w:type="spellStart"/>
      <w:r w:rsidR="00402583" w:rsidRPr="006A2DF4">
        <w:t>Бологовского</w:t>
      </w:r>
      <w:proofErr w:type="spellEnd"/>
      <w:r w:rsidR="00402583" w:rsidRPr="006A2DF4">
        <w:t xml:space="preserve"> район</w:t>
      </w:r>
      <w:r w:rsidR="008E0DC3" w:rsidRPr="006A2DF4">
        <w:t>а</w:t>
      </w:r>
      <w:r w:rsidR="00402583" w:rsidRPr="006A2DF4">
        <w:t xml:space="preserve"> (80%), МОУ СОШ №37 г.Тверь (80%)</w:t>
      </w:r>
      <w:r w:rsidR="007F4AC6">
        <w:t xml:space="preserve">, </w:t>
      </w:r>
      <w:r w:rsidR="007F4AC6" w:rsidRPr="007F4AC6">
        <w:t>МОБУ Академическая СОШ</w:t>
      </w:r>
      <w:r w:rsidR="007F4AC6">
        <w:t xml:space="preserve"> </w:t>
      </w:r>
      <w:proofErr w:type="spellStart"/>
      <w:r w:rsidR="007F4AC6">
        <w:t>Вышневолоцкого</w:t>
      </w:r>
      <w:proofErr w:type="spellEnd"/>
      <w:r w:rsidR="007F4AC6">
        <w:t xml:space="preserve"> района (80%)</w:t>
      </w:r>
      <w:r w:rsidR="00402583" w:rsidRPr="006A2DF4">
        <w:t xml:space="preserve">. </w:t>
      </w:r>
    </w:p>
    <w:p w:rsidR="00346904" w:rsidRPr="00402583" w:rsidRDefault="00EB2317" w:rsidP="00930DFC">
      <w:pPr>
        <w:spacing w:line="276" w:lineRule="auto"/>
        <w:ind w:firstLine="567"/>
      </w:pPr>
      <w:r w:rsidRPr="00402583">
        <w:t xml:space="preserve">Ниже </w:t>
      </w:r>
      <w:proofErr w:type="spellStart"/>
      <w:r w:rsidRPr="00402583">
        <w:t>среднерегионального</w:t>
      </w:r>
      <w:proofErr w:type="spellEnd"/>
      <w:r w:rsidRPr="00402583">
        <w:t xml:space="preserve"> – </w:t>
      </w:r>
      <w:r w:rsidR="00D15B34" w:rsidRPr="00402583">
        <w:t>показатели</w:t>
      </w:r>
      <w:r w:rsidR="00402583" w:rsidRPr="00402583">
        <w:t xml:space="preserve"> в 2</w:t>
      </w:r>
      <w:r w:rsidR="005942A6">
        <w:t>1</w:t>
      </w:r>
      <w:r w:rsidRPr="00402583">
        <w:t xml:space="preserve"> (</w:t>
      </w:r>
      <w:r w:rsidR="005942A6">
        <w:t>46,6</w:t>
      </w:r>
      <w:r w:rsidRPr="00402583">
        <w:t xml:space="preserve">%) ОО. </w:t>
      </w:r>
      <w:r w:rsidR="00402583">
        <w:t xml:space="preserve">Самые низкие </w:t>
      </w:r>
      <w:r w:rsidRPr="00402583">
        <w:t xml:space="preserve">результаты </w:t>
      </w:r>
      <w:r w:rsidR="00D15B34" w:rsidRPr="00402583">
        <w:t xml:space="preserve"> </w:t>
      </w:r>
      <w:r w:rsidR="00402583">
        <w:t xml:space="preserve">у </w:t>
      </w:r>
      <w:r w:rsidR="00D15B34" w:rsidRPr="00402583">
        <w:t>обучающихся</w:t>
      </w:r>
      <w:r w:rsidRPr="00402583">
        <w:t xml:space="preserve"> </w:t>
      </w:r>
      <w:r w:rsidR="005942A6" w:rsidRPr="005942A6">
        <w:t>МБОУ СОШ № 5</w:t>
      </w:r>
      <w:r w:rsidR="005942A6">
        <w:t xml:space="preserve"> г. Торжок (33,1%), </w:t>
      </w:r>
      <w:r w:rsidR="005942A6" w:rsidRPr="005942A6">
        <w:t xml:space="preserve">МБОУ </w:t>
      </w:r>
      <w:proofErr w:type="spellStart"/>
      <w:r w:rsidR="005942A6" w:rsidRPr="005942A6">
        <w:t>Луковниковская</w:t>
      </w:r>
      <w:proofErr w:type="spellEnd"/>
      <w:r w:rsidR="005942A6" w:rsidRPr="005942A6">
        <w:t xml:space="preserve"> СОШ</w:t>
      </w:r>
      <w:r w:rsidR="005942A6">
        <w:t xml:space="preserve"> (36,3%),</w:t>
      </w:r>
      <w:r w:rsidR="00F50EEC">
        <w:t xml:space="preserve"> </w:t>
      </w:r>
      <w:r w:rsidR="005942A6" w:rsidRPr="005942A6">
        <w:t xml:space="preserve">МБОУ </w:t>
      </w:r>
      <w:proofErr w:type="spellStart"/>
      <w:r w:rsidR="005942A6" w:rsidRPr="005942A6">
        <w:t>Максатихинская</w:t>
      </w:r>
      <w:proofErr w:type="spellEnd"/>
      <w:r w:rsidR="005942A6" w:rsidRPr="005942A6">
        <w:t xml:space="preserve"> СОШ № 2</w:t>
      </w:r>
      <w:r w:rsidR="005942A6">
        <w:t xml:space="preserve"> (40,6%)</w:t>
      </w:r>
      <w:r w:rsidR="001C7181">
        <w:t>,</w:t>
      </w:r>
      <w:r w:rsidR="005942A6">
        <w:t xml:space="preserve"> </w:t>
      </w:r>
      <w:r w:rsidR="005942A6" w:rsidRPr="005942A6">
        <w:t>МБОУ СОШ №2 п. Новозавидовский</w:t>
      </w:r>
      <w:r w:rsidR="005942A6">
        <w:t xml:space="preserve"> Конаковского района (41,9%),</w:t>
      </w:r>
      <w:r w:rsidR="001C7181">
        <w:t xml:space="preserve"> </w:t>
      </w:r>
      <w:r w:rsidR="005942A6" w:rsidRPr="005942A6">
        <w:t>МБОУ Рождественская СОШ</w:t>
      </w:r>
      <w:r w:rsidR="005942A6">
        <w:t xml:space="preserve"> </w:t>
      </w:r>
      <w:proofErr w:type="spellStart"/>
      <w:r w:rsidR="005942A6">
        <w:t>Фировского</w:t>
      </w:r>
      <w:proofErr w:type="spellEnd"/>
      <w:r w:rsidR="005942A6">
        <w:t xml:space="preserve"> района (42,5%).</w:t>
      </w:r>
      <w:r w:rsidR="005942A6">
        <w:rPr>
          <w:highlight w:val="yellow"/>
        </w:rPr>
        <w:t xml:space="preserve"> </w:t>
      </w:r>
    </w:p>
    <w:p w:rsidR="000C45F7" w:rsidRDefault="000C45F7" w:rsidP="00A57636">
      <w:pPr>
        <w:spacing w:line="276" w:lineRule="auto"/>
        <w:ind w:firstLine="567"/>
        <w:jc w:val="right"/>
      </w:pPr>
    </w:p>
    <w:p w:rsidR="00567B4A" w:rsidRDefault="00567B4A" w:rsidP="002F309C">
      <w:pPr>
        <w:spacing w:line="276" w:lineRule="auto"/>
        <w:ind w:firstLine="567"/>
        <w:jc w:val="right"/>
        <w:rPr>
          <w:highlight w:val="yellow"/>
        </w:rPr>
      </w:pPr>
    </w:p>
    <w:p w:rsidR="00CF3144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CF3144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CF3144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CF3144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CF3144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CF3144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CF3144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CF3144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CF3144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CF3144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CF3144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CF3144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CF3144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CF3144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CF3144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CF3144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716609" w:rsidRDefault="00716609" w:rsidP="002F309C">
      <w:pPr>
        <w:spacing w:line="276" w:lineRule="auto"/>
        <w:ind w:firstLine="567"/>
        <w:jc w:val="right"/>
        <w:rPr>
          <w:highlight w:val="yellow"/>
        </w:rPr>
      </w:pPr>
    </w:p>
    <w:p w:rsidR="0070403F" w:rsidRDefault="0070403F" w:rsidP="00CF3144">
      <w:pPr>
        <w:spacing w:line="276" w:lineRule="auto"/>
        <w:ind w:firstLine="567"/>
        <w:jc w:val="right"/>
      </w:pPr>
    </w:p>
    <w:p w:rsidR="00930DFC" w:rsidRDefault="00930DFC" w:rsidP="00CF3144">
      <w:pPr>
        <w:spacing w:line="276" w:lineRule="auto"/>
        <w:ind w:firstLine="567"/>
        <w:jc w:val="right"/>
      </w:pPr>
    </w:p>
    <w:p w:rsidR="00930DFC" w:rsidRDefault="00930DFC" w:rsidP="00CF3144">
      <w:pPr>
        <w:spacing w:line="276" w:lineRule="auto"/>
        <w:ind w:firstLine="567"/>
        <w:jc w:val="right"/>
      </w:pPr>
    </w:p>
    <w:p w:rsidR="00930DFC" w:rsidRDefault="00930DFC" w:rsidP="00CF3144">
      <w:pPr>
        <w:spacing w:line="276" w:lineRule="auto"/>
        <w:ind w:firstLine="567"/>
        <w:jc w:val="right"/>
      </w:pPr>
    </w:p>
    <w:p w:rsidR="00CF3144" w:rsidRPr="00A57636" w:rsidRDefault="00CF3144" w:rsidP="00CF3144">
      <w:pPr>
        <w:spacing w:line="276" w:lineRule="auto"/>
        <w:ind w:firstLine="567"/>
        <w:jc w:val="right"/>
      </w:pPr>
      <w:r w:rsidRPr="00A57636">
        <w:t>Диаграмма 3</w:t>
      </w:r>
    </w:p>
    <w:p w:rsidR="00CF3144" w:rsidRPr="002E3AAD" w:rsidRDefault="00CF3144" w:rsidP="002F309C">
      <w:pPr>
        <w:spacing w:line="276" w:lineRule="auto"/>
        <w:ind w:firstLine="567"/>
        <w:jc w:val="right"/>
        <w:rPr>
          <w:highlight w:val="yellow"/>
        </w:rPr>
      </w:pPr>
    </w:p>
    <w:p w:rsidR="00567B4A" w:rsidRPr="002E3AAD" w:rsidRDefault="00CF3144" w:rsidP="002F309C">
      <w:pPr>
        <w:spacing w:line="276" w:lineRule="auto"/>
        <w:ind w:firstLine="567"/>
        <w:jc w:val="right"/>
        <w:rPr>
          <w:highlight w:val="yellow"/>
        </w:rPr>
      </w:pPr>
      <w:r w:rsidRPr="00CF3144">
        <w:rPr>
          <w:noProof/>
          <w:lang w:eastAsia="ru-RU"/>
        </w:rPr>
        <w:drawing>
          <wp:inline distT="0" distB="0" distL="0" distR="0">
            <wp:extent cx="5673725" cy="8618220"/>
            <wp:effectExtent l="19050" t="0" r="22225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7B4A" w:rsidRPr="002E3AAD" w:rsidRDefault="00567B4A" w:rsidP="002F309C">
      <w:pPr>
        <w:spacing w:line="276" w:lineRule="auto"/>
        <w:ind w:firstLine="567"/>
        <w:jc w:val="right"/>
        <w:rPr>
          <w:highlight w:val="yellow"/>
        </w:rPr>
      </w:pPr>
    </w:p>
    <w:p w:rsidR="00567B4A" w:rsidRPr="00800A36" w:rsidRDefault="00F57BA1" w:rsidP="002F309C">
      <w:pPr>
        <w:spacing w:line="276" w:lineRule="auto"/>
        <w:rPr>
          <w:noProof/>
        </w:rPr>
      </w:pPr>
      <w:r w:rsidRPr="00800A36">
        <w:rPr>
          <w:noProof/>
        </w:rPr>
        <w:t>Для того, чтобы вести целенаправленную работу по повышению качества обучения школьников, необходимо тщательно проанализировать</w:t>
      </w:r>
      <w:r w:rsidR="00567B4A" w:rsidRPr="00800A36">
        <w:rPr>
          <w:noProof/>
        </w:rPr>
        <w:t xml:space="preserve">, какие </w:t>
      </w:r>
      <w:r w:rsidR="00D33085" w:rsidRPr="00800A36">
        <w:rPr>
          <w:noProof/>
        </w:rPr>
        <w:t xml:space="preserve"> темы, </w:t>
      </w:r>
      <w:r w:rsidR="00567B4A" w:rsidRPr="00800A36">
        <w:rPr>
          <w:noProof/>
        </w:rPr>
        <w:t>разделы курса освоены обучающимися недостаточно.</w:t>
      </w:r>
      <w:r w:rsidR="00673D9F" w:rsidRPr="00800A36">
        <w:rPr>
          <w:noProof/>
        </w:rPr>
        <w:t xml:space="preserve"> </w:t>
      </w:r>
    </w:p>
    <w:p w:rsidR="00762554" w:rsidRPr="008469CA" w:rsidRDefault="00567B4A" w:rsidP="002F309C">
      <w:pPr>
        <w:spacing w:line="276" w:lineRule="auto"/>
        <w:ind w:firstLine="0"/>
      </w:pPr>
      <w:r w:rsidRPr="00800A36">
        <w:t xml:space="preserve">        </w:t>
      </w:r>
      <w:r w:rsidR="00762554" w:rsidRPr="00800A36">
        <w:t xml:space="preserve">Данные, представленные в таблице 2 и диаграмме </w:t>
      </w:r>
      <w:r w:rsidR="00800A36" w:rsidRPr="00800A36">
        <w:t>4</w:t>
      </w:r>
      <w:r w:rsidR="00762554" w:rsidRPr="00800A36">
        <w:t xml:space="preserve">, демонстрируют </w:t>
      </w:r>
      <w:r w:rsidR="00A97279" w:rsidRPr="00800A36">
        <w:t xml:space="preserve">уровень выполнения каждого из заданий диагностической </w:t>
      </w:r>
      <w:r w:rsidR="00A97279" w:rsidRPr="008469CA">
        <w:t>работы  на базовом уровне.</w:t>
      </w:r>
    </w:p>
    <w:p w:rsidR="00800A36" w:rsidRDefault="00762554" w:rsidP="00775DF6">
      <w:pPr>
        <w:spacing w:line="276" w:lineRule="auto"/>
        <w:ind w:firstLine="0"/>
        <w:jc w:val="right"/>
      </w:pPr>
      <w:r w:rsidRPr="00800A36">
        <w:t>Таблица 2</w:t>
      </w:r>
    </w:p>
    <w:tbl>
      <w:tblPr>
        <w:tblStyle w:val="a8"/>
        <w:tblW w:w="0" w:type="auto"/>
        <w:tblLayout w:type="fixed"/>
        <w:tblLook w:val="04A0"/>
      </w:tblPr>
      <w:tblGrid>
        <w:gridCol w:w="1384"/>
        <w:gridCol w:w="584"/>
        <w:gridCol w:w="585"/>
        <w:gridCol w:w="585"/>
        <w:gridCol w:w="585"/>
        <w:gridCol w:w="584"/>
        <w:gridCol w:w="585"/>
        <w:gridCol w:w="585"/>
        <w:gridCol w:w="585"/>
        <w:gridCol w:w="585"/>
        <w:gridCol w:w="584"/>
        <w:gridCol w:w="585"/>
        <w:gridCol w:w="585"/>
        <w:gridCol w:w="585"/>
        <w:gridCol w:w="585"/>
      </w:tblGrid>
      <w:tr w:rsidR="004F170A" w:rsidTr="00F461FF">
        <w:tc>
          <w:tcPr>
            <w:tcW w:w="9571" w:type="dxa"/>
            <w:gridSpan w:val="15"/>
            <w:vAlign w:val="center"/>
          </w:tcPr>
          <w:p w:rsidR="004F170A" w:rsidRPr="00105DF9" w:rsidRDefault="004F170A" w:rsidP="004F17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05DF9">
              <w:rPr>
                <w:sz w:val="20"/>
                <w:szCs w:val="20"/>
              </w:rPr>
              <w:t>№ задания</w:t>
            </w:r>
          </w:p>
        </w:tc>
      </w:tr>
      <w:tr w:rsidR="004F170A" w:rsidTr="00B8590D">
        <w:tc>
          <w:tcPr>
            <w:tcW w:w="1384" w:type="dxa"/>
          </w:tcPr>
          <w:p w:rsidR="00105DF9" w:rsidRPr="00105DF9" w:rsidRDefault="00105DF9" w:rsidP="002F309C">
            <w:pPr>
              <w:spacing w:line="276" w:lineRule="auto"/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4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</w:t>
            </w:r>
            <w:proofErr w:type="gramStart"/>
            <w:r w:rsidRPr="00F461F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</w:t>
            </w:r>
            <w:proofErr w:type="gramStart"/>
            <w:r w:rsidRPr="00F461F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А3</w:t>
            </w:r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</w:t>
            </w:r>
            <w:proofErr w:type="gramStart"/>
            <w:r w:rsidRPr="00F461F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84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А5</w:t>
            </w:r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</w:t>
            </w:r>
            <w:proofErr w:type="gramStart"/>
            <w:r w:rsidRPr="00F461FF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</w:t>
            </w:r>
            <w:proofErr w:type="gramStart"/>
            <w:r w:rsidRPr="00F461FF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</w:t>
            </w:r>
            <w:proofErr w:type="gramStart"/>
            <w:r w:rsidRPr="00F461F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</w:t>
            </w:r>
            <w:proofErr w:type="gramStart"/>
            <w:r w:rsidRPr="00F461F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84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В3</w:t>
            </w:r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</w:t>
            </w:r>
            <w:proofErr w:type="gramStart"/>
            <w:r w:rsidRPr="00F461F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В5</w:t>
            </w:r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</w:t>
            </w:r>
            <w:proofErr w:type="gramStart"/>
            <w:r w:rsidRPr="00F461FF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</w:t>
            </w:r>
            <w:proofErr w:type="gramStart"/>
            <w:r w:rsidRPr="00F461FF">
              <w:rPr>
                <w:sz w:val="20"/>
                <w:szCs w:val="20"/>
              </w:rPr>
              <w:t>7</w:t>
            </w:r>
            <w:proofErr w:type="gramEnd"/>
          </w:p>
        </w:tc>
      </w:tr>
      <w:tr w:rsidR="004F170A" w:rsidTr="00B8590D">
        <w:tc>
          <w:tcPr>
            <w:tcW w:w="1384" w:type="dxa"/>
          </w:tcPr>
          <w:p w:rsidR="00105DF9" w:rsidRPr="004F170A" w:rsidRDefault="004F170A" w:rsidP="004F170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4F170A">
              <w:rPr>
                <w:sz w:val="20"/>
                <w:szCs w:val="20"/>
              </w:rPr>
              <w:t>Процент выполнения задания</w:t>
            </w:r>
            <w:proofErr w:type="gramStart"/>
            <w:r w:rsidR="00F461F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84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584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584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FE2B72" w:rsidRPr="008A64B0" w:rsidTr="00FE2B72">
        <w:tc>
          <w:tcPr>
            <w:tcW w:w="1384" w:type="dxa"/>
          </w:tcPr>
          <w:p w:rsidR="00FE2B72" w:rsidRPr="004F170A" w:rsidRDefault="00FE2B72" w:rsidP="00300F50">
            <w:pPr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4F170A">
              <w:rPr>
                <w:sz w:val="20"/>
                <w:szCs w:val="20"/>
              </w:rPr>
              <w:t xml:space="preserve">Доля </w:t>
            </w:r>
            <w:proofErr w:type="spellStart"/>
            <w:r w:rsidR="00300F50">
              <w:rPr>
                <w:sz w:val="20"/>
                <w:szCs w:val="20"/>
              </w:rPr>
              <w:t>б</w:t>
            </w:r>
            <w:r w:rsidRPr="004F170A">
              <w:rPr>
                <w:sz w:val="20"/>
                <w:szCs w:val="20"/>
              </w:rPr>
              <w:t>учаю</w:t>
            </w:r>
            <w:r w:rsidR="00300F50">
              <w:rPr>
                <w:sz w:val="20"/>
                <w:szCs w:val="20"/>
              </w:rPr>
              <w:t>-</w:t>
            </w:r>
            <w:r w:rsidRPr="004F170A">
              <w:rPr>
                <w:sz w:val="20"/>
                <w:szCs w:val="20"/>
              </w:rPr>
              <w:t>щихся</w:t>
            </w:r>
            <w:proofErr w:type="spellEnd"/>
            <w:r w:rsidRPr="004F170A">
              <w:rPr>
                <w:sz w:val="20"/>
                <w:szCs w:val="20"/>
              </w:rPr>
              <w:t xml:space="preserve">, не </w:t>
            </w:r>
            <w:proofErr w:type="spellStart"/>
            <w:proofErr w:type="gramStart"/>
            <w:r w:rsidRPr="004F170A">
              <w:rPr>
                <w:sz w:val="20"/>
                <w:szCs w:val="20"/>
              </w:rPr>
              <w:t>приступив</w:t>
            </w:r>
            <w:r w:rsidR="00300F50">
              <w:rPr>
                <w:sz w:val="20"/>
                <w:szCs w:val="20"/>
              </w:rPr>
              <w:t>-</w:t>
            </w:r>
            <w:r w:rsidRPr="004F170A">
              <w:rPr>
                <w:sz w:val="20"/>
                <w:szCs w:val="20"/>
              </w:rPr>
              <w:t>ших</w:t>
            </w:r>
            <w:proofErr w:type="spellEnd"/>
            <w:proofErr w:type="gramEnd"/>
            <w:r w:rsidRPr="004F170A">
              <w:rPr>
                <w:sz w:val="20"/>
                <w:szCs w:val="20"/>
              </w:rPr>
              <w:t xml:space="preserve"> к </w:t>
            </w:r>
            <w:proofErr w:type="spellStart"/>
            <w:r w:rsidRPr="004F170A">
              <w:rPr>
                <w:sz w:val="20"/>
                <w:szCs w:val="20"/>
              </w:rPr>
              <w:t>выпол</w:t>
            </w:r>
            <w:r w:rsidR="00300F50">
              <w:rPr>
                <w:sz w:val="20"/>
                <w:szCs w:val="20"/>
              </w:rPr>
              <w:t>-</w:t>
            </w:r>
            <w:r w:rsidRPr="004F170A">
              <w:rPr>
                <w:sz w:val="20"/>
                <w:szCs w:val="20"/>
              </w:rPr>
              <w:t>нению</w:t>
            </w:r>
            <w:proofErr w:type="spellEnd"/>
            <w:r w:rsidRPr="004F170A">
              <w:rPr>
                <w:sz w:val="20"/>
                <w:szCs w:val="20"/>
              </w:rPr>
              <w:t xml:space="preserve"> </w:t>
            </w:r>
            <w:proofErr w:type="spellStart"/>
            <w:r w:rsidRPr="004F170A">
              <w:rPr>
                <w:sz w:val="20"/>
                <w:szCs w:val="20"/>
              </w:rPr>
              <w:t>зада</w:t>
            </w:r>
            <w:r w:rsidR="00300F50">
              <w:rPr>
                <w:sz w:val="20"/>
                <w:szCs w:val="20"/>
              </w:rPr>
              <w:t>-</w:t>
            </w:r>
            <w:r w:rsidRPr="004F170A"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84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4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4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</w:tbl>
    <w:p w:rsidR="00762554" w:rsidRPr="002E3AAD" w:rsidRDefault="00762554" w:rsidP="002F309C">
      <w:pPr>
        <w:spacing w:line="276" w:lineRule="auto"/>
        <w:ind w:firstLine="0"/>
        <w:rPr>
          <w:highlight w:val="yellow"/>
        </w:rPr>
      </w:pPr>
    </w:p>
    <w:p w:rsidR="00FF5C1D" w:rsidRPr="00EF4FD5" w:rsidRDefault="00FF5C1D" w:rsidP="002F309C">
      <w:pPr>
        <w:spacing w:line="276" w:lineRule="auto"/>
        <w:ind w:firstLine="0"/>
        <w:jc w:val="right"/>
      </w:pPr>
      <w:r w:rsidRPr="00EF4FD5">
        <w:t>Диаграмма</w:t>
      </w:r>
      <w:r w:rsidR="00EF4FD5" w:rsidRPr="00EF4FD5">
        <w:t xml:space="preserve"> 4</w:t>
      </w:r>
    </w:p>
    <w:p w:rsidR="00EF4FD5" w:rsidRDefault="00EF4FD5" w:rsidP="002F309C">
      <w:pPr>
        <w:spacing w:line="276" w:lineRule="auto"/>
        <w:ind w:firstLine="0"/>
        <w:jc w:val="right"/>
        <w:rPr>
          <w:highlight w:val="yellow"/>
        </w:rPr>
      </w:pPr>
    </w:p>
    <w:p w:rsidR="00EF4FD5" w:rsidRPr="002E3AAD" w:rsidRDefault="00FE2B72" w:rsidP="00EF4FD5">
      <w:pPr>
        <w:spacing w:line="276" w:lineRule="auto"/>
        <w:ind w:firstLine="0"/>
        <w:jc w:val="left"/>
        <w:rPr>
          <w:highlight w:val="yellow"/>
        </w:rPr>
      </w:pPr>
      <w:r w:rsidRPr="00FE2B72">
        <w:rPr>
          <w:noProof/>
          <w:lang w:eastAsia="ru-RU"/>
        </w:rPr>
        <w:drawing>
          <wp:inline distT="0" distB="0" distL="0" distR="0">
            <wp:extent cx="5838825" cy="3657600"/>
            <wp:effectExtent l="19050" t="0" r="9525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4512" w:rsidRDefault="005E4512" w:rsidP="002F309C">
      <w:pPr>
        <w:spacing w:line="276" w:lineRule="auto"/>
        <w:ind w:firstLine="0"/>
        <w:jc w:val="right"/>
        <w:rPr>
          <w:highlight w:val="yellow"/>
        </w:rPr>
      </w:pPr>
    </w:p>
    <w:p w:rsidR="00C34339" w:rsidRDefault="00C34339" w:rsidP="002F309C">
      <w:pPr>
        <w:spacing w:line="276" w:lineRule="auto"/>
        <w:ind w:firstLine="0"/>
        <w:jc w:val="right"/>
        <w:rPr>
          <w:highlight w:val="yellow"/>
        </w:rPr>
      </w:pPr>
    </w:p>
    <w:p w:rsidR="0020457D" w:rsidRDefault="0020457D" w:rsidP="002F309C">
      <w:pPr>
        <w:spacing w:line="276" w:lineRule="auto"/>
        <w:ind w:firstLine="0"/>
        <w:jc w:val="right"/>
        <w:rPr>
          <w:highlight w:val="yellow"/>
        </w:rPr>
      </w:pPr>
    </w:p>
    <w:p w:rsidR="00294C45" w:rsidRDefault="00294C45" w:rsidP="002F309C">
      <w:pPr>
        <w:spacing w:line="276" w:lineRule="auto"/>
        <w:ind w:firstLine="0"/>
        <w:jc w:val="right"/>
        <w:rPr>
          <w:highlight w:val="yellow"/>
        </w:rPr>
      </w:pPr>
    </w:p>
    <w:p w:rsidR="00FE2B72" w:rsidRPr="002E3AAD" w:rsidRDefault="00FE2B72" w:rsidP="002F309C">
      <w:pPr>
        <w:spacing w:line="276" w:lineRule="auto"/>
        <w:ind w:firstLine="0"/>
        <w:jc w:val="right"/>
        <w:rPr>
          <w:highlight w:val="yellow"/>
        </w:rPr>
      </w:pPr>
    </w:p>
    <w:p w:rsidR="00FD1A7A" w:rsidRPr="00A63454" w:rsidRDefault="00FD1A7A" w:rsidP="003E5113">
      <w:pPr>
        <w:spacing w:line="276" w:lineRule="auto"/>
        <w:ind w:firstLine="0"/>
      </w:pPr>
      <w:r w:rsidRPr="003E5113">
        <w:lastRenderedPageBreak/>
        <w:t xml:space="preserve">             </w:t>
      </w:r>
      <w:r w:rsidR="002542E0" w:rsidRPr="00A63454">
        <w:t xml:space="preserve">На достаточном уровне </w:t>
      </w:r>
      <w:r w:rsidRPr="00A63454">
        <w:t xml:space="preserve">у </w:t>
      </w:r>
      <w:proofErr w:type="gramStart"/>
      <w:r w:rsidRPr="00A63454">
        <w:t>обучающихся</w:t>
      </w:r>
      <w:proofErr w:type="gramEnd"/>
      <w:r w:rsidRPr="00A63454">
        <w:t xml:space="preserve"> сформированы умения решать задачи по кинематике – механическое движение, сила трения:  </w:t>
      </w:r>
    </w:p>
    <w:p w:rsidR="00FD1A7A" w:rsidRPr="00F306E1" w:rsidRDefault="00FD1A7A" w:rsidP="00975954">
      <w:pPr>
        <w:pStyle w:val="a3"/>
        <w:numPr>
          <w:ilvl w:val="0"/>
          <w:numId w:val="21"/>
        </w:numPr>
        <w:spacing w:line="276" w:lineRule="auto"/>
        <w:ind w:left="142" w:firstLine="218"/>
      </w:pPr>
      <w:r w:rsidRPr="00F306E1">
        <w:t>Задание А</w:t>
      </w:r>
      <w:proofErr w:type="gramStart"/>
      <w:r w:rsidRPr="00F306E1">
        <w:t>1</w:t>
      </w:r>
      <w:proofErr w:type="gramEnd"/>
      <w:r w:rsidRPr="00F306E1">
        <w:t xml:space="preserve"> </w:t>
      </w:r>
      <w:r w:rsidR="003E5113" w:rsidRPr="00F306E1">
        <w:t xml:space="preserve">проверяет знание следующих разделов: «Механическое движение. Относительность механического движения. Система отсчета. Скорость, ускорение, равномерное прямолинейное движение,  равноускоренное прямолинейное движение». Это задание </w:t>
      </w:r>
      <w:r w:rsidRPr="00F306E1">
        <w:t xml:space="preserve">выполнили  </w:t>
      </w:r>
      <w:r w:rsidR="00F306E1">
        <w:t>73,1</w:t>
      </w:r>
      <w:r w:rsidRPr="00F306E1">
        <w:t xml:space="preserve">% </w:t>
      </w:r>
      <w:proofErr w:type="gramStart"/>
      <w:r w:rsidRPr="00F306E1">
        <w:t>обучающихся</w:t>
      </w:r>
      <w:proofErr w:type="gramEnd"/>
      <w:r w:rsidR="008469CA" w:rsidRPr="00F306E1">
        <w:t>.</w:t>
      </w:r>
    </w:p>
    <w:p w:rsidR="00D52CFD" w:rsidRDefault="003266A4" w:rsidP="002E2E41">
      <w:pPr>
        <w:contextualSpacing/>
        <w:rPr>
          <w:i/>
        </w:rPr>
      </w:pPr>
      <w:r w:rsidRPr="00A63454">
        <w:t>Пример</w:t>
      </w:r>
      <w:r w:rsidR="00FD1A7A" w:rsidRPr="00A63454">
        <w:t>:</w:t>
      </w:r>
      <w:r w:rsidR="00AC2E09" w:rsidRPr="00A63454">
        <w:t xml:space="preserve"> </w:t>
      </w:r>
      <w:r w:rsidR="002E2E41" w:rsidRPr="002E2E41">
        <w:rPr>
          <w:i/>
        </w:rPr>
        <w:t>Два тела движутся равномерно и прямолинейно в одном направлении с различными по модулю скоростями. При этом они</w:t>
      </w:r>
    </w:p>
    <w:p w:rsidR="002E2E41" w:rsidRPr="002E2E41" w:rsidRDefault="002E2E41" w:rsidP="002E2E41">
      <w:pPr>
        <w:contextualSpacing/>
        <w:rPr>
          <w:i/>
        </w:rPr>
      </w:pPr>
      <w:r w:rsidRPr="002E2E41">
        <w:rPr>
          <w:i/>
        </w:rPr>
        <w:t xml:space="preserve"> 1) сближаются  2) удаляются   3) расстояние между ними не меняется  4) могут сближаться, а могут и удаляться. </w:t>
      </w:r>
    </w:p>
    <w:p w:rsidR="00FD1A7A" w:rsidRPr="00895770" w:rsidRDefault="00FD1A7A" w:rsidP="002E2E41">
      <w:r w:rsidRPr="00895770">
        <w:t>Задание  А</w:t>
      </w:r>
      <w:proofErr w:type="gramStart"/>
      <w:r w:rsidRPr="00895770">
        <w:t>2</w:t>
      </w:r>
      <w:proofErr w:type="gramEnd"/>
      <w:r w:rsidR="003E5113" w:rsidRPr="00895770">
        <w:t xml:space="preserve">, которое </w:t>
      </w:r>
      <w:r w:rsidRPr="00895770">
        <w:t xml:space="preserve"> выполнили -</w:t>
      </w:r>
      <w:r w:rsidR="00895770">
        <w:t>72,3</w:t>
      </w:r>
      <w:r w:rsidRPr="00895770">
        <w:t>% десятиклассников</w:t>
      </w:r>
      <w:r w:rsidR="003E5113" w:rsidRPr="00895770">
        <w:t>, проверяет усвоение разделов «Скорость, ускорение, равномерное прямолинейное движение,  равноускоренное прямолинейное движение. Инерциальные системы отсчета. Первый закон Ньютона. Второй закон Ньютона: для материальной точки в инерциальной системе отсчета».</w:t>
      </w:r>
    </w:p>
    <w:p w:rsidR="002E2E41" w:rsidRPr="002E2E41" w:rsidRDefault="003266A4" w:rsidP="002E2E41">
      <w:pPr>
        <w:contextualSpacing/>
        <w:rPr>
          <w:i/>
        </w:rPr>
      </w:pPr>
      <w:r w:rsidRPr="00A63454">
        <w:t>Пример</w:t>
      </w:r>
      <w:r w:rsidR="00FD1A7A" w:rsidRPr="00A63454">
        <w:t>:</w:t>
      </w:r>
      <w:r w:rsidR="00AC2E09" w:rsidRPr="00A63454">
        <w:t xml:space="preserve"> </w:t>
      </w:r>
      <w:r w:rsidR="002E2E41" w:rsidRPr="002E2E41">
        <w:rPr>
          <w:i/>
        </w:rPr>
        <w:t>В инерциальной системе отсчета сила F сообщает телу массой m ускорение a. Как изменится ускорение тела, если массу тела в 2 раза увеличить, а действующую на него силу в 2 раза уменьшить.</w:t>
      </w:r>
    </w:p>
    <w:p w:rsidR="003266A4" w:rsidRPr="001C4C02" w:rsidRDefault="003266A4" w:rsidP="002E2E41">
      <w:pPr>
        <w:contextualSpacing/>
        <w:rPr>
          <w:highlight w:val="yellow"/>
        </w:rPr>
      </w:pPr>
    </w:p>
    <w:p w:rsidR="00FD1A7A" w:rsidRPr="00895770" w:rsidRDefault="00FD1A7A" w:rsidP="003E5113">
      <w:pPr>
        <w:spacing w:line="276" w:lineRule="auto"/>
        <w:ind w:firstLine="0"/>
      </w:pPr>
      <w:r w:rsidRPr="00895770">
        <w:t xml:space="preserve">Хорошо справились </w:t>
      </w:r>
      <w:proofErr w:type="gramStart"/>
      <w:r w:rsidRPr="00895770">
        <w:t>обучающиеся</w:t>
      </w:r>
      <w:proofErr w:type="gramEnd"/>
      <w:r w:rsidRPr="00895770">
        <w:t xml:space="preserve"> с решением задач по термодинамике:</w:t>
      </w:r>
    </w:p>
    <w:p w:rsidR="002542E0" w:rsidRPr="00895770" w:rsidRDefault="00FD1A7A" w:rsidP="00975954">
      <w:pPr>
        <w:pStyle w:val="a3"/>
        <w:numPr>
          <w:ilvl w:val="0"/>
          <w:numId w:val="21"/>
        </w:numPr>
        <w:spacing w:line="276" w:lineRule="auto"/>
        <w:ind w:left="0" w:firstLine="360"/>
      </w:pPr>
      <w:r w:rsidRPr="00895770">
        <w:t>Задание В</w:t>
      </w:r>
      <w:proofErr w:type="gramStart"/>
      <w:r w:rsidRPr="00895770">
        <w:t>1</w:t>
      </w:r>
      <w:proofErr w:type="gramEnd"/>
      <w:r w:rsidRPr="00895770">
        <w:t xml:space="preserve"> </w:t>
      </w:r>
      <w:r w:rsidR="003E5113" w:rsidRPr="00895770">
        <w:t>по разделу «</w:t>
      </w:r>
      <w:r w:rsidR="003E5113" w:rsidRPr="00895770">
        <w:rPr>
          <w:rFonts w:eastAsia="Courier New"/>
          <w:spacing w:val="2"/>
        </w:rPr>
        <w:t>Абсолютная температура. Температура</w:t>
      </w:r>
      <w:r w:rsidR="003E5113" w:rsidRPr="00895770">
        <w:t xml:space="preserve">» </w:t>
      </w:r>
      <w:r w:rsidRPr="00895770">
        <w:t xml:space="preserve">выполнили </w:t>
      </w:r>
      <w:r w:rsidR="002542E0" w:rsidRPr="00895770">
        <w:t>9</w:t>
      </w:r>
      <w:r w:rsidR="00895770">
        <w:t>4</w:t>
      </w:r>
      <w:r w:rsidR="002542E0" w:rsidRPr="00895770">
        <w:t>%</w:t>
      </w:r>
    </w:p>
    <w:p w:rsidR="002542E0" w:rsidRPr="00BD388A" w:rsidRDefault="003266A4" w:rsidP="00975954">
      <w:pPr>
        <w:pStyle w:val="a3"/>
        <w:spacing w:line="276" w:lineRule="auto"/>
        <w:ind w:left="0" w:firstLine="360"/>
        <w:rPr>
          <w:i/>
        </w:rPr>
      </w:pPr>
      <w:r w:rsidRPr="00A63454">
        <w:t>Пример</w:t>
      </w:r>
      <w:r w:rsidR="002542E0" w:rsidRPr="00A63454">
        <w:t>:</w:t>
      </w:r>
      <w:r w:rsidR="00940F36" w:rsidRPr="00A63454">
        <w:t xml:space="preserve"> </w:t>
      </w:r>
      <w:r w:rsidR="00BD388A" w:rsidRPr="00BD388A">
        <w:rPr>
          <w:i/>
        </w:rPr>
        <w:t>Температура тела</w:t>
      </w:r>
      <w:proofErr w:type="gramStart"/>
      <w:r w:rsidR="00BD388A" w:rsidRPr="00BD388A">
        <w:rPr>
          <w:i/>
        </w:rPr>
        <w:t xml:space="preserve">  А</w:t>
      </w:r>
      <w:proofErr w:type="gramEnd"/>
      <w:r w:rsidR="00BD388A" w:rsidRPr="00BD388A">
        <w:rPr>
          <w:i/>
        </w:rPr>
        <w:t xml:space="preserve">  250 К,  а температура  тела  Б  25 </w:t>
      </w:r>
      <w:proofErr w:type="spellStart"/>
      <w:r w:rsidR="00BD388A" w:rsidRPr="00BD388A">
        <w:rPr>
          <w:i/>
        </w:rPr>
        <w:t>оС</w:t>
      </w:r>
      <w:proofErr w:type="spellEnd"/>
      <w:r w:rsidR="00BD388A" w:rsidRPr="00BD388A">
        <w:rPr>
          <w:i/>
        </w:rPr>
        <w:t xml:space="preserve">.  </w:t>
      </w:r>
      <w:proofErr w:type="gramStart"/>
      <w:r w:rsidR="00BD388A" w:rsidRPr="00BD388A">
        <w:rPr>
          <w:i/>
        </w:rPr>
        <w:t>Температура</w:t>
      </w:r>
      <w:proofErr w:type="gramEnd"/>
      <w:r w:rsidR="00BD388A" w:rsidRPr="00BD388A">
        <w:rPr>
          <w:i/>
        </w:rPr>
        <w:t xml:space="preserve"> какого тела выше?</w:t>
      </w:r>
    </w:p>
    <w:p w:rsidR="002542E0" w:rsidRPr="00895770" w:rsidRDefault="002542E0" w:rsidP="00975954">
      <w:pPr>
        <w:pStyle w:val="a3"/>
        <w:numPr>
          <w:ilvl w:val="0"/>
          <w:numId w:val="21"/>
        </w:numPr>
        <w:spacing w:line="276" w:lineRule="auto"/>
        <w:ind w:left="0" w:firstLine="360"/>
      </w:pPr>
      <w:r w:rsidRPr="00895770">
        <w:t xml:space="preserve">Задание В3 </w:t>
      </w:r>
      <w:r w:rsidR="003E5113" w:rsidRPr="00895770">
        <w:t>по разделам «</w:t>
      </w:r>
      <w:r w:rsidR="003E5113" w:rsidRPr="00895770">
        <w:rPr>
          <w:rFonts w:eastAsia="Courier New"/>
          <w:spacing w:val="2"/>
        </w:rPr>
        <w:t>Тепловое равновесие и температура. Внутренняя энергия. Модель идеального газа в МКТ» правильно сделали</w:t>
      </w:r>
      <w:r w:rsidRPr="00895770">
        <w:t xml:space="preserve"> </w:t>
      </w:r>
      <w:r w:rsidR="00895770">
        <w:t>85,4</w:t>
      </w:r>
      <w:r w:rsidRPr="00895770">
        <w:t>% школьников:</w:t>
      </w:r>
    </w:p>
    <w:p w:rsidR="00D52CFD" w:rsidRDefault="003266A4" w:rsidP="00BD388A">
      <w:pPr>
        <w:rPr>
          <w:i/>
          <w:lang w:eastAsia="ru-RU"/>
        </w:rPr>
      </w:pPr>
      <w:r w:rsidRPr="00A63454">
        <w:t>Пример</w:t>
      </w:r>
      <w:r w:rsidR="002542E0" w:rsidRPr="00A63454">
        <w:t>:</w:t>
      </w:r>
      <w:r w:rsidR="00940F36" w:rsidRPr="00A63454">
        <w:t xml:space="preserve"> </w:t>
      </w:r>
      <w:r w:rsidR="00BD388A" w:rsidRPr="00BD388A">
        <w:rPr>
          <w:i/>
          <w:lang w:eastAsia="ru-RU"/>
        </w:rPr>
        <w:t xml:space="preserve">В термодинамике внутренняя энергия тела определяется </w:t>
      </w:r>
    </w:p>
    <w:p w:rsidR="00D52CFD" w:rsidRDefault="00BD388A" w:rsidP="00BD388A">
      <w:pPr>
        <w:rPr>
          <w:i/>
          <w:lang w:eastAsia="ru-RU"/>
        </w:rPr>
      </w:pPr>
      <w:r w:rsidRPr="00BD388A">
        <w:rPr>
          <w:i/>
          <w:lang w:eastAsia="ru-RU"/>
        </w:rPr>
        <w:t xml:space="preserve"> 1) хаотическим движением молекул в нем и их взаимодействием   </w:t>
      </w:r>
    </w:p>
    <w:p w:rsidR="00D52CFD" w:rsidRDefault="00BD388A" w:rsidP="00BD388A">
      <w:pPr>
        <w:rPr>
          <w:i/>
          <w:lang w:eastAsia="ru-RU"/>
        </w:rPr>
      </w:pPr>
      <w:r w:rsidRPr="00BD388A">
        <w:rPr>
          <w:i/>
          <w:lang w:eastAsia="ru-RU"/>
        </w:rPr>
        <w:t xml:space="preserve"> 2)  движением тела </w:t>
      </w:r>
    </w:p>
    <w:p w:rsidR="00D52CFD" w:rsidRDefault="00BD388A" w:rsidP="00BD388A">
      <w:pPr>
        <w:rPr>
          <w:i/>
          <w:lang w:eastAsia="ru-RU"/>
        </w:rPr>
      </w:pPr>
      <w:r w:rsidRPr="00BD388A">
        <w:rPr>
          <w:i/>
          <w:lang w:eastAsia="ru-RU"/>
        </w:rPr>
        <w:t xml:space="preserve">3) действием на тело  внешних сил </w:t>
      </w:r>
    </w:p>
    <w:p w:rsidR="00BD388A" w:rsidRPr="00BD388A" w:rsidRDefault="00BD388A" w:rsidP="00BD388A">
      <w:pPr>
        <w:rPr>
          <w:i/>
          <w:lang w:eastAsia="ru-RU"/>
        </w:rPr>
      </w:pPr>
      <w:r w:rsidRPr="00BD388A">
        <w:rPr>
          <w:i/>
          <w:lang w:eastAsia="ru-RU"/>
        </w:rPr>
        <w:t>4) взаимодействием тела с Землей.</w:t>
      </w:r>
    </w:p>
    <w:p w:rsidR="002542E0" w:rsidRPr="00BD388A" w:rsidRDefault="002542E0" w:rsidP="00BD388A">
      <w:r w:rsidRPr="00BD388A">
        <w:t xml:space="preserve">Умеют </w:t>
      </w:r>
      <w:r w:rsidR="00FD1A7A" w:rsidRPr="00BD388A">
        <w:t>решать задач</w:t>
      </w:r>
      <w:r w:rsidRPr="00BD388A">
        <w:t>и</w:t>
      </w:r>
      <w:r w:rsidR="00FD1A7A" w:rsidRPr="00BD388A">
        <w:t xml:space="preserve"> на законы сохранения в механике </w:t>
      </w:r>
    </w:p>
    <w:p w:rsidR="002542E0" w:rsidRPr="00895770" w:rsidRDefault="002542E0" w:rsidP="00975954">
      <w:pPr>
        <w:pStyle w:val="a3"/>
        <w:numPr>
          <w:ilvl w:val="0"/>
          <w:numId w:val="21"/>
        </w:numPr>
        <w:spacing w:line="276" w:lineRule="auto"/>
        <w:ind w:left="0" w:firstLine="360"/>
      </w:pPr>
      <w:r w:rsidRPr="00895770">
        <w:t>З</w:t>
      </w:r>
      <w:r w:rsidR="00FD1A7A" w:rsidRPr="00895770">
        <w:t>ад</w:t>
      </w:r>
      <w:r w:rsidRPr="00895770">
        <w:t xml:space="preserve">ание  А5 правильно решили  </w:t>
      </w:r>
      <w:r w:rsidR="00895770">
        <w:t>54,3</w:t>
      </w:r>
      <w:r w:rsidRPr="00895770">
        <w:t>% участников РПР</w:t>
      </w:r>
      <w:r w:rsidR="003E5113" w:rsidRPr="00895770">
        <w:t>; задание проверяет усвоение разделов «Масса тела. Плотность вещества. Сила упругости. Закон Гука. Сила трения. Давление. Второй закон Ньютона: для материальной точки в инерциальной системе отсчета.</w:t>
      </w:r>
      <w:r w:rsidR="003E5113" w:rsidRPr="00895770">
        <w:rPr>
          <w:spacing w:val="2"/>
        </w:rPr>
        <w:t xml:space="preserve"> Работа силы, </w:t>
      </w:r>
      <w:r w:rsidR="003E5113" w:rsidRPr="00895770">
        <w:rPr>
          <w:rFonts w:eastAsia="Courier New"/>
          <w:spacing w:val="2"/>
        </w:rPr>
        <w:t>мощность силы. Кинетическая энергия материальной точки.</w:t>
      </w:r>
      <w:r w:rsidR="003E5113" w:rsidRPr="00895770">
        <w:rPr>
          <w:spacing w:val="2"/>
        </w:rPr>
        <w:t xml:space="preserve"> Потенциальная энергия»</w:t>
      </w:r>
      <w:r w:rsidRPr="00895770">
        <w:t>:</w:t>
      </w:r>
    </w:p>
    <w:p w:rsidR="00BD388A" w:rsidRPr="00BD388A" w:rsidRDefault="003266A4" w:rsidP="00BD388A">
      <w:pPr>
        <w:rPr>
          <w:i/>
          <w:lang w:eastAsia="ru-RU"/>
        </w:rPr>
      </w:pPr>
      <w:r w:rsidRPr="00BD6AC3">
        <w:t>Пример</w:t>
      </w:r>
      <w:r w:rsidR="002542E0" w:rsidRPr="00BD6AC3">
        <w:rPr>
          <w:i/>
        </w:rPr>
        <w:t>:</w:t>
      </w:r>
      <w:r w:rsidR="0036185E" w:rsidRPr="00BD6AC3">
        <w:rPr>
          <w:i/>
        </w:rPr>
        <w:t xml:space="preserve"> </w:t>
      </w:r>
      <w:r w:rsidR="00BD388A" w:rsidRPr="00BD388A">
        <w:rPr>
          <w:i/>
          <w:lang w:eastAsia="ru-RU"/>
        </w:rPr>
        <w:t xml:space="preserve">Автобус массой </w:t>
      </w:r>
      <w:proofErr w:type="spellStart"/>
      <w:r w:rsidR="00BD388A" w:rsidRPr="00BD388A">
        <w:rPr>
          <w:i/>
          <w:lang w:eastAsia="ru-RU"/>
        </w:rPr>
        <w:t>m</w:t>
      </w:r>
      <w:proofErr w:type="spellEnd"/>
      <w:r w:rsidR="00BD388A" w:rsidRPr="00BD388A">
        <w:rPr>
          <w:i/>
          <w:lang w:eastAsia="ru-RU"/>
        </w:rPr>
        <w:t xml:space="preserve">, движущийся по прямолинейному горизонтальному участку дороги со скоростью </w:t>
      </w:r>
      <w:r w:rsidR="0056270E" w:rsidRPr="0056270E">
        <w:rPr>
          <w:i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4.25pt">
            <v:imagedata r:id="rId12" o:title=""/>
          </v:shape>
        </w:pict>
      </w:r>
      <w:r w:rsidR="00BD388A" w:rsidRPr="00BD388A">
        <w:rPr>
          <w:i/>
          <w:lang w:eastAsia="ru-RU"/>
        </w:rPr>
        <w:t xml:space="preserve"> совершает торможение </w:t>
      </w:r>
      <w:r w:rsidR="00BD388A" w:rsidRPr="00BD388A">
        <w:rPr>
          <w:i/>
          <w:lang w:eastAsia="ru-RU"/>
        </w:rPr>
        <w:lastRenderedPageBreak/>
        <w:t xml:space="preserve">до полной остановки. При торможении колёса автобуса не вращаются. Коэффициент трения между колёсами и дорогой равен μ. Установите соответствие между физическими величинами и формулами, по которым их можно рассчитать. </w:t>
      </w:r>
    </w:p>
    <w:p w:rsidR="0036185E" w:rsidRDefault="0036185E" w:rsidP="00BD388A">
      <w:pPr>
        <w:rPr>
          <w:i/>
          <w:lang w:eastAsia="ru-RU"/>
        </w:rPr>
      </w:pPr>
      <w:r w:rsidRPr="00BD6AC3">
        <w:rPr>
          <w:i/>
          <w:lang w:eastAsia="ru-RU"/>
        </w:rPr>
        <w:t>ФИЗИЧЕСКАЯ ВЕЛИЧИНА</w:t>
      </w:r>
      <w:r w:rsidRPr="00BD6AC3">
        <w:rPr>
          <w:i/>
          <w:lang w:eastAsia="ru-RU"/>
        </w:rPr>
        <w:tab/>
      </w:r>
      <w:r w:rsidRPr="00BD6AC3">
        <w:rPr>
          <w:i/>
          <w:lang w:eastAsia="ru-RU"/>
        </w:rPr>
        <w:tab/>
      </w:r>
      <w:r w:rsidRPr="00BD6AC3">
        <w:rPr>
          <w:i/>
          <w:lang w:eastAsia="ru-RU"/>
        </w:rPr>
        <w:tab/>
      </w:r>
    </w:p>
    <w:p w:rsidR="00BD388A" w:rsidRPr="00BD388A" w:rsidRDefault="00BD388A" w:rsidP="00716609">
      <w:pPr>
        <w:pStyle w:val="a3"/>
        <w:ind w:firstLine="0"/>
        <w:rPr>
          <w:i/>
        </w:rPr>
      </w:pPr>
      <w:r w:rsidRPr="00BD388A">
        <w:rPr>
          <w:i/>
        </w:rPr>
        <w:t>А)</w:t>
      </w:r>
      <w:r w:rsidRPr="00BD388A">
        <w:rPr>
          <w:i/>
        </w:rPr>
        <w:tab/>
        <w:t xml:space="preserve">Модуль работы силы трения, действующей на автобус    </w:t>
      </w:r>
      <w:r w:rsidRPr="00BD388A">
        <w:rPr>
          <w:i/>
        </w:rPr>
        <w:tab/>
      </w:r>
      <w:r w:rsidRPr="00BD388A">
        <w:rPr>
          <w:i/>
        </w:rPr>
        <w:tab/>
        <w:t xml:space="preserve">                                                        </w:t>
      </w:r>
    </w:p>
    <w:p w:rsidR="00BD388A" w:rsidRPr="00BD388A" w:rsidRDefault="00BD388A" w:rsidP="00716609">
      <w:pPr>
        <w:pStyle w:val="a3"/>
        <w:ind w:firstLine="0"/>
        <w:rPr>
          <w:i/>
        </w:rPr>
      </w:pPr>
      <w:r w:rsidRPr="00BD388A">
        <w:rPr>
          <w:i/>
        </w:rPr>
        <w:t>Б)</w:t>
      </w:r>
      <w:r w:rsidRPr="00BD388A">
        <w:rPr>
          <w:i/>
        </w:rPr>
        <w:tab/>
        <w:t>Время, необходимое для полной остановки автобус</w:t>
      </w:r>
    </w:p>
    <w:p w:rsidR="00716609" w:rsidRPr="00716609" w:rsidRDefault="00BD388A" w:rsidP="00716609">
      <w:pPr>
        <w:pStyle w:val="a3"/>
        <w:ind w:firstLine="0"/>
        <w:rPr>
          <w:b/>
          <w:sz w:val="24"/>
          <w:szCs w:val="24"/>
          <w:lang w:eastAsia="ru-RU"/>
        </w:rPr>
      </w:pPr>
      <w:r w:rsidRPr="00BD388A">
        <w:rPr>
          <w:b/>
          <w:sz w:val="24"/>
          <w:szCs w:val="24"/>
          <w:lang w:eastAsia="ru-RU"/>
        </w:rPr>
        <w:t xml:space="preserve"> </w:t>
      </w:r>
      <w:r w:rsidR="00716609" w:rsidRPr="00BD6AC3">
        <w:rPr>
          <w:i/>
          <w:lang w:eastAsia="ru-RU"/>
        </w:rPr>
        <w:t>ФОРМУЛА</w:t>
      </w:r>
    </w:p>
    <w:p w:rsidR="00BD388A" w:rsidRPr="00BD388A" w:rsidRDefault="00716609" w:rsidP="00716609">
      <w:pPr>
        <w:pStyle w:val="a3"/>
        <w:ind w:firstLine="0"/>
        <w:rPr>
          <w:b/>
          <w:sz w:val="24"/>
          <w:szCs w:val="24"/>
          <w:lang w:eastAsia="ru-RU"/>
        </w:rPr>
      </w:pPr>
      <w:r w:rsidRPr="00BD388A">
        <w:rPr>
          <w:b/>
          <w:sz w:val="24"/>
          <w:szCs w:val="24"/>
          <w:lang w:eastAsia="ru-RU"/>
        </w:rPr>
        <w:t xml:space="preserve"> </w:t>
      </w:r>
      <w:r w:rsidR="00BD388A" w:rsidRPr="00BD388A">
        <w:rPr>
          <w:b/>
          <w:sz w:val="24"/>
          <w:szCs w:val="24"/>
          <w:lang w:eastAsia="ru-RU"/>
        </w:rPr>
        <w:t>1)</w:t>
      </w:r>
      <w:r w:rsidR="00BD388A" w:rsidRPr="00BD388A">
        <w:rPr>
          <w:b/>
          <w:sz w:val="24"/>
          <w:szCs w:val="24"/>
          <w:lang w:eastAsia="ru-RU"/>
        </w:rPr>
        <w:tab/>
        <w:t xml:space="preserve">  </w:t>
      </w:r>
      <w:r w:rsidR="00BD388A" w:rsidRPr="009C757C">
        <w:rPr>
          <w:position w:val="-12"/>
          <w:lang w:eastAsia="ru-RU"/>
        </w:rPr>
        <w:object w:dxaOrig="520" w:dyaOrig="300">
          <v:shape id="_x0000_i1026" type="#_x0000_t75" style="width:25.5pt;height:15pt" o:ole="">
            <v:imagedata r:id="rId13" o:title=""/>
          </v:shape>
          <o:OLEObject Type="Embed" ProgID="Equation.DSMT4" ShapeID="_x0000_i1026" DrawAspect="Content" ObjectID="_1591088762" r:id="rId14"/>
        </w:object>
      </w:r>
      <w:r w:rsidR="00BD388A">
        <w:rPr>
          <w:lang w:eastAsia="ru-RU"/>
        </w:rPr>
        <w:t xml:space="preserve">      </w:t>
      </w:r>
      <w:r w:rsidR="00BD388A" w:rsidRPr="00BD388A">
        <w:rPr>
          <w:b/>
          <w:sz w:val="24"/>
          <w:szCs w:val="24"/>
          <w:lang w:eastAsia="ru-RU"/>
        </w:rPr>
        <w:t>2)</w:t>
      </w:r>
      <w:r w:rsidR="00BD388A" w:rsidRPr="00BD388A">
        <w:rPr>
          <w:b/>
          <w:sz w:val="24"/>
          <w:szCs w:val="24"/>
          <w:lang w:eastAsia="ru-RU"/>
        </w:rPr>
        <w:tab/>
      </w:r>
      <w:r w:rsidR="00BD388A" w:rsidRPr="009C757C">
        <w:rPr>
          <w:position w:val="-30"/>
          <w:lang w:eastAsia="ru-RU"/>
        </w:rPr>
        <w:object w:dxaOrig="639" w:dyaOrig="779">
          <v:shape id="_x0000_i1027" type="#_x0000_t75" style="width:32.25pt;height:39pt" o:ole="">
            <v:imagedata r:id="rId15" o:title=""/>
          </v:shape>
          <o:OLEObject Type="Embed" ProgID="Equation.DSMT4" ShapeID="_x0000_i1027" DrawAspect="Content" ObjectID="_1591088763" r:id="rId16"/>
        </w:object>
      </w:r>
      <w:r w:rsidR="00BD388A" w:rsidRPr="00BD388A">
        <w:rPr>
          <w:b/>
          <w:sz w:val="24"/>
          <w:szCs w:val="24"/>
          <w:lang w:eastAsia="ru-RU"/>
        </w:rPr>
        <w:t xml:space="preserve">    3)</w:t>
      </w:r>
      <w:r w:rsidR="00BD388A" w:rsidRPr="00BD388A">
        <w:rPr>
          <w:b/>
          <w:sz w:val="24"/>
          <w:szCs w:val="24"/>
          <w:lang w:eastAsia="ru-RU"/>
        </w:rPr>
        <w:tab/>
      </w:r>
      <w:r w:rsidR="00BD388A" w:rsidRPr="009C757C">
        <w:rPr>
          <w:position w:val="-30"/>
          <w:lang w:eastAsia="ru-RU"/>
        </w:rPr>
        <w:object w:dxaOrig="420" w:dyaOrig="720">
          <v:shape id="_x0000_i1028" type="#_x0000_t75" style="width:21.75pt;height:36.75pt" o:ole="">
            <v:imagedata r:id="rId17" o:title=""/>
          </v:shape>
          <o:OLEObject Type="Embed" ProgID="Equation.DSMT4" ShapeID="_x0000_i1028" DrawAspect="Content" ObjectID="_1591088764" r:id="rId18"/>
        </w:object>
      </w:r>
      <w:r w:rsidR="00BD388A">
        <w:rPr>
          <w:lang w:eastAsia="ru-RU"/>
        </w:rPr>
        <w:t xml:space="preserve">      </w:t>
      </w:r>
      <w:r w:rsidR="00BD388A" w:rsidRPr="00BD388A">
        <w:rPr>
          <w:b/>
          <w:sz w:val="24"/>
          <w:szCs w:val="24"/>
          <w:lang w:eastAsia="ru-RU"/>
        </w:rPr>
        <w:t>4)</w:t>
      </w:r>
      <w:r w:rsidR="00BD388A" w:rsidRPr="00BD388A">
        <w:rPr>
          <w:b/>
          <w:sz w:val="24"/>
          <w:szCs w:val="24"/>
          <w:lang w:eastAsia="ru-RU"/>
        </w:rPr>
        <w:tab/>
      </w:r>
      <w:r w:rsidR="00BD388A" w:rsidRPr="009C757C">
        <w:rPr>
          <w:position w:val="-24"/>
          <w:lang w:eastAsia="ru-RU"/>
        </w:rPr>
        <w:object w:dxaOrig="640" w:dyaOrig="720">
          <v:shape id="_x0000_i1029" type="#_x0000_t75" style="width:32.25pt;height:36.75pt" o:ole="">
            <v:imagedata r:id="rId19" o:title=""/>
          </v:shape>
          <o:OLEObject Type="Embed" ProgID="Equation.DSMT4" ShapeID="_x0000_i1029" DrawAspect="Content" ObjectID="_1591088765" r:id="rId20"/>
        </w:object>
      </w:r>
    </w:p>
    <w:p w:rsidR="00FD1A7A" w:rsidRPr="00895770" w:rsidRDefault="002542E0" w:rsidP="003E5113">
      <w:pPr>
        <w:pStyle w:val="a3"/>
        <w:numPr>
          <w:ilvl w:val="0"/>
          <w:numId w:val="21"/>
        </w:numPr>
        <w:spacing w:line="276" w:lineRule="auto"/>
      </w:pPr>
      <w:r w:rsidRPr="00895770">
        <w:t xml:space="preserve">Задание </w:t>
      </w:r>
      <w:r w:rsidR="00FD1A7A" w:rsidRPr="00895770">
        <w:t>А</w:t>
      </w:r>
      <w:proofErr w:type="gramStart"/>
      <w:r w:rsidR="00FD1A7A" w:rsidRPr="00895770">
        <w:t>6</w:t>
      </w:r>
      <w:proofErr w:type="gramEnd"/>
      <w:r w:rsidR="00FD1A7A" w:rsidRPr="00895770">
        <w:t xml:space="preserve"> </w:t>
      </w:r>
      <w:r w:rsidR="003E5113" w:rsidRPr="00895770">
        <w:t>включает материал раздела «</w:t>
      </w:r>
      <w:r w:rsidR="003E5113" w:rsidRPr="00895770">
        <w:rPr>
          <w:spacing w:val="2"/>
        </w:rPr>
        <w:t xml:space="preserve">Работа силы, </w:t>
      </w:r>
      <w:r w:rsidR="003E5113" w:rsidRPr="00895770">
        <w:rPr>
          <w:rFonts w:eastAsia="Courier New"/>
          <w:spacing w:val="2"/>
        </w:rPr>
        <w:t xml:space="preserve">мощность силы», с ним справились </w:t>
      </w:r>
      <w:r w:rsidR="00895770">
        <w:t>76,4</w:t>
      </w:r>
      <w:r w:rsidR="00FD1A7A" w:rsidRPr="00895770">
        <w:t>%</w:t>
      </w:r>
      <w:r w:rsidR="00FD1A7A" w:rsidRPr="00895770">
        <w:rPr>
          <w:b/>
          <w:bCs/>
        </w:rPr>
        <w:t xml:space="preserve"> </w:t>
      </w:r>
    </w:p>
    <w:p w:rsidR="002542E0" w:rsidRPr="001C4C02" w:rsidRDefault="003266A4" w:rsidP="003E5113">
      <w:pPr>
        <w:pStyle w:val="a3"/>
        <w:spacing w:line="276" w:lineRule="auto"/>
        <w:ind w:firstLine="0"/>
        <w:rPr>
          <w:i/>
          <w:highlight w:val="yellow"/>
        </w:rPr>
      </w:pPr>
      <w:r w:rsidRPr="00BD6AC3">
        <w:t>Пример</w:t>
      </w:r>
      <w:r w:rsidR="002542E0" w:rsidRPr="00BD6AC3">
        <w:t>:</w:t>
      </w:r>
      <w:r w:rsidR="0036185E" w:rsidRPr="00BD6AC3">
        <w:t xml:space="preserve"> </w:t>
      </w:r>
      <w:r w:rsidR="0036185E" w:rsidRPr="00BD6AC3">
        <w:rPr>
          <w:i/>
        </w:rPr>
        <w:t>Определить полезную мощность двигателя, если его КПД составляет 40%, а мощность по техническому паспорту 100 кВт.</w:t>
      </w:r>
    </w:p>
    <w:p w:rsidR="00775DF6" w:rsidRDefault="00775DF6" w:rsidP="003E5113">
      <w:pPr>
        <w:spacing w:line="276" w:lineRule="auto"/>
        <w:ind w:firstLine="0"/>
        <w:rPr>
          <w:sz w:val="16"/>
          <w:szCs w:val="16"/>
        </w:rPr>
      </w:pPr>
    </w:p>
    <w:p w:rsidR="00A2131B" w:rsidRPr="00F542B7" w:rsidRDefault="00FD1A7A" w:rsidP="003E5113">
      <w:pPr>
        <w:spacing w:line="276" w:lineRule="auto"/>
        <w:ind w:firstLine="0"/>
      </w:pPr>
      <w:r w:rsidRPr="00F542B7">
        <w:t xml:space="preserve">               Наибольшие затруднения у десятиклассников вызвали задания, требующие умения анализировать данную в условии задачи информацию, проводить обоснованные рассуждения –</w:t>
      </w:r>
    </w:p>
    <w:p w:rsidR="00A2131B" w:rsidRPr="00F542B7" w:rsidRDefault="00FD1A7A" w:rsidP="003E5113">
      <w:pPr>
        <w:pStyle w:val="a3"/>
        <w:numPr>
          <w:ilvl w:val="0"/>
          <w:numId w:val="22"/>
        </w:numPr>
        <w:spacing w:line="276" w:lineRule="auto"/>
      </w:pPr>
      <w:r w:rsidRPr="00F542B7">
        <w:t>в разделе «Механика» задания на законы Ньютона, закон всемирного тяготения</w:t>
      </w:r>
    </w:p>
    <w:p w:rsidR="003E5113" w:rsidRPr="00F542B7" w:rsidRDefault="00A2131B" w:rsidP="003E5113">
      <w:pPr>
        <w:widowControl w:val="0"/>
        <w:spacing w:line="276" w:lineRule="auto"/>
        <w:rPr>
          <w:spacing w:val="2"/>
        </w:rPr>
      </w:pPr>
      <w:r w:rsidRPr="00F542B7">
        <w:t xml:space="preserve">Задание </w:t>
      </w:r>
      <w:r w:rsidR="00FD1A7A" w:rsidRPr="00F542B7">
        <w:t>А3</w:t>
      </w:r>
      <w:r w:rsidR="003E5113" w:rsidRPr="00F542B7">
        <w:t xml:space="preserve"> по разделу «Масса тела. Сила. Третий закон Ньютона.</w:t>
      </w:r>
      <w:r w:rsidR="003E5113" w:rsidRPr="00F542B7">
        <w:rPr>
          <w:spacing w:val="2"/>
        </w:rPr>
        <w:t xml:space="preserve"> Закон всемирного тяготения: силы притяжения между</w:t>
      </w:r>
      <w:r w:rsidR="003E5113" w:rsidRPr="00F542B7">
        <w:rPr>
          <w:rFonts w:eastAsia="Courier New"/>
        </w:rPr>
        <w:t xml:space="preserve"> точечными массами»</w:t>
      </w:r>
    </w:p>
    <w:p w:rsidR="00A2131B" w:rsidRPr="00F542B7" w:rsidRDefault="00A2131B" w:rsidP="003E5113">
      <w:pPr>
        <w:spacing w:line="276" w:lineRule="auto"/>
        <w:ind w:firstLine="0"/>
      </w:pPr>
      <w:r w:rsidRPr="00F542B7">
        <w:t>выполнили</w:t>
      </w:r>
      <w:r w:rsidR="00FD1A7A" w:rsidRPr="00F542B7">
        <w:t xml:space="preserve"> </w:t>
      </w:r>
      <w:r w:rsidR="00F542B7">
        <w:t>44,9</w:t>
      </w:r>
      <w:r w:rsidR="00FD1A7A" w:rsidRPr="00F542B7">
        <w:t xml:space="preserve">% </w:t>
      </w:r>
      <w:r w:rsidRPr="00F542B7">
        <w:t>десятиклассников</w:t>
      </w:r>
      <w:r w:rsidR="00743375" w:rsidRPr="00F542B7">
        <w:t xml:space="preserve">, </w:t>
      </w:r>
      <w:r w:rsidR="00743375" w:rsidRPr="00F542B7">
        <w:rPr>
          <w:bCs/>
        </w:rPr>
        <w:t>доля обучающихся,  не приступивших к выполнению данного задания, составила</w:t>
      </w:r>
      <w:r w:rsidR="006E222D" w:rsidRPr="00F542B7">
        <w:rPr>
          <w:bCs/>
        </w:rPr>
        <w:t xml:space="preserve"> </w:t>
      </w:r>
      <w:r w:rsidR="00F542B7">
        <w:rPr>
          <w:bCs/>
        </w:rPr>
        <w:t>6,4</w:t>
      </w:r>
      <w:r w:rsidR="006E222D" w:rsidRPr="00F542B7">
        <w:rPr>
          <w:bCs/>
        </w:rPr>
        <w:t>%</w:t>
      </w:r>
      <w:r w:rsidRPr="00F542B7">
        <w:t>:</w:t>
      </w:r>
    </w:p>
    <w:p w:rsidR="003B60CB" w:rsidRPr="003B60CB" w:rsidRDefault="003266A4" w:rsidP="003B60CB">
      <w:pPr>
        <w:contextualSpacing/>
        <w:rPr>
          <w:i/>
        </w:rPr>
      </w:pPr>
      <w:r w:rsidRPr="00BD6AC3">
        <w:t>Пример</w:t>
      </w:r>
      <w:r w:rsidR="00A2131B" w:rsidRPr="00BD6AC3">
        <w:t>:</w:t>
      </w:r>
      <w:r w:rsidRPr="00BD6AC3">
        <w:t xml:space="preserve"> </w:t>
      </w:r>
      <w:r w:rsidR="003B60CB" w:rsidRPr="003B60CB">
        <w:rPr>
          <w:i/>
        </w:rPr>
        <w:t xml:space="preserve">Два тела массой m каждое  находятся на расстоянии r друг от друга и притягиваются с силой F. Какова сила гравитационного притяжения двух других тел, если масса каждого 2m, а расстояние между их центрами r/2. </w:t>
      </w:r>
    </w:p>
    <w:p w:rsidR="00DD2A0B" w:rsidRDefault="00DD2A0B" w:rsidP="00DD2A0B">
      <w:pPr>
        <w:pStyle w:val="a3"/>
        <w:numPr>
          <w:ilvl w:val="0"/>
          <w:numId w:val="22"/>
        </w:numPr>
        <w:spacing w:line="276" w:lineRule="auto"/>
      </w:pPr>
      <w:r>
        <w:t>Задани</w:t>
      </w:r>
      <w:r w:rsidR="00624A7C">
        <w:t>я</w:t>
      </w:r>
      <w:r>
        <w:t xml:space="preserve"> по разделу</w:t>
      </w:r>
      <w:r w:rsidR="003F5B4E" w:rsidRPr="000740CF">
        <w:t xml:space="preserve"> «Термодинамика» </w:t>
      </w:r>
    </w:p>
    <w:p w:rsidR="00A2131B" w:rsidRPr="00F542B7" w:rsidRDefault="00A2131B" w:rsidP="007133A9">
      <w:pPr>
        <w:pStyle w:val="a3"/>
        <w:spacing w:line="276" w:lineRule="auto"/>
        <w:ind w:left="0" w:firstLine="435"/>
      </w:pPr>
      <w:r w:rsidRPr="000740CF">
        <w:t xml:space="preserve">Задание  </w:t>
      </w:r>
      <w:r w:rsidR="00F542B7" w:rsidRPr="000740CF">
        <w:t>В</w:t>
      </w:r>
      <w:proofErr w:type="gramStart"/>
      <w:r w:rsidRPr="000740CF">
        <w:t>4</w:t>
      </w:r>
      <w:proofErr w:type="gramEnd"/>
      <w:r w:rsidRPr="000740CF">
        <w:t xml:space="preserve"> </w:t>
      </w:r>
      <w:r w:rsidR="000740CF">
        <w:t xml:space="preserve">по разделу </w:t>
      </w:r>
      <w:r w:rsidR="00186428" w:rsidRPr="000740CF">
        <w:t>«</w:t>
      </w:r>
      <w:r w:rsidR="00186428" w:rsidRPr="000740CF">
        <w:rPr>
          <w:color w:val="000000"/>
          <w:spacing w:val="2"/>
        </w:rPr>
        <w:t>Модель идеального газа в</w:t>
      </w:r>
      <w:r w:rsidR="00186428">
        <w:rPr>
          <w:color w:val="000000"/>
          <w:spacing w:val="2"/>
        </w:rPr>
        <w:t xml:space="preserve"> </w:t>
      </w:r>
      <w:r w:rsidR="00186428" w:rsidRPr="000740CF">
        <w:rPr>
          <w:color w:val="000000"/>
          <w:spacing w:val="2"/>
        </w:rPr>
        <w:t xml:space="preserve">термодинамике: Уравнение Менделеева – </w:t>
      </w:r>
      <w:proofErr w:type="spellStart"/>
      <w:r w:rsidR="00186428" w:rsidRPr="000740CF">
        <w:rPr>
          <w:color w:val="000000"/>
          <w:spacing w:val="2"/>
        </w:rPr>
        <w:t>Клапейрона</w:t>
      </w:r>
      <w:proofErr w:type="spellEnd"/>
      <w:r w:rsidR="00186428" w:rsidRPr="000740CF">
        <w:rPr>
          <w:color w:val="000000"/>
          <w:spacing w:val="2"/>
        </w:rPr>
        <w:t xml:space="preserve">.  </w:t>
      </w:r>
      <w:r w:rsidR="00186428" w:rsidRPr="000740CF">
        <w:rPr>
          <w:rFonts w:eastAsia="Courier New"/>
          <w:color w:val="000000"/>
          <w:spacing w:val="2"/>
        </w:rPr>
        <w:t>Насыщенные</w:t>
      </w:r>
      <w:r w:rsidR="00186428" w:rsidRPr="004D267E">
        <w:rPr>
          <w:rFonts w:eastAsia="Courier New"/>
          <w:color w:val="000000"/>
          <w:spacing w:val="2"/>
        </w:rPr>
        <w:t xml:space="preserve"> и ненасыщенные пары. Качественная зависимость плотности и давления насыщенного пара от температуры, их независимость от объёма насыщенного пара</w:t>
      </w:r>
      <w:r w:rsidR="00186428">
        <w:rPr>
          <w:rFonts w:eastAsia="Courier New"/>
          <w:color w:val="000000"/>
          <w:spacing w:val="2"/>
        </w:rPr>
        <w:t>.</w:t>
      </w:r>
      <w:r w:rsidR="00186428" w:rsidRPr="004D267E">
        <w:rPr>
          <w:color w:val="000000"/>
          <w:spacing w:val="2"/>
        </w:rPr>
        <w:t xml:space="preserve"> Влажность воздуха.</w:t>
      </w:r>
      <w:r w:rsidR="00186428">
        <w:rPr>
          <w:color w:val="000000"/>
          <w:spacing w:val="2"/>
        </w:rPr>
        <w:t xml:space="preserve"> Относительная и абсолютная влажность.</w:t>
      </w:r>
      <w:r w:rsidR="00186428" w:rsidRPr="004D267E">
        <w:rPr>
          <w:rFonts w:eastAsia="Courier New"/>
          <w:color w:val="000000"/>
          <w:spacing w:val="2"/>
        </w:rPr>
        <w:t xml:space="preserve"> Изменение агрегатных состояний вещества: испарение и конденсация, кипение жидкости</w:t>
      </w:r>
      <w:r w:rsidR="003E5113" w:rsidRPr="00186428">
        <w:rPr>
          <w:rFonts w:eastAsia="Courier New"/>
          <w:spacing w:val="2"/>
        </w:rPr>
        <w:t xml:space="preserve">», </w:t>
      </w:r>
      <w:r w:rsidR="003E5113" w:rsidRPr="00F542B7">
        <w:rPr>
          <w:rFonts w:eastAsia="Courier New"/>
          <w:spacing w:val="2"/>
        </w:rPr>
        <w:t xml:space="preserve">правильно выполнили задание </w:t>
      </w:r>
      <w:r w:rsidR="00F542B7">
        <w:t>39</w:t>
      </w:r>
      <w:r w:rsidRPr="00F542B7">
        <w:t>%</w:t>
      </w:r>
      <w:r w:rsidR="00743375" w:rsidRPr="00F542B7">
        <w:t xml:space="preserve">, </w:t>
      </w:r>
      <w:r w:rsidR="00743375" w:rsidRPr="00F542B7">
        <w:rPr>
          <w:bCs/>
        </w:rPr>
        <w:t>доля обучающихся,  не приступивших к выполнению данного задания, составила</w:t>
      </w:r>
      <w:r w:rsidR="006E222D" w:rsidRPr="00F542B7">
        <w:rPr>
          <w:bCs/>
        </w:rPr>
        <w:t xml:space="preserve"> 1,</w:t>
      </w:r>
      <w:r w:rsidR="00F542B7" w:rsidRPr="00F542B7">
        <w:rPr>
          <w:bCs/>
        </w:rPr>
        <w:t>4</w:t>
      </w:r>
      <w:r w:rsidR="006E222D" w:rsidRPr="00F542B7">
        <w:rPr>
          <w:bCs/>
        </w:rPr>
        <w:t>%</w:t>
      </w:r>
      <w:r w:rsidRPr="00F542B7">
        <w:t>:</w:t>
      </w:r>
    </w:p>
    <w:p w:rsidR="00DD2A0B" w:rsidRDefault="003266A4" w:rsidP="007133A9">
      <w:pPr>
        <w:pStyle w:val="a3"/>
        <w:spacing w:line="276" w:lineRule="auto"/>
        <w:ind w:left="0" w:firstLine="435"/>
        <w:rPr>
          <w:i/>
        </w:rPr>
      </w:pPr>
      <w:r w:rsidRPr="00DD2A0B">
        <w:t>Пример</w:t>
      </w:r>
      <w:r w:rsidR="00A2131B" w:rsidRPr="00DD2A0B">
        <w:t>:</w:t>
      </w:r>
      <w:r w:rsidRPr="00DD2A0B">
        <w:t xml:space="preserve"> </w:t>
      </w:r>
      <w:r w:rsidR="00DD2A0B" w:rsidRPr="00DD2A0B">
        <w:rPr>
          <w:i/>
        </w:rPr>
        <w:t xml:space="preserve">В герметичном сосуде с жесткими стенками небольшое количество воды и насыщенный пар находятся в динамическом равновесии. В сосуде медленно повысили температуру в 3 </w:t>
      </w:r>
      <w:proofErr w:type="gramStart"/>
      <w:r w:rsidR="00DD2A0B" w:rsidRPr="00DD2A0B">
        <w:rPr>
          <w:i/>
        </w:rPr>
        <w:t>раза</w:t>
      </w:r>
      <w:proofErr w:type="gramEnd"/>
      <w:r w:rsidR="00DD2A0B" w:rsidRPr="00DD2A0B">
        <w:rPr>
          <w:i/>
        </w:rPr>
        <w:t xml:space="preserve"> так что пар остался насыщенным. Как изменилось давление пара</w:t>
      </w:r>
    </w:p>
    <w:p w:rsidR="007133A9" w:rsidRDefault="007133A9" w:rsidP="007133A9">
      <w:pPr>
        <w:pStyle w:val="a3"/>
        <w:spacing w:line="276" w:lineRule="auto"/>
        <w:ind w:left="0" w:firstLine="435"/>
        <w:rPr>
          <w:b/>
          <w:sz w:val="24"/>
        </w:rPr>
      </w:pPr>
    </w:p>
    <w:p w:rsidR="00775DF6" w:rsidRDefault="00775DF6" w:rsidP="007133A9">
      <w:pPr>
        <w:pStyle w:val="a3"/>
        <w:spacing w:line="276" w:lineRule="auto"/>
        <w:ind w:left="0" w:firstLine="435"/>
        <w:rPr>
          <w:b/>
          <w:sz w:val="24"/>
        </w:rPr>
      </w:pPr>
    </w:p>
    <w:p w:rsidR="00743375" w:rsidRPr="0092262F" w:rsidRDefault="00FD1A7A" w:rsidP="003E5113">
      <w:pPr>
        <w:pStyle w:val="a3"/>
        <w:numPr>
          <w:ilvl w:val="0"/>
          <w:numId w:val="22"/>
        </w:numPr>
        <w:spacing w:line="276" w:lineRule="auto"/>
      </w:pPr>
      <w:r w:rsidRPr="0092262F">
        <w:t xml:space="preserve">задания раздела «Молекулярная физика» </w:t>
      </w:r>
    </w:p>
    <w:p w:rsidR="00A2131B" w:rsidRPr="0092262F" w:rsidRDefault="00743375" w:rsidP="003B60CB">
      <w:pPr>
        <w:pStyle w:val="a3"/>
        <w:numPr>
          <w:ilvl w:val="0"/>
          <w:numId w:val="23"/>
        </w:numPr>
        <w:spacing w:line="276" w:lineRule="auto"/>
        <w:ind w:left="0" w:firstLine="426"/>
      </w:pPr>
      <w:r w:rsidRPr="0092262F">
        <w:t xml:space="preserve">Задание </w:t>
      </w:r>
      <w:r w:rsidR="00FD1A7A" w:rsidRPr="0092262F">
        <w:t>В</w:t>
      </w:r>
      <w:proofErr w:type="gramStart"/>
      <w:r w:rsidR="006E222D" w:rsidRPr="0092262F">
        <w:t>6</w:t>
      </w:r>
      <w:proofErr w:type="gramEnd"/>
      <w:r w:rsidR="00FD1A7A" w:rsidRPr="0092262F">
        <w:t xml:space="preserve"> </w:t>
      </w:r>
      <w:r w:rsidR="003E5113" w:rsidRPr="0092262F">
        <w:t>включает материал из разделов «</w:t>
      </w:r>
      <w:r w:rsidR="003E5113" w:rsidRPr="0092262F">
        <w:rPr>
          <w:spacing w:val="2"/>
        </w:rPr>
        <w:t xml:space="preserve">Модель идеального газа в термодинамике: Уравнение Менделеева – </w:t>
      </w:r>
      <w:proofErr w:type="spellStart"/>
      <w:r w:rsidR="003E5113" w:rsidRPr="0092262F">
        <w:rPr>
          <w:spacing w:val="2"/>
        </w:rPr>
        <w:t>Клапейрона</w:t>
      </w:r>
      <w:proofErr w:type="spellEnd"/>
      <w:r w:rsidR="003E5113" w:rsidRPr="0092262F">
        <w:rPr>
          <w:spacing w:val="2"/>
        </w:rPr>
        <w:t xml:space="preserve">.  Выражение для внутренней энергии. </w:t>
      </w:r>
      <w:r w:rsidR="003E5113" w:rsidRPr="0092262F">
        <w:rPr>
          <w:rFonts w:eastAsia="Courier New"/>
          <w:spacing w:val="2"/>
        </w:rPr>
        <w:t xml:space="preserve">Выражение для внутренней энергии одноатомного идеального газа Элементарная работа в термодинамике. Вычисление работы по графику процесса. Первый закон термодинамики», полностью его </w:t>
      </w:r>
      <w:r w:rsidRPr="0092262F">
        <w:t>выполнили</w:t>
      </w:r>
      <w:r w:rsidR="00FD1A7A" w:rsidRPr="0092262F">
        <w:t xml:space="preserve"> </w:t>
      </w:r>
      <w:r w:rsidR="0092262F">
        <w:t>34,9</w:t>
      </w:r>
      <w:r w:rsidR="00FD1A7A" w:rsidRPr="0092262F">
        <w:t>%</w:t>
      </w:r>
      <w:r w:rsidRPr="0092262F">
        <w:t xml:space="preserve">участников, </w:t>
      </w:r>
      <w:r w:rsidRPr="0092262F">
        <w:rPr>
          <w:bCs/>
        </w:rPr>
        <w:t>доля обучающихся,  не приступивших к выполнению данного задания, составила</w:t>
      </w:r>
      <w:r w:rsidR="006E222D" w:rsidRPr="0092262F">
        <w:rPr>
          <w:bCs/>
        </w:rPr>
        <w:t xml:space="preserve"> </w:t>
      </w:r>
      <w:r w:rsidR="0092262F">
        <w:rPr>
          <w:bCs/>
        </w:rPr>
        <w:t>18,4%.</w:t>
      </w:r>
    </w:p>
    <w:p w:rsidR="007E173E" w:rsidRPr="00DD2A0B" w:rsidRDefault="003266A4" w:rsidP="003E5113">
      <w:r w:rsidRPr="00DD2A0B">
        <w:t>Пример</w:t>
      </w:r>
      <w:r w:rsidR="006E222D" w:rsidRPr="00DD2A0B">
        <w:t>:</w:t>
      </w:r>
      <w:r w:rsidRPr="00DD2A0B">
        <w:t xml:space="preserve"> </w:t>
      </w:r>
    </w:p>
    <w:p w:rsidR="003B60CB" w:rsidRPr="003B60CB" w:rsidRDefault="003B60CB" w:rsidP="003B60CB">
      <w:pPr>
        <w:keepNext/>
        <w:keepLines/>
        <w:ind w:left="-57" w:right="-57"/>
        <w:rPr>
          <w:i/>
        </w:rPr>
      </w:pPr>
      <w:r w:rsidRPr="003B60CB">
        <w:rPr>
          <w:i/>
        </w:rPr>
        <w:t>Определите количество теплоты, сообщенное газу в этом процессе.</w:t>
      </w:r>
    </w:p>
    <w:p w:rsidR="003266A4" w:rsidRPr="001C4C02" w:rsidRDefault="003266A4" w:rsidP="003E5113">
      <w:pPr>
        <w:contextualSpacing/>
        <w:rPr>
          <w:b/>
          <w:highlight w:val="yellow"/>
        </w:rPr>
      </w:pPr>
    </w:p>
    <w:p w:rsidR="006E222D" w:rsidRPr="001C4C02" w:rsidRDefault="0056270E" w:rsidP="003E5113">
      <w:pPr>
        <w:pStyle w:val="a3"/>
        <w:spacing w:line="276" w:lineRule="auto"/>
        <w:ind w:left="1515" w:firstLine="0"/>
        <w:rPr>
          <w:highlight w:val="yellow"/>
        </w:rPr>
      </w:pPr>
      <w:r>
        <w:rPr>
          <w:noProof/>
          <w:lang w:eastAsia="ru-RU"/>
        </w:rPr>
        <w:pict>
          <v:shape id="_x0000_s1038" type="#_x0000_t75" style="position:absolute;left:0;text-align:left;margin-left:125.35pt;margin-top:1.8pt;width:169.9pt;height:102.9pt;z-index:251657216;mso-position-horizontal-relative:margin">
            <v:imagedata r:id="rId21" o:title=""/>
            <w10:wrap type="square" anchorx="margin"/>
            <w10:anchorlock/>
          </v:shape>
          <o:OLEObject Type="Embed" ProgID="Word.Picture.8" ShapeID="_x0000_s1038" DrawAspect="Content" ObjectID="_1591088766" r:id="rId22"/>
        </w:pict>
      </w:r>
    </w:p>
    <w:p w:rsidR="003266A4" w:rsidRDefault="003266A4" w:rsidP="003E5113">
      <w:pPr>
        <w:pStyle w:val="a3"/>
        <w:spacing w:line="276" w:lineRule="auto"/>
        <w:ind w:left="1515" w:firstLine="0"/>
        <w:rPr>
          <w:highlight w:val="yellow"/>
        </w:rPr>
      </w:pPr>
    </w:p>
    <w:p w:rsidR="00DD2A0B" w:rsidRDefault="00DD2A0B" w:rsidP="003E5113">
      <w:pPr>
        <w:pStyle w:val="a3"/>
        <w:spacing w:line="276" w:lineRule="auto"/>
        <w:ind w:left="1515" w:firstLine="0"/>
        <w:rPr>
          <w:highlight w:val="yellow"/>
        </w:rPr>
      </w:pPr>
    </w:p>
    <w:p w:rsidR="00DD2A0B" w:rsidRDefault="00DD2A0B" w:rsidP="003E5113">
      <w:pPr>
        <w:pStyle w:val="a3"/>
        <w:spacing w:line="276" w:lineRule="auto"/>
        <w:ind w:left="1515" w:firstLine="0"/>
        <w:rPr>
          <w:highlight w:val="yellow"/>
        </w:rPr>
      </w:pPr>
    </w:p>
    <w:p w:rsidR="00DD2A0B" w:rsidRDefault="00DD2A0B" w:rsidP="003E5113">
      <w:pPr>
        <w:pStyle w:val="a3"/>
        <w:spacing w:line="276" w:lineRule="auto"/>
        <w:ind w:left="1515" w:firstLine="0"/>
        <w:rPr>
          <w:highlight w:val="yellow"/>
        </w:rPr>
      </w:pPr>
    </w:p>
    <w:p w:rsidR="00DD2A0B" w:rsidRPr="001C4C02" w:rsidRDefault="00DD2A0B" w:rsidP="003E5113">
      <w:pPr>
        <w:pStyle w:val="a3"/>
        <w:spacing w:line="276" w:lineRule="auto"/>
        <w:ind w:left="1515" w:firstLine="0"/>
        <w:rPr>
          <w:highlight w:val="yellow"/>
        </w:rPr>
      </w:pPr>
    </w:p>
    <w:p w:rsidR="003266A4" w:rsidRPr="001C4C02" w:rsidRDefault="003266A4" w:rsidP="003E5113">
      <w:pPr>
        <w:pStyle w:val="a3"/>
        <w:spacing w:line="276" w:lineRule="auto"/>
        <w:ind w:left="1515" w:firstLine="0"/>
        <w:rPr>
          <w:highlight w:val="yellow"/>
        </w:rPr>
      </w:pPr>
    </w:p>
    <w:p w:rsidR="00F748BC" w:rsidRDefault="00D05823" w:rsidP="00D0582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iCs/>
          <w:color w:val="000000"/>
        </w:rPr>
      </w:pPr>
      <w:r w:rsidRPr="009F5D85">
        <w:rPr>
          <w:b/>
          <w:bCs/>
          <w:iCs/>
          <w:color w:val="000000"/>
        </w:rPr>
        <w:t xml:space="preserve">Корреляция результатов РПР со школьными отметками по </w:t>
      </w:r>
      <w:r w:rsidR="00ED0247" w:rsidRPr="009F5D85">
        <w:rPr>
          <w:b/>
          <w:bCs/>
          <w:iCs/>
          <w:color w:val="000000"/>
        </w:rPr>
        <w:t>физике</w:t>
      </w:r>
    </w:p>
    <w:p w:rsidR="00D05823" w:rsidRPr="009F5D85" w:rsidRDefault="00ED0247" w:rsidP="00D05823">
      <w:pPr>
        <w:autoSpaceDE w:val="0"/>
        <w:autoSpaceDN w:val="0"/>
        <w:adjustRightInd w:val="0"/>
        <w:spacing w:before="120" w:after="120" w:line="276" w:lineRule="auto"/>
        <w:jc w:val="center"/>
        <w:rPr>
          <w:color w:val="000000"/>
        </w:rPr>
      </w:pPr>
      <w:r w:rsidRPr="009F5D85">
        <w:rPr>
          <w:b/>
          <w:bCs/>
          <w:iCs/>
          <w:color w:val="000000"/>
        </w:rPr>
        <w:t xml:space="preserve">в </w:t>
      </w:r>
      <w:r w:rsidR="00D05823" w:rsidRPr="009F5D85">
        <w:rPr>
          <w:b/>
          <w:bCs/>
          <w:iCs/>
          <w:color w:val="000000"/>
        </w:rPr>
        <w:t>10-х классах</w:t>
      </w:r>
    </w:p>
    <w:p w:rsidR="00D05823" w:rsidRPr="00F7791C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F7791C">
        <w:rPr>
          <w:sz w:val="28"/>
          <w:szCs w:val="28"/>
        </w:rPr>
        <w:t xml:space="preserve">           В ходе проведения региональных проверочных работ собиралась ко</w:t>
      </w:r>
      <w:r w:rsidRPr="00F7791C">
        <w:rPr>
          <w:sz w:val="28"/>
          <w:szCs w:val="28"/>
        </w:rPr>
        <w:t>н</w:t>
      </w:r>
      <w:r w:rsidRPr="00F7791C">
        <w:rPr>
          <w:sz w:val="28"/>
          <w:szCs w:val="28"/>
        </w:rPr>
        <w:t>текстная информация об участниках РПР</w:t>
      </w:r>
      <w:r w:rsidR="00F7791C">
        <w:rPr>
          <w:sz w:val="28"/>
          <w:szCs w:val="28"/>
        </w:rPr>
        <w:t xml:space="preserve"> - </w:t>
      </w:r>
      <w:r w:rsidRPr="00F7791C">
        <w:rPr>
          <w:sz w:val="28"/>
          <w:szCs w:val="28"/>
        </w:rPr>
        <w:t xml:space="preserve"> данные о текущих отметках по </w:t>
      </w:r>
      <w:r w:rsidR="00F7791C">
        <w:rPr>
          <w:sz w:val="28"/>
          <w:szCs w:val="28"/>
        </w:rPr>
        <w:t>предмету</w:t>
      </w:r>
      <w:r w:rsidRPr="00F7791C">
        <w:rPr>
          <w:sz w:val="28"/>
          <w:szCs w:val="28"/>
        </w:rPr>
        <w:t xml:space="preserve"> каждого обучающегося.</w:t>
      </w:r>
    </w:p>
    <w:p w:rsidR="00D05823" w:rsidRPr="0063208E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63208E">
        <w:rPr>
          <w:sz w:val="28"/>
          <w:szCs w:val="28"/>
        </w:rPr>
        <w:t xml:space="preserve">          </w:t>
      </w:r>
      <w:r w:rsidRPr="0063208E">
        <w:rPr>
          <w:iCs/>
          <w:sz w:val="28"/>
          <w:szCs w:val="28"/>
        </w:rPr>
        <w:t xml:space="preserve">Анализ контекстных данных свидетельствует о наличии корреляции между отметками обучающихся в школе и результатами выполнения РПР </w:t>
      </w:r>
      <w:r w:rsidRPr="0063208E">
        <w:rPr>
          <w:sz w:val="28"/>
          <w:szCs w:val="28"/>
        </w:rPr>
        <w:t xml:space="preserve">у </w:t>
      </w:r>
      <w:r w:rsidR="0063208E" w:rsidRPr="0063208E">
        <w:rPr>
          <w:sz w:val="28"/>
          <w:szCs w:val="28"/>
        </w:rPr>
        <w:t>5</w:t>
      </w:r>
      <w:r w:rsidR="009831B8">
        <w:rPr>
          <w:sz w:val="28"/>
          <w:szCs w:val="28"/>
        </w:rPr>
        <w:t>3,4</w:t>
      </w:r>
      <w:r w:rsidRPr="0063208E">
        <w:rPr>
          <w:sz w:val="28"/>
          <w:szCs w:val="28"/>
        </w:rPr>
        <w:t xml:space="preserve">% </w:t>
      </w:r>
      <w:r w:rsidR="0063208E" w:rsidRPr="0063208E">
        <w:rPr>
          <w:sz w:val="28"/>
          <w:szCs w:val="28"/>
        </w:rPr>
        <w:t xml:space="preserve">десятиклассников. Однако </w:t>
      </w:r>
      <w:r w:rsidR="009831B8">
        <w:rPr>
          <w:sz w:val="28"/>
          <w:szCs w:val="28"/>
        </w:rPr>
        <w:t>18,6</w:t>
      </w:r>
      <w:r w:rsidRPr="0063208E">
        <w:rPr>
          <w:sz w:val="28"/>
          <w:szCs w:val="28"/>
        </w:rPr>
        <w:t xml:space="preserve">% обучающихся получили отметки за РПР </w:t>
      </w:r>
      <w:r w:rsidR="0063208E" w:rsidRPr="0063208E">
        <w:rPr>
          <w:sz w:val="28"/>
          <w:szCs w:val="28"/>
        </w:rPr>
        <w:t>выше</w:t>
      </w:r>
      <w:r w:rsidRPr="0063208E">
        <w:rPr>
          <w:sz w:val="28"/>
          <w:szCs w:val="28"/>
        </w:rPr>
        <w:t xml:space="preserve"> текущих, а </w:t>
      </w:r>
      <w:r w:rsidR="00E75F9A">
        <w:rPr>
          <w:sz w:val="28"/>
          <w:szCs w:val="28"/>
        </w:rPr>
        <w:t>четвер</w:t>
      </w:r>
      <w:r w:rsidR="00343188">
        <w:rPr>
          <w:sz w:val="28"/>
          <w:szCs w:val="28"/>
        </w:rPr>
        <w:t>т</w:t>
      </w:r>
      <w:r w:rsidR="00E75F9A">
        <w:rPr>
          <w:sz w:val="28"/>
          <w:szCs w:val="28"/>
        </w:rPr>
        <w:t>ая</w:t>
      </w:r>
      <w:r w:rsidR="00F63788">
        <w:rPr>
          <w:sz w:val="28"/>
          <w:szCs w:val="28"/>
        </w:rPr>
        <w:t xml:space="preserve"> часть</w:t>
      </w:r>
      <w:r w:rsidRPr="0063208E">
        <w:rPr>
          <w:sz w:val="28"/>
          <w:szCs w:val="28"/>
        </w:rPr>
        <w:t xml:space="preserve"> (</w:t>
      </w:r>
      <w:r w:rsidR="009831B8">
        <w:rPr>
          <w:sz w:val="28"/>
          <w:szCs w:val="28"/>
        </w:rPr>
        <w:t>28</w:t>
      </w:r>
      <w:r w:rsidRPr="0063208E">
        <w:rPr>
          <w:sz w:val="28"/>
          <w:szCs w:val="28"/>
        </w:rPr>
        <w:t xml:space="preserve">%) участников показали результаты </w:t>
      </w:r>
      <w:r w:rsidR="0063208E" w:rsidRPr="0063208E">
        <w:rPr>
          <w:sz w:val="28"/>
          <w:szCs w:val="28"/>
        </w:rPr>
        <w:t>ниже</w:t>
      </w:r>
      <w:r w:rsidRPr="0063208E">
        <w:rPr>
          <w:sz w:val="28"/>
          <w:szCs w:val="28"/>
        </w:rPr>
        <w:t xml:space="preserve"> текущих отметок (Таблица 1).</w:t>
      </w:r>
    </w:p>
    <w:p w:rsidR="00D05823" w:rsidRPr="0063208E" w:rsidRDefault="00D05823" w:rsidP="00D05823">
      <w:pPr>
        <w:pStyle w:val="Default"/>
        <w:spacing w:line="276" w:lineRule="auto"/>
        <w:jc w:val="right"/>
        <w:rPr>
          <w:sz w:val="28"/>
          <w:szCs w:val="28"/>
        </w:rPr>
      </w:pPr>
      <w:r w:rsidRPr="0063208E">
        <w:rPr>
          <w:sz w:val="28"/>
          <w:szCs w:val="28"/>
        </w:rPr>
        <w:t>Таблица 1</w:t>
      </w:r>
    </w:p>
    <w:tbl>
      <w:tblPr>
        <w:tblStyle w:val="a8"/>
        <w:tblW w:w="0" w:type="auto"/>
        <w:tblLook w:val="04A0"/>
      </w:tblPr>
      <w:tblGrid>
        <w:gridCol w:w="3172"/>
        <w:gridCol w:w="3172"/>
        <w:gridCol w:w="3172"/>
      </w:tblGrid>
      <w:tr w:rsidR="0063208E" w:rsidRPr="0063208E" w:rsidTr="00F748BC">
        <w:trPr>
          <w:trHeight w:val="931"/>
        </w:trPr>
        <w:tc>
          <w:tcPr>
            <w:tcW w:w="3172" w:type="dxa"/>
          </w:tcPr>
          <w:p w:rsidR="0063208E" w:rsidRPr="0063208E" w:rsidRDefault="0063208E" w:rsidP="004C4888">
            <w:pPr>
              <w:pStyle w:val="Default"/>
              <w:spacing w:line="276" w:lineRule="auto"/>
              <w:jc w:val="center"/>
            </w:pPr>
            <w:r w:rsidRPr="0063208E">
              <w:t xml:space="preserve">Доля </w:t>
            </w:r>
            <w:proofErr w:type="gramStart"/>
            <w:r w:rsidRPr="0063208E">
              <w:t>обучающихся</w:t>
            </w:r>
            <w:proofErr w:type="gramEnd"/>
            <w:r w:rsidRPr="0063208E">
              <w:t>, по</w:t>
            </w:r>
            <w:r w:rsidRPr="0063208E">
              <w:t>д</w:t>
            </w:r>
            <w:r w:rsidRPr="0063208E">
              <w:t>твердивших текущие отме</w:t>
            </w:r>
            <w:r w:rsidRPr="0063208E">
              <w:t>т</w:t>
            </w:r>
            <w:r w:rsidRPr="0063208E">
              <w:t>ки в ходе РПР</w:t>
            </w:r>
          </w:p>
        </w:tc>
        <w:tc>
          <w:tcPr>
            <w:tcW w:w="3172" w:type="dxa"/>
          </w:tcPr>
          <w:p w:rsidR="0063208E" w:rsidRPr="0063208E" w:rsidRDefault="0063208E" w:rsidP="004C4888">
            <w:pPr>
              <w:pStyle w:val="Default"/>
              <w:spacing w:line="276" w:lineRule="auto"/>
              <w:jc w:val="center"/>
            </w:pPr>
            <w:r w:rsidRPr="0063208E">
              <w:t xml:space="preserve">Доля </w:t>
            </w:r>
            <w:proofErr w:type="gramStart"/>
            <w:r w:rsidRPr="0063208E">
              <w:t>обучающихся</w:t>
            </w:r>
            <w:proofErr w:type="gramEnd"/>
            <w:r w:rsidRPr="0063208E">
              <w:t>, пол</w:t>
            </w:r>
            <w:r w:rsidRPr="0063208E">
              <w:t>у</w:t>
            </w:r>
            <w:r w:rsidRPr="0063208E">
              <w:t>чивших отметки за РПР выше текущей успеваемости</w:t>
            </w:r>
          </w:p>
        </w:tc>
        <w:tc>
          <w:tcPr>
            <w:tcW w:w="3172" w:type="dxa"/>
          </w:tcPr>
          <w:p w:rsidR="0063208E" w:rsidRPr="0063208E" w:rsidRDefault="0063208E" w:rsidP="004C4888">
            <w:pPr>
              <w:pStyle w:val="Default"/>
              <w:spacing w:line="276" w:lineRule="auto"/>
              <w:jc w:val="center"/>
            </w:pPr>
            <w:r w:rsidRPr="0063208E">
              <w:t xml:space="preserve">Доля </w:t>
            </w:r>
            <w:proofErr w:type="gramStart"/>
            <w:r w:rsidRPr="0063208E">
              <w:t>обучающихся</w:t>
            </w:r>
            <w:proofErr w:type="gramEnd"/>
            <w:r w:rsidRPr="0063208E">
              <w:t>, пол</w:t>
            </w:r>
            <w:r w:rsidRPr="0063208E">
              <w:t>у</w:t>
            </w:r>
            <w:r w:rsidRPr="0063208E">
              <w:t>чивших отметки за РПР н</w:t>
            </w:r>
            <w:r w:rsidRPr="0063208E">
              <w:t>и</w:t>
            </w:r>
            <w:r w:rsidRPr="0063208E">
              <w:t>же текущей успеваемости</w:t>
            </w:r>
          </w:p>
        </w:tc>
      </w:tr>
      <w:tr w:rsidR="0063208E" w:rsidRPr="0063208E" w:rsidTr="00F748BC">
        <w:trPr>
          <w:trHeight w:val="339"/>
        </w:trPr>
        <w:tc>
          <w:tcPr>
            <w:tcW w:w="3172" w:type="dxa"/>
          </w:tcPr>
          <w:p w:rsidR="0063208E" w:rsidRPr="0063208E" w:rsidRDefault="0063208E" w:rsidP="00476138">
            <w:pPr>
              <w:pStyle w:val="Default"/>
              <w:spacing w:line="276" w:lineRule="auto"/>
              <w:jc w:val="center"/>
            </w:pPr>
            <w:r w:rsidRPr="0063208E">
              <w:t>5</w:t>
            </w:r>
            <w:r w:rsidR="00476138">
              <w:t>3,4</w:t>
            </w:r>
            <w:r w:rsidRPr="0063208E">
              <w:t>%</w:t>
            </w:r>
          </w:p>
        </w:tc>
        <w:tc>
          <w:tcPr>
            <w:tcW w:w="3172" w:type="dxa"/>
          </w:tcPr>
          <w:p w:rsidR="0063208E" w:rsidRPr="0063208E" w:rsidRDefault="009831B8" w:rsidP="00476138">
            <w:pPr>
              <w:pStyle w:val="Default"/>
              <w:spacing w:line="276" w:lineRule="auto"/>
              <w:jc w:val="center"/>
            </w:pPr>
            <w:r>
              <w:t>18,6</w:t>
            </w:r>
            <w:r w:rsidRPr="0063208E">
              <w:t>%</w:t>
            </w:r>
          </w:p>
        </w:tc>
        <w:tc>
          <w:tcPr>
            <w:tcW w:w="3172" w:type="dxa"/>
          </w:tcPr>
          <w:p w:rsidR="0063208E" w:rsidRPr="0063208E" w:rsidRDefault="009831B8" w:rsidP="00C247E4">
            <w:pPr>
              <w:pStyle w:val="Default"/>
              <w:spacing w:line="276" w:lineRule="auto"/>
              <w:jc w:val="center"/>
            </w:pPr>
            <w:r>
              <w:t>28</w:t>
            </w:r>
            <w:r w:rsidRPr="0063208E">
              <w:t>%</w:t>
            </w:r>
          </w:p>
        </w:tc>
      </w:tr>
    </w:tbl>
    <w:p w:rsidR="00D05823" w:rsidRPr="0063208E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</w:p>
    <w:p w:rsidR="00D05823" w:rsidRPr="0063208E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63208E">
        <w:rPr>
          <w:sz w:val="28"/>
          <w:szCs w:val="28"/>
        </w:rPr>
        <w:t xml:space="preserve">         На диаграммах 1-</w:t>
      </w:r>
      <w:r w:rsidR="0063208E" w:rsidRPr="0063208E">
        <w:rPr>
          <w:sz w:val="28"/>
          <w:szCs w:val="28"/>
        </w:rPr>
        <w:t>4</w:t>
      </w:r>
      <w:r w:rsidRPr="0063208E">
        <w:rPr>
          <w:sz w:val="28"/>
          <w:szCs w:val="28"/>
        </w:rPr>
        <w:t xml:space="preserve">  текущие отметки по </w:t>
      </w:r>
      <w:r w:rsidR="0063208E" w:rsidRPr="0063208E">
        <w:rPr>
          <w:sz w:val="28"/>
          <w:szCs w:val="28"/>
        </w:rPr>
        <w:t>физике</w:t>
      </w:r>
      <w:r w:rsidRPr="0063208E">
        <w:rPr>
          <w:sz w:val="28"/>
          <w:szCs w:val="28"/>
        </w:rPr>
        <w:t xml:space="preserve"> дифференцированы по результатам выполнения РПР. </w:t>
      </w:r>
    </w:p>
    <w:p w:rsidR="001C4C02" w:rsidRDefault="001C4C02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7133A9" w:rsidRDefault="007133A9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F748BC" w:rsidRDefault="00F748BC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7133A9" w:rsidRDefault="007133A9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D05823" w:rsidRPr="00A63454" w:rsidRDefault="00D05823" w:rsidP="00D05823">
      <w:pPr>
        <w:pStyle w:val="Default"/>
        <w:spacing w:line="276" w:lineRule="auto"/>
        <w:jc w:val="right"/>
        <w:rPr>
          <w:sz w:val="28"/>
          <w:szCs w:val="28"/>
        </w:rPr>
      </w:pPr>
      <w:r w:rsidRPr="00A63454">
        <w:rPr>
          <w:sz w:val="28"/>
          <w:szCs w:val="28"/>
        </w:rPr>
        <w:t>Диаграмма 1</w:t>
      </w:r>
    </w:p>
    <w:p w:rsidR="00077DCD" w:rsidRPr="00A63454" w:rsidRDefault="00077DCD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5D1515" w:rsidRPr="00A63454" w:rsidRDefault="00077DCD" w:rsidP="005D1515">
      <w:pPr>
        <w:pStyle w:val="Default"/>
        <w:spacing w:line="276" w:lineRule="auto"/>
        <w:rPr>
          <w:sz w:val="28"/>
          <w:szCs w:val="28"/>
        </w:rPr>
      </w:pPr>
      <w:r w:rsidRPr="00A63454">
        <w:rPr>
          <w:noProof/>
          <w:sz w:val="28"/>
          <w:szCs w:val="28"/>
          <w:lang w:eastAsia="ru-RU"/>
        </w:rPr>
        <w:drawing>
          <wp:inline distT="0" distB="0" distL="0" distR="0">
            <wp:extent cx="5334000" cy="3057525"/>
            <wp:effectExtent l="19050" t="0" r="19050" b="0"/>
            <wp:docPr id="2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D1515" w:rsidRPr="00A63454" w:rsidRDefault="005D1515" w:rsidP="005D1515">
      <w:pPr>
        <w:pStyle w:val="Default"/>
        <w:spacing w:line="276" w:lineRule="auto"/>
        <w:rPr>
          <w:sz w:val="28"/>
          <w:szCs w:val="28"/>
        </w:rPr>
      </w:pPr>
    </w:p>
    <w:p w:rsidR="00D05823" w:rsidRPr="00A63454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A63454">
        <w:rPr>
          <w:sz w:val="28"/>
          <w:szCs w:val="28"/>
        </w:rPr>
        <w:t xml:space="preserve">            Из общего количества </w:t>
      </w:r>
      <w:r w:rsidR="004F3316" w:rsidRPr="00A63454">
        <w:rPr>
          <w:sz w:val="28"/>
          <w:szCs w:val="28"/>
        </w:rPr>
        <w:t>десяти</w:t>
      </w:r>
      <w:r w:rsidRPr="00A63454">
        <w:rPr>
          <w:sz w:val="28"/>
          <w:szCs w:val="28"/>
        </w:rPr>
        <w:t>классников, получивших неудовлетвор</w:t>
      </w:r>
      <w:r w:rsidRPr="00A63454">
        <w:rPr>
          <w:sz w:val="28"/>
          <w:szCs w:val="28"/>
        </w:rPr>
        <w:t>и</w:t>
      </w:r>
      <w:r w:rsidRPr="00A63454">
        <w:rPr>
          <w:sz w:val="28"/>
          <w:szCs w:val="28"/>
        </w:rPr>
        <w:t xml:space="preserve">тельный результат за выполнение РПР, только </w:t>
      </w:r>
      <w:r w:rsidR="00545A10" w:rsidRPr="00A63454">
        <w:rPr>
          <w:sz w:val="28"/>
          <w:szCs w:val="28"/>
        </w:rPr>
        <w:t>1</w:t>
      </w:r>
      <w:r w:rsidR="00077DCD" w:rsidRPr="00A63454">
        <w:rPr>
          <w:sz w:val="28"/>
          <w:szCs w:val="28"/>
        </w:rPr>
        <w:t>2</w:t>
      </w:r>
      <w:r w:rsidRPr="00A63454">
        <w:rPr>
          <w:sz w:val="28"/>
          <w:szCs w:val="28"/>
        </w:rPr>
        <w:t xml:space="preserve">% подтвердили текущую успеваемость, </w:t>
      </w:r>
      <w:r w:rsidR="00545A10" w:rsidRPr="00A63454">
        <w:rPr>
          <w:sz w:val="28"/>
          <w:szCs w:val="28"/>
        </w:rPr>
        <w:t>8</w:t>
      </w:r>
      <w:r w:rsidR="00077DCD" w:rsidRPr="00A63454">
        <w:rPr>
          <w:sz w:val="28"/>
          <w:szCs w:val="28"/>
        </w:rPr>
        <w:t>8</w:t>
      </w:r>
      <w:r w:rsidRPr="00A63454">
        <w:rPr>
          <w:sz w:val="28"/>
          <w:szCs w:val="28"/>
        </w:rPr>
        <w:t xml:space="preserve">% имеют более высокие текущие оценки.     </w:t>
      </w:r>
    </w:p>
    <w:p w:rsidR="00B93192" w:rsidRPr="00A63454" w:rsidRDefault="00B93192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D05823" w:rsidRPr="00A63454" w:rsidRDefault="00D05823" w:rsidP="00D05823">
      <w:pPr>
        <w:pStyle w:val="Default"/>
        <w:spacing w:line="276" w:lineRule="auto"/>
        <w:jc w:val="right"/>
        <w:rPr>
          <w:sz w:val="28"/>
          <w:szCs w:val="28"/>
        </w:rPr>
      </w:pPr>
      <w:r w:rsidRPr="00A63454">
        <w:rPr>
          <w:sz w:val="28"/>
          <w:szCs w:val="28"/>
        </w:rPr>
        <w:t>Диаграмма 2</w:t>
      </w:r>
    </w:p>
    <w:p w:rsidR="00BD5917" w:rsidRPr="00A63454" w:rsidRDefault="00077DCD" w:rsidP="00BD5917">
      <w:pPr>
        <w:pStyle w:val="Default"/>
        <w:spacing w:line="276" w:lineRule="auto"/>
        <w:rPr>
          <w:sz w:val="28"/>
          <w:szCs w:val="28"/>
        </w:rPr>
      </w:pPr>
      <w:r w:rsidRPr="00A63454">
        <w:rPr>
          <w:noProof/>
          <w:sz w:val="28"/>
          <w:szCs w:val="28"/>
          <w:lang w:eastAsia="ru-RU"/>
        </w:rPr>
        <w:drawing>
          <wp:inline distT="0" distB="0" distL="0" distR="0">
            <wp:extent cx="5514975" cy="3000375"/>
            <wp:effectExtent l="19050" t="0" r="9525" b="0"/>
            <wp:docPr id="2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77DCD" w:rsidRPr="00A63454" w:rsidRDefault="00077DCD" w:rsidP="00BD5917">
      <w:pPr>
        <w:pStyle w:val="Default"/>
        <w:spacing w:line="276" w:lineRule="auto"/>
        <w:rPr>
          <w:sz w:val="28"/>
          <w:szCs w:val="28"/>
        </w:rPr>
      </w:pPr>
    </w:p>
    <w:p w:rsidR="00BD5917" w:rsidRPr="00A63454" w:rsidRDefault="00BD5917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D05823" w:rsidRPr="00E75F9A" w:rsidRDefault="00D05823" w:rsidP="00D05823">
      <w:pPr>
        <w:pStyle w:val="Default"/>
        <w:spacing w:line="276" w:lineRule="auto"/>
        <w:jc w:val="both"/>
        <w:rPr>
          <w:bCs/>
          <w:iCs/>
          <w:color w:val="auto"/>
          <w:sz w:val="28"/>
          <w:szCs w:val="28"/>
        </w:rPr>
      </w:pPr>
      <w:r w:rsidRPr="00E75F9A">
        <w:rPr>
          <w:color w:val="auto"/>
          <w:sz w:val="28"/>
          <w:szCs w:val="28"/>
        </w:rPr>
        <w:t xml:space="preserve">         </w:t>
      </w:r>
      <w:r w:rsidR="00077DCD" w:rsidRPr="00E75F9A">
        <w:rPr>
          <w:color w:val="auto"/>
          <w:sz w:val="28"/>
          <w:szCs w:val="28"/>
        </w:rPr>
        <w:t>Почти</w:t>
      </w:r>
      <w:r w:rsidR="004F3316" w:rsidRPr="00E75F9A">
        <w:rPr>
          <w:color w:val="auto"/>
          <w:sz w:val="28"/>
          <w:szCs w:val="28"/>
        </w:rPr>
        <w:t xml:space="preserve">  6</w:t>
      </w:r>
      <w:r w:rsidRPr="00E75F9A">
        <w:rPr>
          <w:color w:val="auto"/>
          <w:sz w:val="28"/>
          <w:szCs w:val="28"/>
        </w:rPr>
        <w:t xml:space="preserve">0% </w:t>
      </w:r>
      <w:r w:rsidR="004F3316" w:rsidRPr="00E75F9A">
        <w:rPr>
          <w:color w:val="auto"/>
          <w:sz w:val="28"/>
          <w:szCs w:val="28"/>
        </w:rPr>
        <w:t>десяти</w:t>
      </w:r>
      <w:r w:rsidRPr="00E75F9A">
        <w:rPr>
          <w:color w:val="auto"/>
          <w:sz w:val="28"/>
          <w:szCs w:val="28"/>
        </w:rPr>
        <w:t>классников, получивших за РПР удовлетворител</w:t>
      </w:r>
      <w:r w:rsidRPr="00E75F9A">
        <w:rPr>
          <w:color w:val="auto"/>
          <w:sz w:val="28"/>
          <w:szCs w:val="28"/>
        </w:rPr>
        <w:t>ь</w:t>
      </w:r>
      <w:r w:rsidRPr="00E75F9A">
        <w:rPr>
          <w:color w:val="auto"/>
          <w:sz w:val="28"/>
          <w:szCs w:val="28"/>
        </w:rPr>
        <w:t xml:space="preserve">ный результат («3»), </w:t>
      </w:r>
      <w:r w:rsidR="00E75F9A" w:rsidRPr="00E75F9A">
        <w:rPr>
          <w:color w:val="auto"/>
          <w:sz w:val="28"/>
          <w:szCs w:val="28"/>
        </w:rPr>
        <w:t>подтвердили</w:t>
      </w:r>
      <w:r w:rsidRPr="00E75F9A">
        <w:rPr>
          <w:color w:val="auto"/>
          <w:sz w:val="28"/>
          <w:szCs w:val="28"/>
        </w:rPr>
        <w:t xml:space="preserve"> </w:t>
      </w:r>
      <w:r w:rsidR="00E75F9A">
        <w:rPr>
          <w:color w:val="auto"/>
          <w:sz w:val="28"/>
          <w:szCs w:val="28"/>
        </w:rPr>
        <w:t>текущую школьную успеваемость, около 40% показали результаты</w:t>
      </w:r>
      <w:r w:rsidR="00944E88">
        <w:rPr>
          <w:color w:val="auto"/>
          <w:sz w:val="28"/>
          <w:szCs w:val="28"/>
        </w:rPr>
        <w:t xml:space="preserve"> ниже школьных</w:t>
      </w:r>
      <w:r w:rsidR="00E75F9A">
        <w:rPr>
          <w:color w:val="auto"/>
          <w:sz w:val="28"/>
          <w:szCs w:val="28"/>
        </w:rPr>
        <w:t>.</w:t>
      </w:r>
    </w:p>
    <w:p w:rsidR="00F748BC" w:rsidRDefault="00F748BC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D05823" w:rsidRPr="00A63454" w:rsidRDefault="00D05823" w:rsidP="00D05823">
      <w:pPr>
        <w:pStyle w:val="Default"/>
        <w:spacing w:line="276" w:lineRule="auto"/>
        <w:jc w:val="right"/>
        <w:rPr>
          <w:sz w:val="28"/>
          <w:szCs w:val="28"/>
        </w:rPr>
      </w:pPr>
      <w:r w:rsidRPr="00A63454">
        <w:rPr>
          <w:sz w:val="28"/>
          <w:szCs w:val="28"/>
        </w:rPr>
        <w:t>Диаграмма 3</w:t>
      </w:r>
    </w:p>
    <w:p w:rsidR="00F3158B" w:rsidRPr="00A63454" w:rsidRDefault="00F3158B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D05823" w:rsidRPr="00A63454" w:rsidRDefault="00077DCD" w:rsidP="00D05823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A63454">
        <w:rPr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810250" cy="3000375"/>
            <wp:effectExtent l="19050" t="0" r="19050" b="0"/>
            <wp:docPr id="2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C60DD" w:rsidRPr="00A63454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A63454">
        <w:rPr>
          <w:sz w:val="28"/>
          <w:szCs w:val="28"/>
        </w:rPr>
        <w:t xml:space="preserve">      </w:t>
      </w:r>
    </w:p>
    <w:p w:rsidR="00D05823" w:rsidRPr="00A63454" w:rsidRDefault="00D05823" w:rsidP="00D05823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A63454">
        <w:rPr>
          <w:sz w:val="28"/>
          <w:szCs w:val="28"/>
        </w:rPr>
        <w:t xml:space="preserve">      Более  половины (</w:t>
      </w:r>
      <w:r w:rsidR="00077DCD" w:rsidRPr="00A63454">
        <w:rPr>
          <w:sz w:val="28"/>
          <w:szCs w:val="28"/>
        </w:rPr>
        <w:t>64</w:t>
      </w:r>
      <w:r w:rsidRPr="00A63454">
        <w:rPr>
          <w:sz w:val="28"/>
          <w:szCs w:val="28"/>
        </w:rPr>
        <w:t xml:space="preserve">%) </w:t>
      </w:r>
      <w:r w:rsidR="00F3158B" w:rsidRPr="00A63454">
        <w:rPr>
          <w:sz w:val="28"/>
          <w:szCs w:val="28"/>
        </w:rPr>
        <w:t>обучающихся</w:t>
      </w:r>
      <w:r w:rsidRPr="00A63454">
        <w:rPr>
          <w:sz w:val="28"/>
          <w:szCs w:val="28"/>
        </w:rPr>
        <w:t>, получивших за РПР отметку «4», имеют превалирующие школьные отметки</w:t>
      </w:r>
      <w:r w:rsidR="00F3158B" w:rsidRPr="00A63454">
        <w:rPr>
          <w:sz w:val="28"/>
          <w:szCs w:val="28"/>
        </w:rPr>
        <w:t xml:space="preserve"> </w:t>
      </w:r>
      <w:r w:rsidRPr="00A63454">
        <w:rPr>
          <w:sz w:val="28"/>
          <w:szCs w:val="28"/>
        </w:rPr>
        <w:t>«4».</w:t>
      </w:r>
    </w:p>
    <w:p w:rsidR="00D05823" w:rsidRPr="00A63454" w:rsidRDefault="00D05823" w:rsidP="00D05823">
      <w:pPr>
        <w:pStyle w:val="Default"/>
        <w:spacing w:line="276" w:lineRule="auto"/>
        <w:rPr>
          <w:sz w:val="28"/>
          <w:szCs w:val="28"/>
        </w:rPr>
      </w:pPr>
    </w:p>
    <w:p w:rsidR="00D05823" w:rsidRPr="00A63454" w:rsidRDefault="00D05823" w:rsidP="00D05823">
      <w:pPr>
        <w:pStyle w:val="Default"/>
        <w:spacing w:line="276" w:lineRule="auto"/>
        <w:jc w:val="right"/>
        <w:rPr>
          <w:sz w:val="28"/>
          <w:szCs w:val="28"/>
        </w:rPr>
      </w:pPr>
      <w:r w:rsidRPr="00A63454">
        <w:rPr>
          <w:sz w:val="28"/>
          <w:szCs w:val="28"/>
        </w:rPr>
        <w:t>Диаграмма 4</w:t>
      </w:r>
    </w:p>
    <w:p w:rsidR="00965DF2" w:rsidRPr="00A63454" w:rsidRDefault="00965DF2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D05823" w:rsidRPr="00A63454" w:rsidRDefault="00077DCD" w:rsidP="00D05823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A63454">
        <w:rPr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915025" cy="3105150"/>
            <wp:effectExtent l="19050" t="0" r="9525" b="0"/>
            <wp:docPr id="3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65DF2" w:rsidRPr="00A63454" w:rsidRDefault="00965DF2" w:rsidP="00D05823">
      <w:pPr>
        <w:pStyle w:val="Default"/>
        <w:spacing w:line="276" w:lineRule="auto"/>
        <w:jc w:val="both"/>
        <w:rPr>
          <w:sz w:val="28"/>
          <w:szCs w:val="28"/>
        </w:rPr>
      </w:pPr>
    </w:p>
    <w:p w:rsidR="00077DCD" w:rsidRPr="00A63454" w:rsidRDefault="00077DCD" w:rsidP="00D05823">
      <w:pPr>
        <w:pStyle w:val="Default"/>
        <w:spacing w:line="276" w:lineRule="auto"/>
        <w:jc w:val="both"/>
        <w:rPr>
          <w:sz w:val="28"/>
          <w:szCs w:val="28"/>
        </w:rPr>
      </w:pPr>
    </w:p>
    <w:p w:rsidR="00D05823" w:rsidRPr="00A63454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A63454">
        <w:rPr>
          <w:sz w:val="28"/>
          <w:szCs w:val="28"/>
        </w:rPr>
        <w:t xml:space="preserve">     </w:t>
      </w:r>
      <w:r w:rsidR="00077DCD" w:rsidRPr="00A63454">
        <w:rPr>
          <w:sz w:val="28"/>
          <w:szCs w:val="28"/>
        </w:rPr>
        <w:t>Около 37</w:t>
      </w:r>
      <w:r w:rsidR="00965DF2" w:rsidRPr="00A63454">
        <w:rPr>
          <w:sz w:val="28"/>
          <w:szCs w:val="28"/>
        </w:rPr>
        <w:t>%</w:t>
      </w:r>
      <w:r w:rsidRPr="00A63454">
        <w:rPr>
          <w:sz w:val="28"/>
          <w:szCs w:val="28"/>
        </w:rPr>
        <w:t xml:space="preserve"> </w:t>
      </w:r>
      <w:r w:rsidR="00965DF2" w:rsidRPr="00A63454">
        <w:rPr>
          <w:sz w:val="28"/>
          <w:szCs w:val="28"/>
        </w:rPr>
        <w:t>десят</w:t>
      </w:r>
      <w:r w:rsidRPr="00A63454">
        <w:rPr>
          <w:sz w:val="28"/>
          <w:szCs w:val="28"/>
        </w:rPr>
        <w:t xml:space="preserve">иклассников, получивших за РПР </w:t>
      </w:r>
      <w:r w:rsidR="00965DF2" w:rsidRPr="00A63454">
        <w:rPr>
          <w:sz w:val="28"/>
          <w:szCs w:val="28"/>
        </w:rPr>
        <w:t xml:space="preserve">по физике </w:t>
      </w:r>
      <w:r w:rsidRPr="00A63454">
        <w:rPr>
          <w:sz w:val="28"/>
          <w:szCs w:val="28"/>
        </w:rPr>
        <w:t xml:space="preserve">отметку «5», имеют превалирующие школьные отметки «5». Соответственно </w:t>
      </w:r>
      <w:r w:rsidR="00077DCD" w:rsidRPr="00A63454">
        <w:rPr>
          <w:sz w:val="28"/>
          <w:szCs w:val="28"/>
        </w:rPr>
        <w:t>63%</w:t>
      </w:r>
      <w:r w:rsidRPr="00A63454">
        <w:rPr>
          <w:sz w:val="28"/>
          <w:szCs w:val="28"/>
        </w:rPr>
        <w:t xml:space="preserve"> учас</w:t>
      </w:r>
      <w:r w:rsidRPr="00A63454">
        <w:rPr>
          <w:sz w:val="28"/>
          <w:szCs w:val="28"/>
        </w:rPr>
        <w:t>т</w:t>
      </w:r>
      <w:r w:rsidRPr="00A63454">
        <w:rPr>
          <w:sz w:val="28"/>
          <w:szCs w:val="28"/>
        </w:rPr>
        <w:t>ников имеют более низкие результаты в школе.</w:t>
      </w:r>
    </w:p>
    <w:p w:rsidR="00D05823" w:rsidRDefault="00D05823" w:rsidP="00294C45">
      <w:pPr>
        <w:pStyle w:val="Default"/>
        <w:spacing w:line="276" w:lineRule="auto"/>
        <w:rPr>
          <w:iCs/>
          <w:sz w:val="28"/>
          <w:szCs w:val="28"/>
        </w:rPr>
      </w:pPr>
      <w:r w:rsidRPr="00A63454">
        <w:rPr>
          <w:sz w:val="28"/>
          <w:szCs w:val="28"/>
        </w:rPr>
        <w:lastRenderedPageBreak/>
        <w:t xml:space="preserve">              </w:t>
      </w:r>
      <w:r w:rsidRPr="001F2E71">
        <w:rPr>
          <w:sz w:val="28"/>
          <w:szCs w:val="28"/>
        </w:rPr>
        <w:t>Анализ контекстных данных в разрезе ОО показал следующее. Почти в каждой образовательной организации, принимавшей участие в исследов</w:t>
      </w:r>
      <w:r w:rsidRPr="001F2E71">
        <w:rPr>
          <w:sz w:val="28"/>
          <w:szCs w:val="28"/>
        </w:rPr>
        <w:t>а</w:t>
      </w:r>
      <w:r w:rsidRPr="001F2E71">
        <w:rPr>
          <w:sz w:val="28"/>
          <w:szCs w:val="28"/>
        </w:rPr>
        <w:t>нии, есть примеры значительных расхождений в результатах выполнения РПР и результатах текущей успеваемости.</w:t>
      </w:r>
      <w:r w:rsidRPr="001F2E71">
        <w:rPr>
          <w:iCs/>
          <w:sz w:val="28"/>
          <w:szCs w:val="28"/>
        </w:rPr>
        <w:t xml:space="preserve"> Для объяснения таких расхожд</w:t>
      </w:r>
      <w:r w:rsidRPr="001F2E71">
        <w:rPr>
          <w:iCs/>
          <w:sz w:val="28"/>
          <w:szCs w:val="28"/>
        </w:rPr>
        <w:t>е</w:t>
      </w:r>
      <w:r w:rsidRPr="001F2E71">
        <w:rPr>
          <w:iCs/>
          <w:sz w:val="28"/>
          <w:szCs w:val="28"/>
        </w:rPr>
        <w:t xml:space="preserve">ний в результатах РПР и текущем оценивании необходим более детальный анализ. </w:t>
      </w:r>
    </w:p>
    <w:p w:rsidR="00F93B20" w:rsidRDefault="00F93B20" w:rsidP="00F748BC">
      <w:pPr>
        <w:pStyle w:val="Defaul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CC66E0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или </w:t>
      </w:r>
      <w:r w:rsidRPr="00CC66E0">
        <w:rPr>
          <w:sz w:val="28"/>
          <w:szCs w:val="28"/>
        </w:rPr>
        <w:t xml:space="preserve">протоколы  проведения РПР </w:t>
      </w:r>
      <w:r>
        <w:rPr>
          <w:sz w:val="28"/>
          <w:szCs w:val="28"/>
        </w:rPr>
        <w:t>по физике 36 (80%)</w:t>
      </w:r>
      <w:r w:rsidRPr="00CC66E0">
        <w:rPr>
          <w:sz w:val="28"/>
          <w:szCs w:val="28"/>
        </w:rPr>
        <w:t xml:space="preserve"> ОО из 4</w:t>
      </w:r>
      <w:r>
        <w:rPr>
          <w:sz w:val="28"/>
          <w:szCs w:val="28"/>
        </w:rPr>
        <w:t>5 участвующих организаций. Присутст</w:t>
      </w:r>
      <w:r w:rsidRPr="00CC66E0">
        <w:rPr>
          <w:sz w:val="28"/>
          <w:szCs w:val="28"/>
        </w:rPr>
        <w:t>в</w:t>
      </w:r>
      <w:r>
        <w:rPr>
          <w:sz w:val="28"/>
          <w:szCs w:val="28"/>
        </w:rPr>
        <w:t>ие</w:t>
      </w:r>
      <w:r w:rsidRPr="00CC66E0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</w:t>
      </w:r>
      <w:r w:rsidRPr="00CC66E0">
        <w:rPr>
          <w:sz w:val="28"/>
          <w:szCs w:val="28"/>
        </w:rPr>
        <w:t xml:space="preserve"> наблюдател</w:t>
      </w:r>
      <w:r>
        <w:rPr>
          <w:sz w:val="28"/>
          <w:szCs w:val="28"/>
        </w:rPr>
        <w:t>ей указали 35 (97%</w:t>
      </w:r>
      <w:r w:rsidR="00F748BC">
        <w:rPr>
          <w:sz w:val="28"/>
          <w:szCs w:val="28"/>
        </w:rPr>
        <w:t xml:space="preserve"> от общего</w:t>
      </w:r>
      <w:r>
        <w:rPr>
          <w:sz w:val="28"/>
          <w:szCs w:val="28"/>
        </w:rPr>
        <w:t xml:space="preserve"> </w:t>
      </w:r>
      <w:r w:rsidR="00F748BC">
        <w:rPr>
          <w:sz w:val="28"/>
          <w:szCs w:val="28"/>
        </w:rPr>
        <w:t xml:space="preserve">числа </w:t>
      </w:r>
      <w:r>
        <w:rPr>
          <w:sz w:val="28"/>
          <w:szCs w:val="28"/>
        </w:rPr>
        <w:t>предоставивших протоколы) ОО.</w:t>
      </w:r>
      <w:r w:rsidRPr="00CC66E0">
        <w:rPr>
          <w:sz w:val="28"/>
          <w:szCs w:val="28"/>
        </w:rPr>
        <w:t xml:space="preserve">  </w:t>
      </w:r>
      <w:r>
        <w:rPr>
          <w:sz w:val="28"/>
          <w:szCs w:val="28"/>
        </w:rPr>
        <w:t>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венными н</w:t>
      </w:r>
      <w:r w:rsidR="007133A9">
        <w:rPr>
          <w:sz w:val="28"/>
          <w:szCs w:val="28"/>
        </w:rPr>
        <w:t>а</w:t>
      </w:r>
      <w:r>
        <w:rPr>
          <w:sz w:val="28"/>
          <w:szCs w:val="28"/>
        </w:rPr>
        <w:t>блюдателями выступали</w:t>
      </w:r>
      <w:r w:rsidRPr="00CC66E0">
        <w:rPr>
          <w:sz w:val="28"/>
          <w:szCs w:val="28"/>
        </w:rPr>
        <w:t xml:space="preserve"> представители администрации, учителя и сотрудники </w:t>
      </w:r>
      <w:r>
        <w:rPr>
          <w:sz w:val="28"/>
          <w:szCs w:val="28"/>
        </w:rPr>
        <w:t xml:space="preserve">в 23 </w:t>
      </w:r>
      <w:r w:rsidR="00F748BC" w:rsidRPr="00CC66E0">
        <w:rPr>
          <w:sz w:val="28"/>
          <w:szCs w:val="28"/>
        </w:rPr>
        <w:t>(</w:t>
      </w:r>
      <w:r w:rsidR="00F748BC">
        <w:rPr>
          <w:sz w:val="28"/>
          <w:szCs w:val="28"/>
        </w:rPr>
        <w:t>64%)</w:t>
      </w:r>
      <w:r w:rsidR="00F748BC" w:rsidRPr="00CC66E0">
        <w:rPr>
          <w:sz w:val="28"/>
          <w:szCs w:val="28"/>
        </w:rPr>
        <w:t xml:space="preserve"> </w:t>
      </w:r>
      <w:r w:rsidRPr="00CC66E0">
        <w:rPr>
          <w:sz w:val="28"/>
          <w:szCs w:val="28"/>
        </w:rPr>
        <w:t>ОО</w:t>
      </w:r>
      <w:r w:rsidR="00F748BC">
        <w:rPr>
          <w:sz w:val="28"/>
          <w:szCs w:val="28"/>
        </w:rPr>
        <w:t>,</w:t>
      </w:r>
      <w:r w:rsidRPr="00CC66E0">
        <w:rPr>
          <w:sz w:val="28"/>
          <w:szCs w:val="28"/>
        </w:rPr>
        <w:t xml:space="preserve"> представители родительской общественности в качестве наблюдателей присутствовали в 1</w:t>
      </w:r>
      <w:r>
        <w:rPr>
          <w:sz w:val="28"/>
          <w:szCs w:val="28"/>
        </w:rPr>
        <w:t>2</w:t>
      </w:r>
      <w:r w:rsidRPr="00CC66E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33 %) ОО. </w:t>
      </w:r>
      <w:r w:rsidRPr="00CC66E0">
        <w:rPr>
          <w:sz w:val="28"/>
          <w:szCs w:val="28"/>
        </w:rPr>
        <w:t xml:space="preserve"> В </w:t>
      </w:r>
      <w:r>
        <w:rPr>
          <w:sz w:val="28"/>
          <w:szCs w:val="28"/>
        </w:rPr>
        <w:t>1 (3% от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тавивших протокол)</w:t>
      </w:r>
      <w:r w:rsidRPr="00CC66E0">
        <w:rPr>
          <w:sz w:val="28"/>
          <w:szCs w:val="28"/>
        </w:rPr>
        <w:t xml:space="preserve"> ОО </w:t>
      </w:r>
      <w:r>
        <w:rPr>
          <w:sz w:val="28"/>
          <w:szCs w:val="28"/>
        </w:rPr>
        <w:t xml:space="preserve">в протоколе указано отсутствие </w:t>
      </w:r>
      <w:r w:rsidRPr="00CC66E0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Pr="00CC66E0">
        <w:rPr>
          <w:sz w:val="28"/>
          <w:szCs w:val="28"/>
        </w:rPr>
        <w:t xml:space="preserve"> н</w:t>
      </w:r>
      <w:r w:rsidRPr="00CC66E0">
        <w:rPr>
          <w:sz w:val="28"/>
          <w:szCs w:val="28"/>
        </w:rPr>
        <w:t>а</w:t>
      </w:r>
      <w:r w:rsidRPr="00CC66E0">
        <w:rPr>
          <w:sz w:val="28"/>
          <w:szCs w:val="28"/>
        </w:rPr>
        <w:t>блюдател</w:t>
      </w:r>
      <w:r>
        <w:rPr>
          <w:sz w:val="28"/>
          <w:szCs w:val="28"/>
        </w:rPr>
        <w:t>ей</w:t>
      </w:r>
      <w:r w:rsidRPr="00CC66E0">
        <w:rPr>
          <w:sz w:val="28"/>
          <w:szCs w:val="28"/>
        </w:rPr>
        <w:t xml:space="preserve"> при проведении </w:t>
      </w:r>
      <w:r w:rsidRPr="00F93B20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-  </w:t>
      </w:r>
      <w:r w:rsidRPr="00F93B20">
        <w:rPr>
          <w:sz w:val="28"/>
          <w:szCs w:val="28"/>
        </w:rPr>
        <w:t xml:space="preserve">МБОУ СОШ №3 </w:t>
      </w:r>
      <w:proofErr w:type="spellStart"/>
      <w:r w:rsidRPr="00F93B20">
        <w:rPr>
          <w:sz w:val="28"/>
          <w:szCs w:val="28"/>
        </w:rPr>
        <w:t>Кашинского</w:t>
      </w:r>
      <w:proofErr w:type="spellEnd"/>
      <w:r w:rsidRPr="00F93B20">
        <w:rPr>
          <w:sz w:val="28"/>
          <w:szCs w:val="28"/>
        </w:rPr>
        <w:t xml:space="preserve"> района</w:t>
      </w:r>
    </w:p>
    <w:p w:rsidR="002C30F7" w:rsidRPr="00F3612B" w:rsidRDefault="002C30F7" w:rsidP="002C30F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3612B">
        <w:rPr>
          <w:sz w:val="28"/>
          <w:szCs w:val="28"/>
        </w:rPr>
        <w:t>Организацией проведения РПР по физике в ОО занимались представ</w:t>
      </w:r>
      <w:r w:rsidRPr="00F3612B">
        <w:rPr>
          <w:sz w:val="28"/>
          <w:szCs w:val="28"/>
        </w:rPr>
        <w:t>и</w:t>
      </w:r>
      <w:r w:rsidRPr="00F3612B">
        <w:rPr>
          <w:sz w:val="28"/>
          <w:szCs w:val="28"/>
        </w:rPr>
        <w:t xml:space="preserve">тели администрации ОО (10 ОО - </w:t>
      </w:r>
      <w:r w:rsidR="00F3612B" w:rsidRPr="00F3612B">
        <w:rPr>
          <w:sz w:val="28"/>
          <w:szCs w:val="28"/>
        </w:rPr>
        <w:t>28</w:t>
      </w:r>
      <w:r w:rsidRPr="00F3612B">
        <w:rPr>
          <w:sz w:val="28"/>
          <w:szCs w:val="28"/>
        </w:rPr>
        <w:t xml:space="preserve">%), учителя по другим предметам (13 ОО - 36%), учителя, работающие в </w:t>
      </w:r>
      <w:r w:rsidR="00F3612B" w:rsidRPr="00F3612B">
        <w:rPr>
          <w:sz w:val="28"/>
          <w:szCs w:val="28"/>
        </w:rPr>
        <w:t>друг</w:t>
      </w:r>
      <w:r w:rsidR="00F748BC">
        <w:rPr>
          <w:sz w:val="28"/>
          <w:szCs w:val="28"/>
        </w:rPr>
        <w:t>их</w:t>
      </w:r>
      <w:r w:rsidR="00F3612B" w:rsidRPr="00F3612B">
        <w:rPr>
          <w:sz w:val="28"/>
          <w:szCs w:val="28"/>
        </w:rPr>
        <w:t xml:space="preserve"> класс</w:t>
      </w:r>
      <w:r w:rsidR="00F748BC">
        <w:rPr>
          <w:sz w:val="28"/>
          <w:szCs w:val="28"/>
        </w:rPr>
        <w:t>ах</w:t>
      </w:r>
      <w:r w:rsidRPr="00F3612B">
        <w:rPr>
          <w:sz w:val="28"/>
          <w:szCs w:val="28"/>
        </w:rPr>
        <w:t xml:space="preserve"> (</w:t>
      </w:r>
      <w:r w:rsidR="00F3612B" w:rsidRPr="00F3612B">
        <w:rPr>
          <w:sz w:val="28"/>
          <w:szCs w:val="28"/>
        </w:rPr>
        <w:t>11</w:t>
      </w:r>
      <w:r w:rsidRPr="00F3612B">
        <w:rPr>
          <w:sz w:val="28"/>
          <w:szCs w:val="28"/>
        </w:rPr>
        <w:t xml:space="preserve"> ОО - </w:t>
      </w:r>
      <w:r w:rsidR="00F3612B" w:rsidRPr="00F3612B">
        <w:rPr>
          <w:sz w:val="28"/>
          <w:szCs w:val="28"/>
        </w:rPr>
        <w:t>30</w:t>
      </w:r>
      <w:r w:rsidRPr="00F3612B">
        <w:rPr>
          <w:sz w:val="28"/>
          <w:szCs w:val="28"/>
        </w:rPr>
        <w:t>%).</w:t>
      </w:r>
      <w:r w:rsidR="00F3612B" w:rsidRPr="00F3612B">
        <w:rPr>
          <w:sz w:val="28"/>
          <w:szCs w:val="28"/>
        </w:rPr>
        <w:t xml:space="preserve"> </w:t>
      </w:r>
      <w:r w:rsidR="00F3612B">
        <w:rPr>
          <w:sz w:val="28"/>
          <w:szCs w:val="28"/>
        </w:rPr>
        <w:t xml:space="preserve">В 1(3%) ОО, </w:t>
      </w:r>
      <w:r w:rsidR="00F3612B" w:rsidRPr="00F3612B">
        <w:rPr>
          <w:sz w:val="28"/>
          <w:szCs w:val="28"/>
        </w:rPr>
        <w:t>МБОУ СОШ№5</w:t>
      </w:r>
      <w:r w:rsidR="00F3612B">
        <w:rPr>
          <w:sz w:val="28"/>
          <w:szCs w:val="28"/>
        </w:rPr>
        <w:t xml:space="preserve"> г. Торжка, организацией проведения работы занималась школьная комиссия, в </w:t>
      </w:r>
      <w:r w:rsidR="00F3612B" w:rsidRPr="00F3612B">
        <w:rPr>
          <w:sz w:val="28"/>
          <w:szCs w:val="28"/>
        </w:rPr>
        <w:t>МБОУ СОШ №3</w:t>
      </w:r>
      <w:r w:rsidR="00F3612B">
        <w:rPr>
          <w:sz w:val="28"/>
          <w:szCs w:val="28"/>
        </w:rPr>
        <w:t xml:space="preserve"> </w:t>
      </w:r>
      <w:proofErr w:type="spellStart"/>
      <w:r w:rsidR="00F3612B">
        <w:rPr>
          <w:sz w:val="28"/>
          <w:szCs w:val="28"/>
        </w:rPr>
        <w:t>Кашинского</w:t>
      </w:r>
      <w:proofErr w:type="spellEnd"/>
      <w:r w:rsidR="00F3612B">
        <w:rPr>
          <w:sz w:val="28"/>
          <w:szCs w:val="28"/>
        </w:rPr>
        <w:t xml:space="preserve"> района не указан орг</w:t>
      </w:r>
      <w:r w:rsidR="00F3612B">
        <w:rPr>
          <w:sz w:val="28"/>
          <w:szCs w:val="28"/>
        </w:rPr>
        <w:t>а</w:t>
      </w:r>
      <w:r w:rsidR="00F3612B">
        <w:rPr>
          <w:sz w:val="28"/>
          <w:szCs w:val="28"/>
        </w:rPr>
        <w:t xml:space="preserve">низатор </w:t>
      </w:r>
      <w:r w:rsidR="005452C5">
        <w:rPr>
          <w:sz w:val="28"/>
          <w:szCs w:val="28"/>
        </w:rPr>
        <w:t>РПР.</w:t>
      </w:r>
    </w:p>
    <w:p w:rsidR="001F2E71" w:rsidRDefault="001F2E71" w:rsidP="00294C45">
      <w:pPr>
        <w:pStyle w:val="Default"/>
        <w:spacing w:before="60" w:after="60" w:line="276" w:lineRule="auto"/>
        <w:jc w:val="both"/>
        <w:rPr>
          <w:sz w:val="28"/>
          <w:szCs w:val="28"/>
        </w:rPr>
      </w:pPr>
      <w:r w:rsidRPr="00FA3F35">
        <w:rPr>
          <w:sz w:val="28"/>
          <w:szCs w:val="28"/>
        </w:rPr>
        <w:tab/>
        <w:t>Проверяли работы десятиклассников муниципальные предметные к</w:t>
      </w:r>
      <w:r w:rsidRPr="00FA3F35">
        <w:rPr>
          <w:sz w:val="28"/>
          <w:szCs w:val="28"/>
        </w:rPr>
        <w:t>о</w:t>
      </w:r>
      <w:r w:rsidRPr="00FA3F35">
        <w:rPr>
          <w:sz w:val="28"/>
          <w:szCs w:val="28"/>
        </w:rPr>
        <w:t xml:space="preserve">миссии в </w:t>
      </w:r>
      <w:r w:rsidR="00FA3F35" w:rsidRPr="00FA3F35">
        <w:rPr>
          <w:sz w:val="28"/>
          <w:szCs w:val="28"/>
        </w:rPr>
        <w:t>15</w:t>
      </w:r>
      <w:r w:rsidRPr="00FA3F35">
        <w:rPr>
          <w:sz w:val="28"/>
          <w:szCs w:val="28"/>
        </w:rPr>
        <w:t>(4</w:t>
      </w:r>
      <w:r w:rsidR="00FA3F35" w:rsidRPr="00FA3F35">
        <w:rPr>
          <w:sz w:val="28"/>
          <w:szCs w:val="28"/>
        </w:rPr>
        <w:t>1,7</w:t>
      </w:r>
      <w:r w:rsidR="00F748BC">
        <w:rPr>
          <w:sz w:val="28"/>
          <w:szCs w:val="28"/>
        </w:rPr>
        <w:t>%</w:t>
      </w:r>
      <w:r w:rsidRPr="00FA3F35">
        <w:rPr>
          <w:sz w:val="28"/>
          <w:szCs w:val="28"/>
        </w:rPr>
        <w:t xml:space="preserve"> из числа предоставивши</w:t>
      </w:r>
      <w:r w:rsidR="00F748BC">
        <w:rPr>
          <w:sz w:val="28"/>
          <w:szCs w:val="28"/>
        </w:rPr>
        <w:t>х информацию)</w:t>
      </w:r>
      <w:r w:rsidRPr="00FA3F35">
        <w:rPr>
          <w:sz w:val="28"/>
          <w:szCs w:val="28"/>
        </w:rPr>
        <w:t xml:space="preserve"> ОО, </w:t>
      </w:r>
      <w:r w:rsidR="00C10136" w:rsidRPr="00C94CA8">
        <w:rPr>
          <w:sz w:val="28"/>
          <w:szCs w:val="28"/>
        </w:rPr>
        <w:t>учителя, преподающи</w:t>
      </w:r>
      <w:r w:rsidR="00C10136">
        <w:rPr>
          <w:sz w:val="28"/>
          <w:szCs w:val="28"/>
        </w:rPr>
        <w:t>е</w:t>
      </w:r>
      <w:r w:rsidR="00C10136" w:rsidRPr="00C94CA8">
        <w:rPr>
          <w:sz w:val="28"/>
          <w:szCs w:val="28"/>
        </w:rPr>
        <w:t xml:space="preserve"> </w:t>
      </w:r>
      <w:r w:rsidR="00C10136">
        <w:rPr>
          <w:sz w:val="28"/>
          <w:szCs w:val="28"/>
        </w:rPr>
        <w:t>физику</w:t>
      </w:r>
      <w:r w:rsidR="00C10136" w:rsidRPr="00C94CA8">
        <w:rPr>
          <w:sz w:val="28"/>
          <w:szCs w:val="28"/>
        </w:rPr>
        <w:t xml:space="preserve"> в классе</w:t>
      </w:r>
      <w:r w:rsidR="00C10136">
        <w:rPr>
          <w:sz w:val="28"/>
          <w:szCs w:val="28"/>
        </w:rPr>
        <w:t>,</w:t>
      </w:r>
      <w:r w:rsidRPr="00FA3F35">
        <w:rPr>
          <w:sz w:val="28"/>
          <w:szCs w:val="28"/>
        </w:rPr>
        <w:t xml:space="preserve"> </w:t>
      </w:r>
      <w:r w:rsidR="00FA3F35" w:rsidRPr="00FA3F35">
        <w:rPr>
          <w:sz w:val="28"/>
          <w:szCs w:val="28"/>
        </w:rPr>
        <w:t xml:space="preserve"> так же </w:t>
      </w:r>
      <w:r w:rsidRPr="00FA3F35">
        <w:rPr>
          <w:sz w:val="28"/>
          <w:szCs w:val="28"/>
        </w:rPr>
        <w:t xml:space="preserve">в </w:t>
      </w:r>
      <w:r w:rsidR="00FA3F35" w:rsidRPr="00FA3F35">
        <w:rPr>
          <w:sz w:val="28"/>
          <w:szCs w:val="28"/>
        </w:rPr>
        <w:t>15</w:t>
      </w:r>
      <w:r w:rsidRPr="00FA3F35">
        <w:rPr>
          <w:sz w:val="28"/>
          <w:szCs w:val="28"/>
        </w:rPr>
        <w:t xml:space="preserve"> (</w:t>
      </w:r>
      <w:r w:rsidR="00FA3F35" w:rsidRPr="00FA3F35">
        <w:rPr>
          <w:sz w:val="28"/>
          <w:szCs w:val="28"/>
        </w:rPr>
        <w:t>41,7</w:t>
      </w:r>
      <w:r w:rsidRPr="00FA3F35">
        <w:rPr>
          <w:sz w:val="28"/>
          <w:szCs w:val="28"/>
        </w:rPr>
        <w:t>%) ОО</w:t>
      </w:r>
      <w:r w:rsidR="009943C5">
        <w:rPr>
          <w:sz w:val="28"/>
          <w:szCs w:val="28"/>
        </w:rPr>
        <w:t xml:space="preserve">, </w:t>
      </w:r>
      <w:r w:rsidRPr="00FA3F35">
        <w:rPr>
          <w:sz w:val="28"/>
          <w:szCs w:val="28"/>
        </w:rPr>
        <w:t xml:space="preserve"> </w:t>
      </w:r>
      <w:r w:rsidR="00FA3F35">
        <w:rPr>
          <w:sz w:val="28"/>
          <w:szCs w:val="28"/>
        </w:rPr>
        <w:t>учителя других классов</w:t>
      </w:r>
      <w:r w:rsidR="009943C5">
        <w:rPr>
          <w:sz w:val="28"/>
          <w:szCs w:val="28"/>
        </w:rPr>
        <w:t xml:space="preserve"> в 3</w:t>
      </w:r>
      <w:r w:rsidR="00334BA5">
        <w:rPr>
          <w:sz w:val="28"/>
          <w:szCs w:val="28"/>
        </w:rPr>
        <w:t>(8%)</w:t>
      </w:r>
      <w:r w:rsidR="009943C5">
        <w:rPr>
          <w:sz w:val="28"/>
          <w:szCs w:val="28"/>
        </w:rPr>
        <w:t xml:space="preserve"> ОО</w:t>
      </w:r>
      <w:r w:rsidR="00FA3F35">
        <w:rPr>
          <w:sz w:val="28"/>
          <w:szCs w:val="28"/>
        </w:rPr>
        <w:t xml:space="preserve"> </w:t>
      </w:r>
      <w:r w:rsidRPr="00FA3F35">
        <w:rPr>
          <w:sz w:val="28"/>
          <w:szCs w:val="28"/>
        </w:rPr>
        <w:t>и школьные комиссии</w:t>
      </w:r>
      <w:r w:rsidR="009943C5">
        <w:rPr>
          <w:sz w:val="28"/>
          <w:szCs w:val="28"/>
        </w:rPr>
        <w:t xml:space="preserve"> в 3</w:t>
      </w:r>
      <w:r w:rsidR="00334BA5">
        <w:rPr>
          <w:sz w:val="28"/>
          <w:szCs w:val="28"/>
        </w:rPr>
        <w:t xml:space="preserve"> (8%) ОО.</w:t>
      </w:r>
    </w:p>
    <w:p w:rsidR="009B037A" w:rsidRPr="00F31220" w:rsidRDefault="009B037A" w:rsidP="009B037A">
      <w:pPr>
        <w:spacing w:line="276" w:lineRule="auto"/>
        <w:ind w:firstLine="0"/>
        <w:jc w:val="left"/>
        <w:rPr>
          <w:highlight w:val="yellow"/>
        </w:rPr>
      </w:pPr>
    </w:p>
    <w:p w:rsidR="00924DC6" w:rsidRPr="00394260" w:rsidRDefault="007F3F44" w:rsidP="002F309C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24DC6" w:rsidRPr="00394260">
        <w:rPr>
          <w:rFonts w:ascii="Times New Roman" w:hAnsi="Times New Roman"/>
          <w:b/>
          <w:sz w:val="28"/>
          <w:szCs w:val="28"/>
        </w:rPr>
        <w:t xml:space="preserve">. Анализ результатов выполнения региональной проверочной работы по обществознанию </w:t>
      </w:r>
      <w:proofErr w:type="gramStart"/>
      <w:r w:rsidR="00924DC6" w:rsidRPr="00394260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924DC6" w:rsidRPr="00394260">
        <w:rPr>
          <w:rFonts w:ascii="Times New Roman" w:hAnsi="Times New Roman"/>
          <w:b/>
          <w:sz w:val="28"/>
          <w:szCs w:val="28"/>
        </w:rPr>
        <w:t xml:space="preserve"> 10-х классов </w:t>
      </w:r>
    </w:p>
    <w:p w:rsidR="00924DC6" w:rsidRPr="00394260" w:rsidRDefault="007F3F44" w:rsidP="002F309C">
      <w:pPr>
        <w:pStyle w:val="ConsPlusNormal"/>
        <w:tabs>
          <w:tab w:val="left" w:pos="1276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24DC6" w:rsidRPr="00394260">
        <w:rPr>
          <w:rFonts w:ascii="Times New Roman" w:hAnsi="Times New Roman"/>
          <w:b/>
          <w:sz w:val="28"/>
          <w:szCs w:val="28"/>
        </w:rPr>
        <w:t>.1 Описание контрольно - измерительных материалов для пров</w:t>
      </w:r>
      <w:r w:rsidR="00924DC6" w:rsidRPr="00394260">
        <w:rPr>
          <w:rFonts w:ascii="Times New Roman" w:hAnsi="Times New Roman"/>
          <w:b/>
          <w:sz w:val="28"/>
          <w:szCs w:val="28"/>
        </w:rPr>
        <w:t>е</w:t>
      </w:r>
      <w:r w:rsidR="00924DC6" w:rsidRPr="00394260">
        <w:rPr>
          <w:rFonts w:ascii="Times New Roman" w:hAnsi="Times New Roman"/>
          <w:b/>
          <w:sz w:val="28"/>
          <w:szCs w:val="28"/>
        </w:rPr>
        <w:t>дения региональной проверочной работы по обществознанию.</w:t>
      </w:r>
    </w:p>
    <w:p w:rsidR="003B59C0" w:rsidRPr="00394260" w:rsidRDefault="003B59C0" w:rsidP="003B59C0">
      <w:pPr>
        <w:autoSpaceDE w:val="0"/>
        <w:autoSpaceDN w:val="0"/>
        <w:adjustRightInd w:val="0"/>
        <w:ind w:firstLine="0"/>
      </w:pPr>
      <w:r w:rsidRPr="00394260">
        <w:rPr>
          <w:b/>
          <w:bCs/>
        </w:rPr>
        <w:t xml:space="preserve">Назначение КИМ </w:t>
      </w:r>
      <w:r w:rsidRPr="00394260">
        <w:t xml:space="preserve">– оценить уровень общеобразовательной подготовки по обществознанию на базовом уровне обучающихся 10-х классов общеобразовательных организаций Тверской области. </w:t>
      </w:r>
    </w:p>
    <w:p w:rsidR="003B59C0" w:rsidRPr="00F31220" w:rsidRDefault="003B59C0" w:rsidP="003B59C0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B59C0" w:rsidRPr="00394260" w:rsidRDefault="003B59C0" w:rsidP="003B59C0">
      <w:pPr>
        <w:autoSpaceDE w:val="0"/>
        <w:autoSpaceDN w:val="0"/>
        <w:adjustRightInd w:val="0"/>
        <w:ind w:firstLine="0"/>
        <w:rPr>
          <w:b/>
          <w:bCs/>
        </w:rPr>
      </w:pPr>
      <w:r w:rsidRPr="00394260">
        <w:rPr>
          <w:b/>
          <w:bCs/>
        </w:rPr>
        <w:t>Документы, определяющие содержание КИМ</w:t>
      </w:r>
    </w:p>
    <w:p w:rsidR="003B59C0" w:rsidRPr="00F50EEC" w:rsidRDefault="003B59C0" w:rsidP="003B59C0">
      <w:pPr>
        <w:autoSpaceDE w:val="0"/>
        <w:autoSpaceDN w:val="0"/>
        <w:adjustRightInd w:val="0"/>
        <w:ind w:firstLine="708"/>
      </w:pPr>
      <w:r w:rsidRPr="00394260">
        <w:t xml:space="preserve">Содержание проверочной работы определяется на основе Федерального компонента государственного стандарта основного общего образования по обществознанию (приказ Минобразования России от </w:t>
      </w:r>
      <w:r w:rsidRPr="00F50EEC">
        <w:t>05.03.2004 № 1089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образования»).</w:t>
      </w:r>
    </w:p>
    <w:p w:rsidR="003B59C0" w:rsidRPr="00394260" w:rsidRDefault="003B59C0" w:rsidP="003B59C0">
      <w:pPr>
        <w:autoSpaceDE w:val="0"/>
        <w:autoSpaceDN w:val="0"/>
        <w:adjustRightInd w:val="0"/>
        <w:ind w:firstLine="708"/>
      </w:pPr>
      <w:r w:rsidRPr="00F50EEC">
        <w:lastRenderedPageBreak/>
        <w:t xml:space="preserve">Кроме того, в проверочной работе нашли отражение концептуальные положения Федерального государственного образовательного стандарта основного общего образования (приказ </w:t>
      </w:r>
      <w:proofErr w:type="spellStart"/>
      <w:r w:rsidRPr="00F50EEC">
        <w:t>Минобрнауки</w:t>
      </w:r>
      <w:proofErr w:type="spellEnd"/>
      <w:r w:rsidRPr="00F50EEC">
        <w:t xml:space="preserve"> России от 17.12.2010 № 1897 «Об утверждении федерального государственного образовательного</w:t>
      </w:r>
      <w:r w:rsidRPr="00394260">
        <w:t xml:space="preserve"> стандарта основного общего образования»). </w:t>
      </w:r>
    </w:p>
    <w:p w:rsidR="003B59C0" w:rsidRPr="00F31220" w:rsidRDefault="003B59C0" w:rsidP="003B59C0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B59C0" w:rsidRPr="00394260" w:rsidRDefault="003B59C0" w:rsidP="003B59C0">
      <w:pPr>
        <w:autoSpaceDE w:val="0"/>
        <w:autoSpaceDN w:val="0"/>
        <w:adjustRightInd w:val="0"/>
        <w:ind w:firstLine="0"/>
        <w:rPr>
          <w:b/>
          <w:bCs/>
        </w:rPr>
      </w:pPr>
      <w:r w:rsidRPr="00394260">
        <w:rPr>
          <w:b/>
          <w:bCs/>
        </w:rPr>
        <w:t>Подходы к отбору содержания, разработке структуры КИМ</w:t>
      </w:r>
    </w:p>
    <w:p w:rsidR="003B59C0" w:rsidRPr="00394260" w:rsidRDefault="003B59C0" w:rsidP="003B59C0">
      <w:pPr>
        <w:ind w:firstLine="520"/>
      </w:pPr>
      <w:r w:rsidRPr="00394260">
        <w:t>Основная цель данной проверочной работы - оценка качества подготовки обучающихся 10 классов образовательных организаций среднего общего образования по обществознанию.</w:t>
      </w:r>
    </w:p>
    <w:p w:rsidR="003B59C0" w:rsidRPr="00394260" w:rsidRDefault="003B59C0" w:rsidP="003B59C0">
      <w:pPr>
        <w:ind w:firstLine="520"/>
      </w:pPr>
      <w:r w:rsidRPr="00394260">
        <w:t>Объектами проверки выступают умения, способы познавательной дея</w:t>
      </w:r>
      <w:r w:rsidRPr="00394260">
        <w:softHyphen/>
        <w:t>тельности, определенные требованиями Федерального компонента государ</w:t>
      </w:r>
      <w:r w:rsidRPr="00394260">
        <w:softHyphen/>
        <w:t>ственного стандарта среднего (полного) общего образования. Перечень про</w:t>
      </w:r>
      <w:r w:rsidRPr="00394260">
        <w:softHyphen/>
        <w:t>веряемых элементов содержания составлен на базе раздела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обществознанию (базовый уровень).</w:t>
      </w:r>
    </w:p>
    <w:p w:rsidR="003B59C0" w:rsidRPr="00394260" w:rsidRDefault="003B59C0" w:rsidP="003B59C0">
      <w:pPr>
        <w:ind w:firstLine="520"/>
      </w:pPr>
      <w:r w:rsidRPr="00394260">
        <w:t>Для достижения поставленной цели разработан и используется комплекс заданий, различающихся по характеру, направленности, уровню сложности. Он нацелен на дифференцированное выявление уровней подготовки обучающихся по предмету в рамках стандартизированной проверки.</w:t>
      </w:r>
    </w:p>
    <w:p w:rsidR="003B59C0" w:rsidRPr="00394260" w:rsidRDefault="003B59C0" w:rsidP="003B59C0">
      <w:pPr>
        <w:ind w:firstLine="520"/>
      </w:pPr>
      <w:proofErr w:type="gramStart"/>
      <w:r w:rsidRPr="00394260">
        <w:t xml:space="preserve">В основе модели данной работы - </w:t>
      </w:r>
      <w:proofErr w:type="spellStart"/>
      <w:r w:rsidRPr="00394260">
        <w:t>деятельностный</w:t>
      </w:r>
      <w:proofErr w:type="spellEnd"/>
      <w:r w:rsidRPr="00394260">
        <w:t xml:space="preserve"> подход, позволяющий осуществить </w:t>
      </w:r>
      <w:proofErr w:type="spellStart"/>
      <w:r w:rsidRPr="00394260">
        <w:t>многоаспектную</w:t>
      </w:r>
      <w:proofErr w:type="spellEnd"/>
      <w:r w:rsidRPr="00394260">
        <w:t xml:space="preserve"> проверку широкого спектра предметных умений, видов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формирования, о важнейших экономических явлениях и процессах, политике и праве, социальных отношениях, духовной жизни общества.</w:t>
      </w:r>
      <w:proofErr w:type="gramEnd"/>
      <w:r w:rsidRPr="00394260">
        <w:t xml:space="preserve"> Содержание 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</w:t>
      </w:r>
    </w:p>
    <w:p w:rsidR="003B59C0" w:rsidRPr="00394260" w:rsidRDefault="003B59C0" w:rsidP="003B59C0">
      <w:pPr>
        <w:tabs>
          <w:tab w:val="left" w:pos="1248"/>
          <w:tab w:val="left" w:pos="5294"/>
        </w:tabs>
        <w:ind w:firstLine="520"/>
      </w:pPr>
      <w:r w:rsidRPr="00394260">
        <w:t xml:space="preserve">Задания КИМ различаются по характеру и уровню сложности, который определяется способом познавательной деятельности, необходимым для выполнения    задания.    </w:t>
      </w:r>
      <w:proofErr w:type="gramStart"/>
      <w:r w:rsidRPr="00394260">
        <w:t>Выполнение      заданий       КИМ</w:t>
      </w:r>
      <w:r w:rsidRPr="00394260">
        <w:tab/>
        <w:t xml:space="preserve">         предполагает осуществление таких интеллектуальных действий, как распознавание, воспроизведение, извлечение, классификация, систематизация, сравнение, конкретизация, применение знаний (по образцу или в новом контексте), объяснение, аргументация, оценивание и др. Задания повышенного  уровня сложности, в отличие от базовых, предусматривают, как правило, комплексную по своему характеру познавательную деятельность.</w:t>
      </w:r>
      <w:proofErr w:type="gramEnd"/>
    </w:p>
    <w:p w:rsidR="003B59C0" w:rsidRPr="00394260" w:rsidRDefault="003B59C0" w:rsidP="003B59C0">
      <w:pPr>
        <w:ind w:firstLine="520"/>
      </w:pPr>
      <w:r w:rsidRPr="00394260">
        <w:t>К основным принципам отбора конкретных объектов проверки следует отнести:</w:t>
      </w:r>
    </w:p>
    <w:p w:rsidR="003B59C0" w:rsidRPr="00394260" w:rsidRDefault="003B59C0" w:rsidP="003B59C0">
      <w:pPr>
        <w:widowControl w:val="0"/>
        <w:numPr>
          <w:ilvl w:val="0"/>
          <w:numId w:val="20"/>
        </w:numPr>
        <w:tabs>
          <w:tab w:val="left" w:pos="721"/>
        </w:tabs>
        <w:suppressAutoHyphens w:val="0"/>
        <w:ind w:firstLine="520"/>
      </w:pPr>
      <w:r w:rsidRPr="00394260">
        <w:t xml:space="preserve">включение </w:t>
      </w:r>
      <w:proofErr w:type="gramStart"/>
      <w:r w:rsidRPr="00394260">
        <w:t>в</w:t>
      </w:r>
      <w:proofErr w:type="gramEnd"/>
      <w:r w:rsidRPr="00394260">
        <w:t xml:space="preserve"> </w:t>
      </w:r>
      <w:proofErr w:type="gramStart"/>
      <w:r w:rsidRPr="00394260">
        <w:t>КИМ</w:t>
      </w:r>
      <w:proofErr w:type="gramEnd"/>
      <w:r w:rsidRPr="00394260">
        <w:t xml:space="preserve"> работы дидактических единиц и основных умений, формируемых при изучении курса на базовом уровне;</w:t>
      </w:r>
    </w:p>
    <w:p w:rsidR="003B59C0" w:rsidRPr="00394260" w:rsidRDefault="003B59C0" w:rsidP="003B59C0">
      <w:pPr>
        <w:widowControl w:val="0"/>
        <w:numPr>
          <w:ilvl w:val="0"/>
          <w:numId w:val="20"/>
        </w:numPr>
        <w:tabs>
          <w:tab w:val="left" w:pos="721"/>
        </w:tabs>
        <w:suppressAutoHyphens w:val="0"/>
        <w:ind w:firstLine="520"/>
      </w:pPr>
      <w:r w:rsidRPr="00394260">
        <w:t xml:space="preserve">равномерное представление </w:t>
      </w:r>
      <w:proofErr w:type="gramStart"/>
      <w:r w:rsidRPr="00394260">
        <w:t>в</w:t>
      </w:r>
      <w:proofErr w:type="gramEnd"/>
      <w:r w:rsidRPr="00394260">
        <w:t xml:space="preserve"> </w:t>
      </w:r>
      <w:proofErr w:type="gramStart"/>
      <w:r w:rsidRPr="00394260">
        <w:t>КИМ</w:t>
      </w:r>
      <w:proofErr w:type="gramEnd"/>
      <w:r w:rsidRPr="00394260">
        <w:t xml:space="preserve"> всех содержательных разделов курса с учетом степени их раскрытия в учебниках, рекомендуемых </w:t>
      </w:r>
      <w:proofErr w:type="spellStart"/>
      <w:r w:rsidRPr="00394260">
        <w:t>Миноб</w:t>
      </w:r>
      <w:r w:rsidRPr="00394260">
        <w:t>р</w:t>
      </w:r>
      <w:r w:rsidRPr="00394260">
        <w:t>науки</w:t>
      </w:r>
      <w:proofErr w:type="spellEnd"/>
      <w:r w:rsidRPr="00394260">
        <w:t xml:space="preserve"> России к использованию;</w:t>
      </w:r>
    </w:p>
    <w:p w:rsidR="003B59C0" w:rsidRPr="00394260" w:rsidRDefault="003B59C0" w:rsidP="003B59C0">
      <w:pPr>
        <w:widowControl w:val="0"/>
        <w:numPr>
          <w:ilvl w:val="0"/>
          <w:numId w:val="20"/>
        </w:numPr>
        <w:tabs>
          <w:tab w:val="left" w:pos="721"/>
        </w:tabs>
        <w:suppressAutoHyphens w:val="0"/>
        <w:ind w:firstLine="520"/>
      </w:pPr>
      <w:r w:rsidRPr="00394260">
        <w:lastRenderedPageBreak/>
        <w:t>соблюдение баланса между формализуемыми элементами знаний и т</w:t>
      </w:r>
      <w:r w:rsidRPr="00394260">
        <w:t>е</w:t>
      </w:r>
      <w:r w:rsidRPr="00394260">
        <w:t>ми компонентами проверки, которые требуют свободно конструируемого о</w:t>
      </w:r>
      <w:r w:rsidRPr="00394260">
        <w:t>т</w:t>
      </w:r>
      <w:r w:rsidRPr="00394260">
        <w:t>вета.</w:t>
      </w:r>
    </w:p>
    <w:p w:rsidR="003B59C0" w:rsidRPr="00394260" w:rsidRDefault="003B59C0" w:rsidP="003B59C0">
      <w:pPr>
        <w:widowControl w:val="0"/>
        <w:numPr>
          <w:ilvl w:val="0"/>
          <w:numId w:val="20"/>
        </w:numPr>
        <w:tabs>
          <w:tab w:val="left" w:pos="716"/>
        </w:tabs>
        <w:suppressAutoHyphens w:val="0"/>
        <w:ind w:firstLine="520"/>
      </w:pPr>
      <w:r w:rsidRPr="00394260">
        <w:t xml:space="preserve">использование для проверки основных объектов заданий различных типов и уровней сложности, что позволяет </w:t>
      </w:r>
      <w:proofErr w:type="gramStart"/>
      <w:r w:rsidRPr="00394260">
        <w:t>экзаменующемуся</w:t>
      </w:r>
      <w:proofErr w:type="gramEnd"/>
      <w:r w:rsidRPr="00394260">
        <w:t xml:space="preserve"> более полно продемонстрировать свой уровень овладения данным компонентом содерж</w:t>
      </w:r>
      <w:r w:rsidRPr="00394260">
        <w:t>а</w:t>
      </w:r>
      <w:r w:rsidRPr="00394260">
        <w:t>ния, умением, видом познавательной деятельности.</w:t>
      </w:r>
    </w:p>
    <w:p w:rsidR="003B59C0" w:rsidRPr="00F31220" w:rsidRDefault="003B59C0" w:rsidP="003B59C0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B59C0" w:rsidRPr="00394260" w:rsidRDefault="003B59C0" w:rsidP="003B59C0">
      <w:pPr>
        <w:autoSpaceDE w:val="0"/>
        <w:autoSpaceDN w:val="0"/>
        <w:adjustRightInd w:val="0"/>
        <w:ind w:firstLine="0"/>
        <w:rPr>
          <w:b/>
          <w:bCs/>
        </w:rPr>
      </w:pPr>
      <w:r w:rsidRPr="00394260">
        <w:rPr>
          <w:b/>
          <w:bCs/>
        </w:rPr>
        <w:t xml:space="preserve">Связь модели </w:t>
      </w:r>
      <w:r w:rsidRPr="00394260">
        <w:rPr>
          <w:b/>
        </w:rPr>
        <w:t>проверочной</w:t>
      </w:r>
      <w:r w:rsidRPr="00394260">
        <w:rPr>
          <w:b/>
          <w:bCs/>
        </w:rPr>
        <w:t xml:space="preserve"> работы </w:t>
      </w:r>
      <w:proofErr w:type="gramStart"/>
      <w:r w:rsidRPr="00394260">
        <w:rPr>
          <w:b/>
          <w:bCs/>
        </w:rPr>
        <w:t>с</w:t>
      </w:r>
      <w:proofErr w:type="gramEnd"/>
      <w:r w:rsidRPr="00394260">
        <w:rPr>
          <w:b/>
          <w:bCs/>
        </w:rPr>
        <w:t xml:space="preserve"> </w:t>
      </w:r>
      <w:proofErr w:type="gramStart"/>
      <w:r w:rsidRPr="00394260">
        <w:rPr>
          <w:b/>
          <w:bCs/>
        </w:rPr>
        <w:t>КИМ</w:t>
      </w:r>
      <w:proofErr w:type="gramEnd"/>
      <w:r w:rsidRPr="00394260">
        <w:rPr>
          <w:b/>
          <w:bCs/>
        </w:rPr>
        <w:t xml:space="preserve"> ЕГЭ</w:t>
      </w:r>
    </w:p>
    <w:p w:rsidR="003B59C0" w:rsidRPr="00394260" w:rsidRDefault="003B59C0" w:rsidP="003B59C0">
      <w:pPr>
        <w:autoSpaceDE w:val="0"/>
        <w:autoSpaceDN w:val="0"/>
        <w:adjustRightInd w:val="0"/>
        <w:ind w:firstLine="708"/>
      </w:pPr>
      <w:r w:rsidRPr="00394260">
        <w:t>Содержательное единство диагностической работы и государственной итоговой аттестации за курс основного общего образования</w:t>
      </w:r>
      <w:r w:rsidRPr="00394260">
        <w:rPr>
          <w:b/>
        </w:rPr>
        <w:t xml:space="preserve"> </w:t>
      </w:r>
      <w:r w:rsidRPr="00394260">
        <w:t xml:space="preserve"> обеспечивается общими подходами к разработке кодификаторов элементов содержания и требований к уровню подготовки обучающихся по математике. Кодификаторы строятся на основе раздела «Обществознание» Федерального компонента государственного стандарта общего образования.</w:t>
      </w:r>
    </w:p>
    <w:p w:rsidR="003B59C0" w:rsidRPr="00394260" w:rsidRDefault="003B59C0" w:rsidP="003B59C0">
      <w:pPr>
        <w:autoSpaceDE w:val="0"/>
        <w:autoSpaceDN w:val="0"/>
        <w:adjustRightInd w:val="0"/>
        <w:rPr>
          <w:b/>
          <w:bCs/>
        </w:rPr>
      </w:pPr>
    </w:p>
    <w:p w:rsidR="001E5122" w:rsidRDefault="001E5122" w:rsidP="003B59C0">
      <w:pPr>
        <w:autoSpaceDE w:val="0"/>
        <w:autoSpaceDN w:val="0"/>
        <w:adjustRightInd w:val="0"/>
        <w:ind w:firstLine="0"/>
        <w:rPr>
          <w:b/>
          <w:bCs/>
        </w:rPr>
      </w:pPr>
    </w:p>
    <w:p w:rsidR="003B59C0" w:rsidRPr="00394260" w:rsidRDefault="003B59C0" w:rsidP="003B59C0">
      <w:pPr>
        <w:autoSpaceDE w:val="0"/>
        <w:autoSpaceDN w:val="0"/>
        <w:adjustRightInd w:val="0"/>
        <w:ind w:firstLine="0"/>
        <w:rPr>
          <w:b/>
          <w:bCs/>
        </w:rPr>
      </w:pPr>
      <w:r w:rsidRPr="00394260">
        <w:rPr>
          <w:b/>
          <w:bCs/>
        </w:rPr>
        <w:t>Характеристика структуры и содержания КИМ</w:t>
      </w:r>
    </w:p>
    <w:p w:rsidR="003B59C0" w:rsidRPr="00394260" w:rsidRDefault="003B59C0" w:rsidP="003B59C0">
      <w:pPr>
        <w:autoSpaceDE w:val="0"/>
        <w:autoSpaceDN w:val="0"/>
        <w:adjustRightInd w:val="0"/>
        <w:ind w:firstLine="708"/>
      </w:pPr>
      <w:r w:rsidRPr="00394260">
        <w:t>Содержательно диагностическая работа включает в себя 5 разделов: «Человек и общество», «Экономика», «Социальные отношения», «Политика», «Право».</w:t>
      </w:r>
    </w:p>
    <w:p w:rsidR="003B59C0" w:rsidRPr="00394260" w:rsidRDefault="003B59C0" w:rsidP="003B59C0">
      <w:pPr>
        <w:ind w:firstLine="520"/>
      </w:pPr>
      <w:r w:rsidRPr="00394260">
        <w:t>Каждый вариант экзаменационной работы состоит из двух частей и включает в себя 15 заданий, различающихся формой и уровнем сложности.</w:t>
      </w:r>
    </w:p>
    <w:p w:rsidR="003B59C0" w:rsidRPr="00394260" w:rsidRDefault="003B59C0" w:rsidP="003B59C0">
      <w:pPr>
        <w:ind w:firstLine="520"/>
      </w:pPr>
      <w:r w:rsidRPr="00394260">
        <w:t>Часть 1 содержит 12 заданий с кратким ответом.</w:t>
      </w:r>
    </w:p>
    <w:p w:rsidR="003B59C0" w:rsidRPr="00394260" w:rsidRDefault="003B59C0" w:rsidP="003B59C0">
      <w:pPr>
        <w:ind w:firstLine="520"/>
      </w:pPr>
      <w:r w:rsidRPr="00394260">
        <w:t>В экзаменационной работе предложены следующие разновидности заданий с кратким ответом:</w:t>
      </w:r>
    </w:p>
    <w:p w:rsidR="003B59C0" w:rsidRPr="00394260" w:rsidRDefault="003B59C0" w:rsidP="003B59C0">
      <w:pPr>
        <w:widowControl w:val="0"/>
        <w:numPr>
          <w:ilvl w:val="0"/>
          <w:numId w:val="20"/>
        </w:numPr>
        <w:tabs>
          <w:tab w:val="left" w:pos="770"/>
        </w:tabs>
        <w:suppressAutoHyphens w:val="0"/>
        <w:ind w:hanging="260"/>
      </w:pPr>
      <w:r w:rsidRPr="00394260">
        <w:t>задания на выбор и запись нескольких правильных ответов из предложенного перечня ответов;</w:t>
      </w:r>
    </w:p>
    <w:p w:rsidR="003B59C0" w:rsidRPr="00394260" w:rsidRDefault="003B59C0" w:rsidP="003B59C0">
      <w:pPr>
        <w:widowControl w:val="0"/>
        <w:numPr>
          <w:ilvl w:val="0"/>
          <w:numId w:val="20"/>
        </w:numPr>
        <w:tabs>
          <w:tab w:val="left" w:pos="770"/>
        </w:tabs>
        <w:suppressAutoHyphens w:val="0"/>
        <w:ind w:hanging="260"/>
      </w:pPr>
      <w:r w:rsidRPr="00394260">
        <w:t>задание на выявление структурных элементов понятий;</w:t>
      </w:r>
    </w:p>
    <w:p w:rsidR="003B59C0" w:rsidRPr="00394260" w:rsidRDefault="003B59C0" w:rsidP="003B59C0">
      <w:pPr>
        <w:widowControl w:val="0"/>
        <w:numPr>
          <w:ilvl w:val="0"/>
          <w:numId w:val="20"/>
        </w:numPr>
        <w:tabs>
          <w:tab w:val="left" w:pos="770"/>
        </w:tabs>
        <w:suppressAutoHyphens w:val="0"/>
        <w:ind w:hanging="260"/>
      </w:pPr>
      <w:r w:rsidRPr="00394260">
        <w:t>задание на установление соответствия позиций, представленных в двух мн</w:t>
      </w:r>
      <w:r w:rsidRPr="00394260">
        <w:t>о</w:t>
      </w:r>
      <w:r w:rsidRPr="00394260">
        <w:t>жествах;</w:t>
      </w:r>
    </w:p>
    <w:p w:rsidR="003B59C0" w:rsidRPr="00394260" w:rsidRDefault="003B59C0" w:rsidP="003B59C0">
      <w:pPr>
        <w:widowControl w:val="0"/>
        <w:numPr>
          <w:ilvl w:val="0"/>
          <w:numId w:val="20"/>
        </w:numPr>
        <w:tabs>
          <w:tab w:val="left" w:pos="770"/>
        </w:tabs>
        <w:suppressAutoHyphens w:val="0"/>
        <w:ind w:hanging="260"/>
      </w:pPr>
      <w:r w:rsidRPr="00394260">
        <w:t>задание на определение терминов и понятий, соответствующих предлага</w:t>
      </w:r>
      <w:r w:rsidRPr="00394260">
        <w:t>е</w:t>
      </w:r>
      <w:r w:rsidRPr="00394260">
        <w:t>мому контексту.</w:t>
      </w:r>
    </w:p>
    <w:p w:rsidR="003B59C0" w:rsidRPr="00394260" w:rsidRDefault="003B59C0" w:rsidP="003B59C0">
      <w:pPr>
        <w:ind w:firstLine="520"/>
      </w:pPr>
      <w:r w:rsidRPr="00394260">
        <w:t>Ответ на задания части</w:t>
      </w:r>
      <w:proofErr w:type="gramStart"/>
      <w:r w:rsidRPr="00394260">
        <w:t xml:space="preserve"> А</w:t>
      </w:r>
      <w:proofErr w:type="gramEnd"/>
      <w:r w:rsidRPr="00394260">
        <w:t xml:space="preserve"> дается соответствующей записью в виде слова (словосочетания) или последовательности цифр.</w:t>
      </w:r>
    </w:p>
    <w:p w:rsidR="00E84116" w:rsidRDefault="003B59C0" w:rsidP="007133A9">
      <w:pPr>
        <w:ind w:firstLine="520"/>
        <w:rPr>
          <w:i/>
          <w:iCs/>
        </w:rPr>
      </w:pPr>
      <w:r w:rsidRPr="00394260">
        <w:t>Часть</w:t>
      </w:r>
      <w:proofErr w:type="gramStart"/>
      <w:r w:rsidRPr="00394260">
        <w:t xml:space="preserve"> В</w:t>
      </w:r>
      <w:proofErr w:type="gramEnd"/>
      <w:r w:rsidRPr="00394260">
        <w:t xml:space="preserve"> содержит 3 задания с развернутым ответом. В этих заданиях ответ формулируется и записывается </w:t>
      </w:r>
      <w:proofErr w:type="gramStart"/>
      <w:r w:rsidRPr="00394260">
        <w:t>экзаменуемым</w:t>
      </w:r>
      <w:proofErr w:type="gramEnd"/>
      <w:r w:rsidRPr="00394260">
        <w:t xml:space="preserve">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</w:t>
      </w:r>
    </w:p>
    <w:p w:rsidR="00E068C0" w:rsidRDefault="00E068C0" w:rsidP="003B59C0">
      <w:pPr>
        <w:jc w:val="right"/>
        <w:rPr>
          <w:i/>
          <w:iCs/>
        </w:rPr>
      </w:pPr>
    </w:p>
    <w:p w:rsidR="00E068C0" w:rsidRDefault="00E068C0" w:rsidP="003B59C0">
      <w:pPr>
        <w:jc w:val="right"/>
        <w:rPr>
          <w:i/>
          <w:iCs/>
        </w:rPr>
      </w:pPr>
    </w:p>
    <w:p w:rsidR="00E068C0" w:rsidRDefault="00E068C0" w:rsidP="003B59C0">
      <w:pPr>
        <w:jc w:val="right"/>
        <w:rPr>
          <w:i/>
          <w:iCs/>
        </w:rPr>
      </w:pPr>
    </w:p>
    <w:p w:rsidR="00E068C0" w:rsidRDefault="00E068C0" w:rsidP="003B59C0">
      <w:pPr>
        <w:jc w:val="right"/>
        <w:rPr>
          <w:i/>
          <w:iCs/>
        </w:rPr>
      </w:pPr>
    </w:p>
    <w:p w:rsidR="00E068C0" w:rsidRDefault="00E068C0" w:rsidP="003B59C0">
      <w:pPr>
        <w:jc w:val="right"/>
        <w:rPr>
          <w:i/>
          <w:iCs/>
        </w:rPr>
      </w:pPr>
    </w:p>
    <w:p w:rsidR="00E068C0" w:rsidRDefault="00E068C0" w:rsidP="003B59C0">
      <w:pPr>
        <w:jc w:val="right"/>
        <w:rPr>
          <w:i/>
          <w:iCs/>
        </w:rPr>
      </w:pPr>
    </w:p>
    <w:p w:rsidR="003B59C0" w:rsidRPr="00394260" w:rsidRDefault="003B59C0" w:rsidP="003B59C0">
      <w:pPr>
        <w:jc w:val="right"/>
        <w:rPr>
          <w:i/>
          <w:iCs/>
        </w:rPr>
      </w:pPr>
      <w:r w:rsidRPr="00394260">
        <w:rPr>
          <w:i/>
          <w:iCs/>
        </w:rPr>
        <w:lastRenderedPageBreak/>
        <w:t xml:space="preserve">Таблица 1. Распределение числа заданий </w:t>
      </w:r>
    </w:p>
    <w:p w:rsidR="003B59C0" w:rsidRPr="00394260" w:rsidRDefault="003B59C0" w:rsidP="003B59C0">
      <w:pPr>
        <w:jc w:val="right"/>
        <w:rPr>
          <w:i/>
          <w:iCs/>
        </w:rPr>
      </w:pPr>
      <w:r w:rsidRPr="00394260">
        <w:rPr>
          <w:i/>
          <w:iCs/>
        </w:rPr>
        <w:t>диагностической работы по разделам содержания</w:t>
      </w:r>
    </w:p>
    <w:p w:rsidR="003B59C0" w:rsidRPr="00394260" w:rsidRDefault="003B59C0" w:rsidP="003B59C0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130"/>
      </w:tblGrid>
      <w:tr w:rsidR="003B59C0" w:rsidRPr="00394260" w:rsidTr="004C4888">
        <w:tc>
          <w:tcPr>
            <w:tcW w:w="5387" w:type="dxa"/>
            <w:vAlign w:val="center"/>
          </w:tcPr>
          <w:p w:rsidR="003B59C0" w:rsidRPr="00394260" w:rsidRDefault="003B59C0" w:rsidP="004C4888">
            <w:pPr>
              <w:rPr>
                <w:b/>
                <w:bCs/>
              </w:rPr>
            </w:pPr>
            <w:r w:rsidRPr="00394260">
              <w:rPr>
                <w:b/>
                <w:bCs/>
              </w:rPr>
              <w:t>Название раздела содержания</w:t>
            </w:r>
          </w:p>
        </w:tc>
        <w:tc>
          <w:tcPr>
            <w:tcW w:w="1843" w:type="dxa"/>
            <w:vAlign w:val="center"/>
          </w:tcPr>
          <w:p w:rsidR="003B59C0" w:rsidRPr="00394260" w:rsidRDefault="003B59C0" w:rsidP="004C4888">
            <w:pPr>
              <w:jc w:val="center"/>
              <w:rPr>
                <w:b/>
                <w:bCs/>
              </w:rPr>
            </w:pPr>
            <w:r w:rsidRPr="00394260">
              <w:rPr>
                <w:b/>
                <w:bCs/>
              </w:rPr>
              <w:t>Число заданий</w:t>
            </w:r>
          </w:p>
        </w:tc>
        <w:tc>
          <w:tcPr>
            <w:tcW w:w="2130" w:type="dxa"/>
            <w:vAlign w:val="center"/>
          </w:tcPr>
          <w:p w:rsidR="003B59C0" w:rsidRPr="00394260" w:rsidRDefault="003B59C0" w:rsidP="004C4888">
            <w:pPr>
              <w:jc w:val="center"/>
              <w:rPr>
                <w:b/>
                <w:bCs/>
              </w:rPr>
            </w:pPr>
            <w:r w:rsidRPr="00394260">
              <w:rPr>
                <w:b/>
                <w:bCs/>
              </w:rPr>
              <w:t>Число заданий</w:t>
            </w:r>
          </w:p>
          <w:p w:rsidR="003B59C0" w:rsidRPr="00394260" w:rsidRDefault="003B59C0" w:rsidP="004C4888">
            <w:pPr>
              <w:jc w:val="center"/>
              <w:rPr>
                <w:b/>
                <w:bCs/>
              </w:rPr>
            </w:pPr>
            <w:r w:rsidRPr="00394260">
              <w:rPr>
                <w:b/>
                <w:bCs/>
              </w:rPr>
              <w:t>в %</w:t>
            </w:r>
          </w:p>
        </w:tc>
      </w:tr>
      <w:tr w:rsidR="003B59C0" w:rsidRPr="00394260" w:rsidTr="004C4888">
        <w:tc>
          <w:tcPr>
            <w:tcW w:w="5387" w:type="dxa"/>
          </w:tcPr>
          <w:p w:rsidR="003B59C0" w:rsidRPr="00394260" w:rsidRDefault="003B59C0" w:rsidP="004C4888">
            <w:r w:rsidRPr="00394260">
              <w:t>Человек и общество</w:t>
            </w:r>
          </w:p>
        </w:tc>
        <w:tc>
          <w:tcPr>
            <w:tcW w:w="1843" w:type="dxa"/>
          </w:tcPr>
          <w:p w:rsidR="003B59C0" w:rsidRPr="00394260" w:rsidRDefault="003B59C0" w:rsidP="004C4888">
            <w:pPr>
              <w:jc w:val="center"/>
            </w:pPr>
            <w:r w:rsidRPr="00394260">
              <w:t>4</w:t>
            </w:r>
          </w:p>
        </w:tc>
        <w:tc>
          <w:tcPr>
            <w:tcW w:w="2130" w:type="dxa"/>
          </w:tcPr>
          <w:p w:rsidR="003B59C0" w:rsidRPr="00394260" w:rsidRDefault="003B59C0" w:rsidP="004C4888">
            <w:pPr>
              <w:jc w:val="center"/>
            </w:pPr>
            <w:r w:rsidRPr="00394260">
              <w:t>27</w:t>
            </w:r>
          </w:p>
        </w:tc>
      </w:tr>
      <w:tr w:rsidR="003B59C0" w:rsidRPr="00394260" w:rsidTr="004C4888">
        <w:tc>
          <w:tcPr>
            <w:tcW w:w="5387" w:type="dxa"/>
          </w:tcPr>
          <w:p w:rsidR="003B59C0" w:rsidRPr="00394260" w:rsidRDefault="003B59C0" w:rsidP="004C4888">
            <w:r w:rsidRPr="00394260">
              <w:t>Экономика</w:t>
            </w:r>
          </w:p>
        </w:tc>
        <w:tc>
          <w:tcPr>
            <w:tcW w:w="1843" w:type="dxa"/>
          </w:tcPr>
          <w:p w:rsidR="003B59C0" w:rsidRPr="00394260" w:rsidRDefault="003B59C0" w:rsidP="004C4888">
            <w:pPr>
              <w:jc w:val="center"/>
            </w:pPr>
            <w:r w:rsidRPr="00394260">
              <w:t>3</w:t>
            </w:r>
          </w:p>
        </w:tc>
        <w:tc>
          <w:tcPr>
            <w:tcW w:w="2130" w:type="dxa"/>
          </w:tcPr>
          <w:p w:rsidR="003B59C0" w:rsidRPr="00394260" w:rsidRDefault="003B59C0" w:rsidP="004C4888">
            <w:pPr>
              <w:jc w:val="center"/>
            </w:pPr>
            <w:r w:rsidRPr="00394260">
              <w:t>20</w:t>
            </w:r>
          </w:p>
        </w:tc>
      </w:tr>
      <w:tr w:rsidR="003B59C0" w:rsidRPr="00394260" w:rsidTr="004C4888">
        <w:tc>
          <w:tcPr>
            <w:tcW w:w="5387" w:type="dxa"/>
          </w:tcPr>
          <w:p w:rsidR="003B59C0" w:rsidRPr="00394260" w:rsidRDefault="003B59C0" w:rsidP="004C4888">
            <w:r w:rsidRPr="00394260">
              <w:t>Социальные отношения</w:t>
            </w:r>
          </w:p>
        </w:tc>
        <w:tc>
          <w:tcPr>
            <w:tcW w:w="1843" w:type="dxa"/>
          </w:tcPr>
          <w:p w:rsidR="003B59C0" w:rsidRPr="00394260" w:rsidRDefault="003B59C0" w:rsidP="004C4888">
            <w:pPr>
              <w:jc w:val="center"/>
            </w:pPr>
            <w:r w:rsidRPr="00394260">
              <w:t>3</w:t>
            </w:r>
          </w:p>
        </w:tc>
        <w:tc>
          <w:tcPr>
            <w:tcW w:w="2130" w:type="dxa"/>
          </w:tcPr>
          <w:p w:rsidR="003B59C0" w:rsidRPr="00394260" w:rsidRDefault="003B59C0" w:rsidP="004C4888">
            <w:pPr>
              <w:jc w:val="center"/>
            </w:pPr>
            <w:r w:rsidRPr="00394260">
              <w:t>20</w:t>
            </w:r>
          </w:p>
        </w:tc>
      </w:tr>
      <w:tr w:rsidR="003B59C0" w:rsidRPr="00394260" w:rsidTr="004C4888">
        <w:tc>
          <w:tcPr>
            <w:tcW w:w="5387" w:type="dxa"/>
          </w:tcPr>
          <w:p w:rsidR="003B59C0" w:rsidRPr="00394260" w:rsidRDefault="003B59C0" w:rsidP="004C4888">
            <w:r w:rsidRPr="00394260">
              <w:t>Политика</w:t>
            </w:r>
          </w:p>
        </w:tc>
        <w:tc>
          <w:tcPr>
            <w:tcW w:w="1843" w:type="dxa"/>
          </w:tcPr>
          <w:p w:rsidR="003B59C0" w:rsidRPr="00394260" w:rsidRDefault="003B59C0" w:rsidP="004C4888">
            <w:pPr>
              <w:jc w:val="center"/>
            </w:pPr>
            <w:r w:rsidRPr="00394260">
              <w:t>2</w:t>
            </w:r>
          </w:p>
        </w:tc>
        <w:tc>
          <w:tcPr>
            <w:tcW w:w="2130" w:type="dxa"/>
          </w:tcPr>
          <w:p w:rsidR="003B59C0" w:rsidRPr="00394260" w:rsidRDefault="003B59C0" w:rsidP="004C4888">
            <w:pPr>
              <w:jc w:val="center"/>
            </w:pPr>
            <w:r w:rsidRPr="00394260">
              <w:t>13</w:t>
            </w:r>
          </w:p>
        </w:tc>
      </w:tr>
      <w:tr w:rsidR="003B59C0" w:rsidRPr="00394260" w:rsidTr="004C4888">
        <w:tc>
          <w:tcPr>
            <w:tcW w:w="5387" w:type="dxa"/>
          </w:tcPr>
          <w:p w:rsidR="003B59C0" w:rsidRPr="00394260" w:rsidRDefault="003B59C0" w:rsidP="004C4888">
            <w:r w:rsidRPr="00394260">
              <w:t>Право</w:t>
            </w:r>
          </w:p>
        </w:tc>
        <w:tc>
          <w:tcPr>
            <w:tcW w:w="1843" w:type="dxa"/>
          </w:tcPr>
          <w:p w:rsidR="003B59C0" w:rsidRPr="00394260" w:rsidRDefault="003B59C0" w:rsidP="004C4888">
            <w:pPr>
              <w:jc w:val="center"/>
            </w:pPr>
            <w:r w:rsidRPr="00394260">
              <w:t>3</w:t>
            </w:r>
          </w:p>
        </w:tc>
        <w:tc>
          <w:tcPr>
            <w:tcW w:w="2130" w:type="dxa"/>
          </w:tcPr>
          <w:p w:rsidR="003B59C0" w:rsidRPr="00394260" w:rsidRDefault="003B59C0" w:rsidP="004C4888">
            <w:pPr>
              <w:jc w:val="center"/>
            </w:pPr>
            <w:r w:rsidRPr="00394260">
              <w:t>20</w:t>
            </w:r>
          </w:p>
        </w:tc>
      </w:tr>
      <w:tr w:rsidR="003B59C0" w:rsidRPr="00394260" w:rsidTr="004C4888">
        <w:tc>
          <w:tcPr>
            <w:tcW w:w="5387" w:type="dxa"/>
          </w:tcPr>
          <w:p w:rsidR="003B59C0" w:rsidRPr="00394260" w:rsidRDefault="003B59C0" w:rsidP="004C4888">
            <w:pPr>
              <w:rPr>
                <w:b/>
                <w:bCs/>
              </w:rPr>
            </w:pPr>
            <w:r w:rsidRPr="00394260">
              <w:rPr>
                <w:b/>
                <w:bCs/>
              </w:rPr>
              <w:t>Всего:</w:t>
            </w:r>
          </w:p>
        </w:tc>
        <w:tc>
          <w:tcPr>
            <w:tcW w:w="1843" w:type="dxa"/>
          </w:tcPr>
          <w:p w:rsidR="003B59C0" w:rsidRPr="00394260" w:rsidRDefault="003B59C0" w:rsidP="004C4888">
            <w:pPr>
              <w:jc w:val="center"/>
              <w:rPr>
                <w:b/>
                <w:bCs/>
              </w:rPr>
            </w:pPr>
            <w:r w:rsidRPr="00394260">
              <w:rPr>
                <w:b/>
                <w:bCs/>
              </w:rPr>
              <w:t>15</w:t>
            </w:r>
          </w:p>
        </w:tc>
        <w:tc>
          <w:tcPr>
            <w:tcW w:w="2130" w:type="dxa"/>
          </w:tcPr>
          <w:p w:rsidR="003B59C0" w:rsidRPr="00394260" w:rsidRDefault="003B59C0" w:rsidP="004C4888">
            <w:pPr>
              <w:jc w:val="center"/>
              <w:rPr>
                <w:b/>
                <w:bCs/>
              </w:rPr>
            </w:pPr>
            <w:r w:rsidRPr="00394260">
              <w:rPr>
                <w:b/>
                <w:bCs/>
              </w:rPr>
              <w:t>100</w:t>
            </w:r>
          </w:p>
        </w:tc>
      </w:tr>
    </w:tbl>
    <w:p w:rsidR="003B59C0" w:rsidRPr="00394260" w:rsidRDefault="003B59C0" w:rsidP="003B59C0">
      <w:pPr>
        <w:rPr>
          <w:sz w:val="16"/>
          <w:szCs w:val="16"/>
        </w:rPr>
      </w:pPr>
    </w:p>
    <w:p w:rsidR="003B59C0" w:rsidRPr="00394260" w:rsidRDefault="003B59C0" w:rsidP="003B59C0">
      <w:pPr>
        <w:autoSpaceDE w:val="0"/>
        <w:autoSpaceDN w:val="0"/>
        <w:adjustRightInd w:val="0"/>
        <w:rPr>
          <w:b/>
          <w:bCs/>
        </w:rPr>
      </w:pPr>
    </w:p>
    <w:p w:rsidR="003B59C0" w:rsidRPr="00394260" w:rsidRDefault="003B59C0" w:rsidP="003B59C0">
      <w:pPr>
        <w:autoSpaceDE w:val="0"/>
        <w:autoSpaceDN w:val="0"/>
        <w:adjustRightInd w:val="0"/>
        <w:ind w:firstLine="0"/>
        <w:rPr>
          <w:b/>
          <w:bCs/>
        </w:rPr>
      </w:pPr>
      <w:r w:rsidRPr="00394260">
        <w:rPr>
          <w:b/>
          <w:bCs/>
        </w:rPr>
        <w:t>Распределение заданий КИМ по способам деятельности</w:t>
      </w:r>
    </w:p>
    <w:p w:rsidR="003B59C0" w:rsidRPr="00394260" w:rsidRDefault="003B59C0" w:rsidP="003B59C0">
      <w:pPr>
        <w:ind w:firstLine="520"/>
      </w:pPr>
      <w:r w:rsidRPr="00394260">
        <w:t>Задания 1- 2 - понятийные задания базового уровня - нацелены на про</w:t>
      </w:r>
      <w:r w:rsidRPr="00394260">
        <w:softHyphen/>
        <w:t xml:space="preserve">верку знания и понимания </w:t>
      </w:r>
      <w:proofErr w:type="spellStart"/>
      <w:r w:rsidRPr="00394260">
        <w:t>биосоциальной</w:t>
      </w:r>
      <w:proofErr w:type="spellEnd"/>
      <w:r w:rsidRPr="00394260">
        <w:t xml:space="preserve"> сущности человека, основных эта</w:t>
      </w:r>
      <w:r w:rsidRPr="00394260">
        <w:softHyphen/>
        <w:t>пов и факторов социализации личности, закономерностей и тенденций разви</w:t>
      </w:r>
      <w:r w:rsidRPr="00394260">
        <w:softHyphen/>
        <w:t>тия общества, основных социальных институтов и процессов и т.п. На одной и той же позиции в двух вариантах КИМ находятся задания одного уровня сложности, которые позволяют проверить одни и те же умения на различных элементах содержания.</w:t>
      </w:r>
    </w:p>
    <w:p w:rsidR="003B59C0" w:rsidRPr="00394260" w:rsidRDefault="003B59C0" w:rsidP="003B59C0">
      <w:pPr>
        <w:ind w:firstLine="520"/>
      </w:pPr>
      <w:r w:rsidRPr="00394260">
        <w:t xml:space="preserve">Задания 3-12 базового и повышенного уровней, направлены на проверку сформированности умений: </w:t>
      </w:r>
      <w:r w:rsidRPr="00394260">
        <w:rPr>
          <w:rStyle w:val="2"/>
          <w:b w:val="0"/>
          <w:i w:val="0"/>
          <w:sz w:val="28"/>
          <w:szCs w:val="28"/>
        </w:rPr>
        <w:t>характеризовать</w:t>
      </w:r>
      <w:r w:rsidRPr="00394260">
        <w:t xml:space="preserve"> с научных позиций основные социальные объекты (факты, явления, процессы, институты), их место и значение в жизни общества как целостной системы; </w:t>
      </w:r>
      <w:r w:rsidRPr="00394260">
        <w:rPr>
          <w:rStyle w:val="2"/>
          <w:b w:val="0"/>
          <w:i w:val="0"/>
          <w:sz w:val="28"/>
          <w:szCs w:val="28"/>
        </w:rPr>
        <w:t>осуществлять поиск</w:t>
      </w:r>
      <w:r w:rsidRPr="00394260">
        <w:t xml:space="preserve"> социальной информации, представленной в различных знаковых системах (текст, схема, таблица, диаграмма); </w:t>
      </w:r>
      <w:r w:rsidRPr="00394260">
        <w:rPr>
          <w:rStyle w:val="2"/>
          <w:b w:val="0"/>
          <w:i w:val="0"/>
          <w:sz w:val="28"/>
          <w:szCs w:val="28"/>
        </w:rPr>
        <w:t>применять</w:t>
      </w:r>
      <w:r w:rsidRPr="00394260">
        <w:t xml:space="preserve"> социально- экономические и гуманитарные знания в процессе решения познавательных задач по актуальным социальным проблемам. Задания этой группы представляют традиционные пять тематических модулей обществоведческого курса: </w:t>
      </w:r>
      <w:r w:rsidRPr="00394260">
        <w:rPr>
          <w:rStyle w:val="20"/>
          <w:i w:val="0"/>
          <w:sz w:val="28"/>
          <w:szCs w:val="28"/>
        </w:rPr>
        <w:t>человек и общество, включая познание и духовную культуру (задания</w:t>
      </w:r>
      <w:proofErr w:type="gramStart"/>
      <w:r w:rsidRPr="00394260">
        <w:rPr>
          <w:rStyle w:val="20"/>
          <w:i w:val="0"/>
          <w:sz w:val="28"/>
          <w:szCs w:val="28"/>
        </w:rPr>
        <w:t xml:space="preserve"> А</w:t>
      </w:r>
      <w:proofErr w:type="gramEnd"/>
      <w:r w:rsidRPr="00394260">
        <w:rPr>
          <w:rStyle w:val="20"/>
          <w:i w:val="0"/>
          <w:sz w:val="28"/>
          <w:szCs w:val="28"/>
        </w:rPr>
        <w:t xml:space="preserve"> 1-3, А 9); экономика (задания А 4-6), социальные отношения (задания А 7, А 8, А 12); политика (задания А 10, В 3); право (задания А 11-12, В 1). </w:t>
      </w:r>
      <w:r w:rsidRPr="00394260">
        <w:t xml:space="preserve">В двух вариантах КИМ задания данной части, проверяющие элементы содержания одного и того же блока-модуля, находятся под одинаковыми номерами. </w:t>
      </w:r>
    </w:p>
    <w:p w:rsidR="003B59C0" w:rsidRPr="00394260" w:rsidRDefault="003B59C0" w:rsidP="003B59C0">
      <w:pPr>
        <w:pStyle w:val="90"/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94260">
        <w:rPr>
          <w:rStyle w:val="91"/>
          <w:rFonts w:eastAsiaTheme="minorHAnsi"/>
          <w:sz w:val="28"/>
          <w:szCs w:val="28"/>
        </w:rPr>
        <w:t>Задание</w:t>
      </w:r>
      <w:proofErr w:type="gramStart"/>
      <w:r w:rsidRPr="00394260">
        <w:rPr>
          <w:rStyle w:val="91"/>
          <w:rFonts w:eastAsiaTheme="minorHAnsi"/>
          <w:sz w:val="28"/>
          <w:szCs w:val="28"/>
        </w:rPr>
        <w:t xml:space="preserve"> А</w:t>
      </w:r>
      <w:proofErr w:type="gramEnd"/>
      <w:r w:rsidRPr="00394260">
        <w:rPr>
          <w:rStyle w:val="91"/>
          <w:rFonts w:eastAsiaTheme="minorHAnsi"/>
          <w:sz w:val="28"/>
          <w:szCs w:val="28"/>
        </w:rPr>
        <w:t xml:space="preserve"> 9 проверяет умение </w:t>
      </w:r>
      <w:r w:rsidRPr="00394260">
        <w:rPr>
          <w:rFonts w:ascii="Times New Roman" w:hAnsi="Times New Roman" w:cs="Times New Roman"/>
          <w:b w:val="0"/>
          <w:i w:val="0"/>
          <w:sz w:val="28"/>
          <w:szCs w:val="28"/>
        </w:rPr>
        <w:t>систематизировать, анализировать и</w:t>
      </w:r>
    </w:p>
    <w:p w:rsidR="003B59C0" w:rsidRDefault="003B59C0" w:rsidP="003B59C0">
      <w:pPr>
        <w:ind w:firstLine="0"/>
      </w:pPr>
      <w:r w:rsidRPr="00394260">
        <w:rPr>
          <w:rStyle w:val="2"/>
          <w:b w:val="0"/>
          <w:i w:val="0"/>
          <w:sz w:val="28"/>
          <w:szCs w:val="28"/>
        </w:rPr>
        <w:t>обобщать</w:t>
      </w:r>
      <w:r w:rsidRPr="00394260">
        <w:t xml:space="preserve"> неупорядоченную социальную информацию. На одной и той же позиции в двух вариантах КИМ находятся задания одного уровня сложности, которые позволяют проверять одни и те же умения на различных элементах содержания.</w:t>
      </w:r>
    </w:p>
    <w:p w:rsidR="00E84116" w:rsidRDefault="00E84116" w:rsidP="003B59C0">
      <w:pPr>
        <w:ind w:firstLine="0"/>
      </w:pPr>
    </w:p>
    <w:p w:rsidR="00E068C0" w:rsidRDefault="00E068C0" w:rsidP="003B59C0">
      <w:pPr>
        <w:autoSpaceDE w:val="0"/>
        <w:autoSpaceDN w:val="0"/>
        <w:adjustRightInd w:val="0"/>
        <w:ind w:firstLine="0"/>
        <w:rPr>
          <w:b/>
          <w:bCs/>
        </w:rPr>
      </w:pPr>
    </w:p>
    <w:p w:rsidR="00E068C0" w:rsidRDefault="00E068C0" w:rsidP="003B59C0">
      <w:pPr>
        <w:autoSpaceDE w:val="0"/>
        <w:autoSpaceDN w:val="0"/>
        <w:adjustRightInd w:val="0"/>
        <w:ind w:firstLine="0"/>
        <w:rPr>
          <w:b/>
          <w:bCs/>
        </w:rPr>
      </w:pPr>
    </w:p>
    <w:p w:rsidR="00E068C0" w:rsidRDefault="00E068C0" w:rsidP="003B59C0">
      <w:pPr>
        <w:autoSpaceDE w:val="0"/>
        <w:autoSpaceDN w:val="0"/>
        <w:adjustRightInd w:val="0"/>
        <w:ind w:firstLine="0"/>
        <w:rPr>
          <w:b/>
          <w:bCs/>
        </w:rPr>
      </w:pPr>
    </w:p>
    <w:p w:rsidR="003B59C0" w:rsidRPr="00394260" w:rsidRDefault="003B59C0" w:rsidP="003B59C0">
      <w:pPr>
        <w:autoSpaceDE w:val="0"/>
        <w:autoSpaceDN w:val="0"/>
        <w:adjustRightInd w:val="0"/>
        <w:ind w:firstLine="0"/>
        <w:rPr>
          <w:b/>
          <w:bCs/>
        </w:rPr>
      </w:pPr>
      <w:r w:rsidRPr="00394260">
        <w:rPr>
          <w:b/>
          <w:bCs/>
        </w:rPr>
        <w:lastRenderedPageBreak/>
        <w:t>Система оценивания выполнения отдельных заданий и диагностической работы в целом</w:t>
      </w:r>
    </w:p>
    <w:p w:rsidR="003B59C0" w:rsidRPr="00F31220" w:rsidRDefault="003B59C0" w:rsidP="003B59C0">
      <w:pPr>
        <w:rPr>
          <w:b/>
          <w:highlight w:val="yellow"/>
        </w:rPr>
      </w:pPr>
    </w:p>
    <w:p w:rsidR="003B59C0" w:rsidRPr="00394260" w:rsidRDefault="003B59C0" w:rsidP="003B59C0">
      <w:pPr>
        <w:rPr>
          <w:b/>
        </w:rPr>
      </w:pPr>
      <w:r w:rsidRPr="00394260">
        <w:rPr>
          <w:b/>
        </w:rPr>
        <w:t>ЧАСТЬ А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505"/>
      </w:tblGrid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</w:rPr>
            </w:pPr>
            <w:r w:rsidRPr="00394260">
              <w:rPr>
                <w:b/>
              </w:rPr>
              <w:t>№ зад.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pPr>
              <w:jc w:val="center"/>
              <w:rPr>
                <w:b/>
              </w:rPr>
            </w:pPr>
            <w:r w:rsidRPr="00394260">
              <w:rPr>
                <w:b/>
              </w:rPr>
              <w:t>Баллы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 xml:space="preserve">А 1. 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ошибке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 xml:space="preserve">А 2. 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 xml:space="preserve">А 3. 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 xml:space="preserve">А 4. 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 xml:space="preserve">А 5. 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 xml:space="preserve">А 6.  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>А 7.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>А 8.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>А 9.</w:t>
            </w:r>
          </w:p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полностью правильно - 2 балла, при одной ошибке – 1 балл, при двух и более ошибках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>А 10.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 xml:space="preserve">А 11. 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>А 12.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</w:tbl>
    <w:p w:rsidR="003B59C0" w:rsidRPr="00394260" w:rsidRDefault="003B59C0" w:rsidP="003B59C0">
      <w:pPr>
        <w:rPr>
          <w:b/>
        </w:rPr>
      </w:pPr>
    </w:p>
    <w:p w:rsidR="003B59C0" w:rsidRPr="00394260" w:rsidRDefault="003B59C0" w:rsidP="003B59C0">
      <w:pPr>
        <w:rPr>
          <w:b/>
        </w:rPr>
      </w:pPr>
      <w:r w:rsidRPr="00394260">
        <w:rPr>
          <w:b/>
        </w:rPr>
        <w:t xml:space="preserve">ЧАСТЬ </w:t>
      </w:r>
      <w:proofErr w:type="gramStart"/>
      <w:r w:rsidRPr="00394260">
        <w:rPr>
          <w:b/>
        </w:rPr>
        <w:t>В</w:t>
      </w:r>
      <w:proofErr w:type="gramEnd"/>
      <w:r w:rsidRPr="00394260">
        <w:rPr>
          <w:b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4"/>
        <w:gridCol w:w="1074"/>
      </w:tblGrid>
      <w:tr w:rsidR="003B59C0" w:rsidRPr="00394260" w:rsidTr="004C4888">
        <w:tc>
          <w:tcPr>
            <w:tcW w:w="8384" w:type="dxa"/>
            <w:shd w:val="clear" w:color="auto" w:fill="auto"/>
          </w:tcPr>
          <w:p w:rsidR="003B59C0" w:rsidRPr="00394260" w:rsidRDefault="003B59C0" w:rsidP="004C4888">
            <w:pPr>
              <w:jc w:val="center"/>
              <w:rPr>
                <w:b/>
              </w:rPr>
            </w:pPr>
            <w:r w:rsidRPr="00394260">
              <w:rPr>
                <w:b/>
              </w:rPr>
              <w:t>Указания по оцениванию</w:t>
            </w:r>
          </w:p>
        </w:tc>
        <w:tc>
          <w:tcPr>
            <w:tcW w:w="1074" w:type="dxa"/>
            <w:shd w:val="clear" w:color="auto" w:fill="auto"/>
          </w:tcPr>
          <w:p w:rsidR="003B59C0" w:rsidRPr="00394260" w:rsidRDefault="003B59C0" w:rsidP="003B59C0">
            <w:pPr>
              <w:ind w:firstLine="0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>Баллы</w:t>
            </w:r>
          </w:p>
        </w:tc>
      </w:tr>
      <w:tr w:rsidR="003B59C0" w:rsidRPr="00394260" w:rsidTr="004C4888">
        <w:tc>
          <w:tcPr>
            <w:tcW w:w="8384" w:type="dxa"/>
            <w:shd w:val="clear" w:color="auto" w:fill="auto"/>
          </w:tcPr>
          <w:p w:rsidR="003B59C0" w:rsidRPr="00394260" w:rsidRDefault="003B59C0" w:rsidP="004C4888">
            <w:r w:rsidRPr="00394260">
              <w:t>Правильно даны все 3 элемента ответа</w:t>
            </w:r>
          </w:p>
        </w:tc>
        <w:tc>
          <w:tcPr>
            <w:tcW w:w="1074" w:type="dxa"/>
            <w:shd w:val="clear" w:color="auto" w:fill="auto"/>
          </w:tcPr>
          <w:p w:rsidR="003B59C0" w:rsidRPr="00394260" w:rsidRDefault="003B59C0" w:rsidP="004C4888">
            <w:pPr>
              <w:jc w:val="center"/>
            </w:pPr>
            <w:r w:rsidRPr="00394260">
              <w:t>3</w:t>
            </w:r>
          </w:p>
        </w:tc>
      </w:tr>
      <w:tr w:rsidR="003B59C0" w:rsidRPr="00394260" w:rsidTr="004C4888">
        <w:tc>
          <w:tcPr>
            <w:tcW w:w="8384" w:type="dxa"/>
            <w:shd w:val="clear" w:color="auto" w:fill="auto"/>
          </w:tcPr>
          <w:p w:rsidR="003B59C0" w:rsidRPr="00394260" w:rsidRDefault="003B59C0" w:rsidP="004C4888">
            <w:r w:rsidRPr="00394260">
              <w:t xml:space="preserve">Правильно </w:t>
            </w:r>
            <w:proofErr w:type="gramStart"/>
            <w:r w:rsidRPr="00394260">
              <w:t>даны</w:t>
            </w:r>
            <w:proofErr w:type="gramEnd"/>
            <w:r w:rsidRPr="00394260">
              <w:t xml:space="preserve"> 2 элемента ответа</w:t>
            </w:r>
          </w:p>
        </w:tc>
        <w:tc>
          <w:tcPr>
            <w:tcW w:w="1074" w:type="dxa"/>
            <w:shd w:val="clear" w:color="auto" w:fill="auto"/>
          </w:tcPr>
          <w:p w:rsidR="003B59C0" w:rsidRPr="00394260" w:rsidRDefault="003B59C0" w:rsidP="004C4888">
            <w:pPr>
              <w:jc w:val="center"/>
            </w:pPr>
            <w:r w:rsidRPr="00394260">
              <w:t>2</w:t>
            </w:r>
          </w:p>
        </w:tc>
      </w:tr>
      <w:tr w:rsidR="003B59C0" w:rsidRPr="00394260" w:rsidTr="004C4888">
        <w:tc>
          <w:tcPr>
            <w:tcW w:w="8384" w:type="dxa"/>
            <w:shd w:val="clear" w:color="auto" w:fill="auto"/>
          </w:tcPr>
          <w:p w:rsidR="003B59C0" w:rsidRPr="00394260" w:rsidRDefault="003B59C0" w:rsidP="004C4888">
            <w:r w:rsidRPr="00394260">
              <w:t>Правильно дан 1 элемент ответа</w:t>
            </w:r>
          </w:p>
        </w:tc>
        <w:tc>
          <w:tcPr>
            <w:tcW w:w="1074" w:type="dxa"/>
            <w:shd w:val="clear" w:color="auto" w:fill="auto"/>
          </w:tcPr>
          <w:p w:rsidR="003B59C0" w:rsidRPr="00394260" w:rsidRDefault="003B59C0" w:rsidP="004C4888">
            <w:pPr>
              <w:jc w:val="center"/>
            </w:pPr>
            <w:r w:rsidRPr="00394260">
              <w:t>1</w:t>
            </w:r>
          </w:p>
        </w:tc>
      </w:tr>
      <w:tr w:rsidR="003B59C0" w:rsidRPr="00F31220" w:rsidTr="004C4888">
        <w:tc>
          <w:tcPr>
            <w:tcW w:w="8384" w:type="dxa"/>
            <w:shd w:val="clear" w:color="auto" w:fill="auto"/>
          </w:tcPr>
          <w:p w:rsidR="003B59C0" w:rsidRPr="00394260" w:rsidRDefault="003B59C0" w:rsidP="004C4888">
            <w:r w:rsidRPr="00394260">
              <w:t>Правильных ответов нет</w:t>
            </w:r>
          </w:p>
        </w:tc>
        <w:tc>
          <w:tcPr>
            <w:tcW w:w="1074" w:type="dxa"/>
            <w:shd w:val="clear" w:color="auto" w:fill="auto"/>
          </w:tcPr>
          <w:p w:rsidR="003B59C0" w:rsidRPr="00394260" w:rsidRDefault="003B59C0" w:rsidP="004C4888">
            <w:pPr>
              <w:jc w:val="center"/>
            </w:pPr>
            <w:r w:rsidRPr="00394260">
              <w:t>0</w:t>
            </w:r>
          </w:p>
        </w:tc>
      </w:tr>
    </w:tbl>
    <w:p w:rsidR="003B59C0" w:rsidRPr="00F31220" w:rsidRDefault="003B59C0" w:rsidP="003B59C0">
      <w:pPr>
        <w:rPr>
          <w:b/>
          <w:highlight w:val="yellow"/>
        </w:rPr>
      </w:pPr>
    </w:p>
    <w:p w:rsidR="003B59C0" w:rsidRPr="00394260" w:rsidRDefault="003B59C0" w:rsidP="003B59C0">
      <w:pPr>
        <w:autoSpaceDE w:val="0"/>
        <w:autoSpaceDN w:val="0"/>
        <w:adjustRightInd w:val="0"/>
        <w:ind w:firstLine="708"/>
      </w:pPr>
      <w:r w:rsidRPr="00394260">
        <w:t xml:space="preserve">Для оценивания результатов выполнения работ </w:t>
      </w:r>
      <w:proofErr w:type="gramStart"/>
      <w:r w:rsidRPr="00394260">
        <w:t>обучающимися</w:t>
      </w:r>
      <w:proofErr w:type="gramEnd"/>
      <w:r w:rsidRPr="00394260">
        <w:t xml:space="preserve"> подсчитывается общий балл как сумма баллов, полученных за каждое задание.</w:t>
      </w:r>
    </w:p>
    <w:p w:rsidR="003B59C0" w:rsidRPr="00394260" w:rsidRDefault="003B59C0" w:rsidP="003B59C0">
      <w:pPr>
        <w:autoSpaceDE w:val="0"/>
        <w:autoSpaceDN w:val="0"/>
        <w:adjustRightInd w:val="0"/>
        <w:ind w:firstLine="708"/>
      </w:pPr>
      <w:r w:rsidRPr="00394260">
        <w:t>Максимальный балл за работу в целом – 22.</w:t>
      </w:r>
    </w:p>
    <w:p w:rsidR="003B59C0" w:rsidRPr="00394260" w:rsidRDefault="003B59C0" w:rsidP="003B59C0">
      <w:pPr>
        <w:ind w:firstLine="708"/>
      </w:pPr>
      <w:r w:rsidRPr="00394260">
        <w:t xml:space="preserve">Для выставления оценки за диагностическую работу </w:t>
      </w:r>
      <w:r w:rsidRPr="00394260">
        <w:rPr>
          <w:i/>
        </w:rPr>
        <w:t>рекомендуем</w:t>
      </w:r>
      <w:r w:rsidRPr="00394260">
        <w:rPr>
          <w:color w:val="FF0000"/>
        </w:rPr>
        <w:t xml:space="preserve">  </w:t>
      </w:r>
      <w:r w:rsidRPr="00394260">
        <w:rPr>
          <w:i/>
          <w:iCs/>
        </w:rPr>
        <w:t>ориентироваться</w:t>
      </w:r>
      <w:r w:rsidRPr="00394260">
        <w:t xml:space="preserve"> на следующую шкалу:</w:t>
      </w:r>
    </w:p>
    <w:p w:rsidR="003B59C0" w:rsidRPr="00394260" w:rsidRDefault="003B59C0" w:rsidP="003B59C0">
      <w:pPr>
        <w:ind w:firstLine="540"/>
        <w:rPr>
          <w:sz w:val="16"/>
          <w:szCs w:val="16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7"/>
        <w:gridCol w:w="4225"/>
      </w:tblGrid>
      <w:tr w:rsidR="003B59C0" w:rsidRPr="00394260" w:rsidTr="003B59C0">
        <w:trPr>
          <w:jc w:val="center"/>
        </w:trPr>
        <w:tc>
          <w:tcPr>
            <w:tcW w:w="3377" w:type="dxa"/>
            <w:vAlign w:val="center"/>
          </w:tcPr>
          <w:p w:rsidR="003B59C0" w:rsidRPr="00394260" w:rsidRDefault="003B59C0" w:rsidP="004C4888">
            <w:pPr>
              <w:jc w:val="center"/>
              <w:rPr>
                <w:b/>
              </w:rPr>
            </w:pPr>
            <w:r w:rsidRPr="00394260">
              <w:rPr>
                <w:b/>
              </w:rPr>
              <w:t>Набранный балл</w:t>
            </w:r>
          </w:p>
        </w:tc>
        <w:tc>
          <w:tcPr>
            <w:tcW w:w="4225" w:type="dxa"/>
            <w:vAlign w:val="center"/>
          </w:tcPr>
          <w:p w:rsidR="003B59C0" w:rsidRPr="00394260" w:rsidRDefault="003B59C0" w:rsidP="004C4888">
            <w:pPr>
              <w:jc w:val="center"/>
              <w:rPr>
                <w:b/>
              </w:rPr>
            </w:pPr>
            <w:r w:rsidRPr="00394260">
              <w:rPr>
                <w:b/>
              </w:rPr>
              <w:t>Оценка</w:t>
            </w:r>
          </w:p>
        </w:tc>
      </w:tr>
      <w:tr w:rsidR="003B59C0" w:rsidRPr="00394260" w:rsidTr="003B59C0">
        <w:trPr>
          <w:jc w:val="center"/>
        </w:trPr>
        <w:tc>
          <w:tcPr>
            <w:tcW w:w="3377" w:type="dxa"/>
            <w:vAlign w:val="center"/>
          </w:tcPr>
          <w:p w:rsidR="003B59C0" w:rsidRPr="00394260" w:rsidRDefault="003B59C0" w:rsidP="004C4888">
            <w:pPr>
              <w:jc w:val="center"/>
            </w:pPr>
            <w:r w:rsidRPr="00394260">
              <w:t>от 0 до 7</w:t>
            </w:r>
          </w:p>
        </w:tc>
        <w:tc>
          <w:tcPr>
            <w:tcW w:w="4225" w:type="dxa"/>
            <w:vAlign w:val="center"/>
          </w:tcPr>
          <w:p w:rsidR="003B59C0" w:rsidRPr="00394260" w:rsidRDefault="003B59C0" w:rsidP="004C4888">
            <w:pPr>
              <w:jc w:val="center"/>
              <w:rPr>
                <w:lang w:val="en-US"/>
              </w:rPr>
            </w:pPr>
            <w:r w:rsidRPr="00394260">
              <w:rPr>
                <w:lang w:val="en-US"/>
              </w:rPr>
              <w:t xml:space="preserve">«2» </w:t>
            </w:r>
            <w:r w:rsidRPr="00394260">
              <w:t>–</w:t>
            </w:r>
            <w:r w:rsidRPr="00394260">
              <w:rPr>
                <w:lang w:val="en-US"/>
              </w:rPr>
              <w:t xml:space="preserve"> </w:t>
            </w:r>
            <w:proofErr w:type="spellStart"/>
            <w:r w:rsidRPr="00394260">
              <w:t>н</w:t>
            </w:r>
            <w:r w:rsidRPr="00394260">
              <w:rPr>
                <w:lang w:val="en-US"/>
              </w:rPr>
              <w:t>еудовлетворительно</w:t>
            </w:r>
            <w:proofErr w:type="spellEnd"/>
          </w:p>
        </w:tc>
      </w:tr>
      <w:tr w:rsidR="003B59C0" w:rsidRPr="00394260" w:rsidTr="003B59C0">
        <w:trPr>
          <w:jc w:val="center"/>
        </w:trPr>
        <w:tc>
          <w:tcPr>
            <w:tcW w:w="3377" w:type="dxa"/>
          </w:tcPr>
          <w:p w:rsidR="003B59C0" w:rsidRPr="00394260" w:rsidRDefault="003B59C0" w:rsidP="004C4888">
            <w:pPr>
              <w:jc w:val="center"/>
            </w:pPr>
            <w:r w:rsidRPr="00394260">
              <w:t>от 8 до 13</w:t>
            </w:r>
          </w:p>
        </w:tc>
        <w:tc>
          <w:tcPr>
            <w:tcW w:w="4225" w:type="dxa"/>
          </w:tcPr>
          <w:p w:rsidR="003B59C0" w:rsidRPr="00394260" w:rsidRDefault="003B59C0" w:rsidP="004C4888">
            <w:pPr>
              <w:jc w:val="center"/>
            </w:pPr>
            <w:r w:rsidRPr="00394260">
              <w:t>«3» – удовлетворительно</w:t>
            </w:r>
          </w:p>
        </w:tc>
      </w:tr>
      <w:tr w:rsidR="003B59C0" w:rsidRPr="00394260" w:rsidTr="003B59C0">
        <w:trPr>
          <w:jc w:val="center"/>
        </w:trPr>
        <w:tc>
          <w:tcPr>
            <w:tcW w:w="3377" w:type="dxa"/>
          </w:tcPr>
          <w:p w:rsidR="003B59C0" w:rsidRPr="00394260" w:rsidRDefault="003B59C0" w:rsidP="004C4888">
            <w:pPr>
              <w:jc w:val="center"/>
            </w:pPr>
            <w:r w:rsidRPr="00394260">
              <w:t>от 14 до 18</w:t>
            </w:r>
          </w:p>
        </w:tc>
        <w:tc>
          <w:tcPr>
            <w:tcW w:w="4225" w:type="dxa"/>
          </w:tcPr>
          <w:p w:rsidR="003B59C0" w:rsidRPr="00394260" w:rsidRDefault="003B59C0" w:rsidP="004C4888">
            <w:pPr>
              <w:jc w:val="center"/>
            </w:pPr>
            <w:r w:rsidRPr="00394260">
              <w:t>«4» – хорошо</w:t>
            </w:r>
          </w:p>
        </w:tc>
      </w:tr>
      <w:tr w:rsidR="003B59C0" w:rsidRPr="00F31220" w:rsidTr="003B59C0">
        <w:trPr>
          <w:jc w:val="center"/>
        </w:trPr>
        <w:tc>
          <w:tcPr>
            <w:tcW w:w="3377" w:type="dxa"/>
          </w:tcPr>
          <w:p w:rsidR="003B59C0" w:rsidRPr="00394260" w:rsidRDefault="003B59C0" w:rsidP="004C4888">
            <w:pPr>
              <w:jc w:val="center"/>
            </w:pPr>
            <w:r w:rsidRPr="00394260">
              <w:t>от 19 до 22</w:t>
            </w:r>
          </w:p>
        </w:tc>
        <w:tc>
          <w:tcPr>
            <w:tcW w:w="4225" w:type="dxa"/>
          </w:tcPr>
          <w:p w:rsidR="003B59C0" w:rsidRPr="00394260" w:rsidRDefault="003B59C0" w:rsidP="004C4888">
            <w:pPr>
              <w:jc w:val="center"/>
            </w:pPr>
            <w:r w:rsidRPr="00394260">
              <w:t>«5» – отлично</w:t>
            </w:r>
          </w:p>
        </w:tc>
      </w:tr>
    </w:tbl>
    <w:p w:rsidR="003B59C0" w:rsidRDefault="003B59C0" w:rsidP="003B59C0">
      <w:pPr>
        <w:autoSpaceDE w:val="0"/>
        <w:autoSpaceDN w:val="0"/>
        <w:adjustRightInd w:val="0"/>
        <w:rPr>
          <w:highlight w:val="yellow"/>
        </w:rPr>
      </w:pPr>
    </w:p>
    <w:p w:rsidR="007133A9" w:rsidRDefault="007133A9" w:rsidP="003B59C0">
      <w:pPr>
        <w:autoSpaceDE w:val="0"/>
        <w:autoSpaceDN w:val="0"/>
        <w:adjustRightInd w:val="0"/>
        <w:rPr>
          <w:highlight w:val="yellow"/>
        </w:rPr>
      </w:pPr>
    </w:p>
    <w:p w:rsidR="00E068C0" w:rsidRDefault="00E068C0" w:rsidP="003B59C0">
      <w:pPr>
        <w:autoSpaceDE w:val="0"/>
        <w:autoSpaceDN w:val="0"/>
        <w:adjustRightInd w:val="0"/>
        <w:rPr>
          <w:highlight w:val="yellow"/>
        </w:rPr>
      </w:pPr>
    </w:p>
    <w:p w:rsidR="00E068C0" w:rsidRDefault="00E068C0" w:rsidP="003B59C0">
      <w:pPr>
        <w:autoSpaceDE w:val="0"/>
        <w:autoSpaceDN w:val="0"/>
        <w:adjustRightInd w:val="0"/>
        <w:rPr>
          <w:highlight w:val="yellow"/>
        </w:rPr>
      </w:pPr>
    </w:p>
    <w:p w:rsidR="00E068C0" w:rsidRPr="00F31220" w:rsidRDefault="00E068C0" w:rsidP="003B59C0">
      <w:pPr>
        <w:autoSpaceDE w:val="0"/>
        <w:autoSpaceDN w:val="0"/>
        <w:adjustRightInd w:val="0"/>
        <w:rPr>
          <w:highlight w:val="yellow"/>
        </w:rPr>
      </w:pPr>
    </w:p>
    <w:p w:rsidR="00C6177F" w:rsidRPr="00394260" w:rsidRDefault="007F3F44" w:rsidP="00C6177F">
      <w:pPr>
        <w:spacing w:line="276" w:lineRule="auto"/>
        <w:ind w:firstLine="709"/>
        <w:rPr>
          <w:b/>
        </w:rPr>
      </w:pPr>
      <w:r>
        <w:rPr>
          <w:b/>
        </w:rPr>
        <w:lastRenderedPageBreak/>
        <w:t>2</w:t>
      </w:r>
      <w:r w:rsidR="00C6177F" w:rsidRPr="00394260">
        <w:rPr>
          <w:b/>
        </w:rPr>
        <w:t>.2 Основные результаты выполнения региональной проверочной работы по обществознанию</w:t>
      </w:r>
    </w:p>
    <w:p w:rsidR="00C6177F" w:rsidRPr="00394260" w:rsidRDefault="00C6177F" w:rsidP="00C6177F">
      <w:pPr>
        <w:spacing w:line="276" w:lineRule="auto"/>
      </w:pPr>
      <w:r w:rsidRPr="00394260">
        <w:t>Региональную проверочну</w:t>
      </w:r>
      <w:r w:rsidR="002162BD" w:rsidRPr="00394260">
        <w:t xml:space="preserve">ю работу по </w:t>
      </w:r>
      <w:r w:rsidR="007E173E" w:rsidRPr="00394260">
        <w:t>обществознанию</w:t>
      </w:r>
      <w:r w:rsidR="002162BD" w:rsidRPr="00394260">
        <w:t xml:space="preserve"> выполняли </w:t>
      </w:r>
      <w:r w:rsidR="00394260">
        <w:t xml:space="preserve">884 </w:t>
      </w:r>
      <w:r w:rsidRPr="00394260">
        <w:t xml:space="preserve">обучающихся из  </w:t>
      </w:r>
      <w:r w:rsidR="00394260">
        <w:t>46</w:t>
      </w:r>
      <w:r w:rsidRPr="00394260">
        <w:t xml:space="preserve"> образовательных организаций </w:t>
      </w:r>
      <w:r w:rsidR="002162BD" w:rsidRPr="00394260">
        <w:t>3</w:t>
      </w:r>
      <w:r w:rsidR="00394260">
        <w:t>0</w:t>
      </w:r>
      <w:r w:rsidR="002162BD" w:rsidRPr="00394260">
        <w:t xml:space="preserve"> </w:t>
      </w:r>
      <w:r w:rsidRPr="00394260">
        <w:t xml:space="preserve">муниципальных образований Тверской области. </w:t>
      </w:r>
    </w:p>
    <w:p w:rsidR="007133A9" w:rsidRDefault="00C6177F" w:rsidP="00C6177F">
      <w:pPr>
        <w:spacing w:line="276" w:lineRule="auto"/>
        <w:ind w:firstLine="0"/>
      </w:pPr>
      <w:r w:rsidRPr="002D24E3">
        <w:t xml:space="preserve">    В целом, большинство участников исследования показали </w:t>
      </w:r>
      <w:proofErr w:type="spellStart"/>
      <w:proofErr w:type="gramStart"/>
      <w:r w:rsidRPr="002D24E3">
        <w:t>удовлет</w:t>
      </w:r>
      <w:r w:rsidR="007133A9">
        <w:t>-</w:t>
      </w:r>
      <w:r w:rsidRPr="002D24E3">
        <w:t>вори</w:t>
      </w:r>
      <w:r w:rsidR="007133A9">
        <w:t>тельные</w:t>
      </w:r>
      <w:proofErr w:type="spellEnd"/>
      <w:proofErr w:type="gramEnd"/>
      <w:r w:rsidR="007133A9">
        <w:t xml:space="preserve"> и хорошие результаты. </w:t>
      </w:r>
      <w:proofErr w:type="gramStart"/>
      <w:r w:rsidRPr="002D24E3">
        <w:t xml:space="preserve">Доля обучающихся, успешно (без «двоек») выполнивших работу, составила </w:t>
      </w:r>
      <w:r w:rsidR="002D24E3">
        <w:t>93</w:t>
      </w:r>
      <w:r w:rsidRPr="002D24E3">
        <w:t>%</w:t>
      </w:r>
      <w:r w:rsidR="001935AF">
        <w:t xml:space="preserve"> (в 2017г. этот показатель составлял 89%)</w:t>
      </w:r>
      <w:r w:rsidRPr="002D24E3">
        <w:t>.</w:t>
      </w:r>
      <w:proofErr w:type="gramEnd"/>
      <w:r w:rsidRPr="002D24E3">
        <w:t xml:space="preserve"> Из них, на «5» и «4» - </w:t>
      </w:r>
      <w:r w:rsidR="002D24E3">
        <w:t>46</w:t>
      </w:r>
      <w:r w:rsidRPr="002D24E3">
        <w:t>% обучающихся</w:t>
      </w:r>
      <w:r w:rsidR="007133A9">
        <w:t xml:space="preserve"> </w:t>
      </w:r>
      <w:proofErr w:type="gramStart"/>
      <w:r w:rsidR="001935AF">
        <w:t xml:space="preserve">( </w:t>
      </w:r>
      <w:proofErr w:type="gramEnd"/>
      <w:r w:rsidR="001935AF">
        <w:t>в 2017 г -41%)</w:t>
      </w:r>
      <w:r w:rsidRPr="002D24E3">
        <w:t xml:space="preserve">. Доля десятиклассников с неудовлетворительным результатом составила </w:t>
      </w:r>
      <w:r w:rsidR="002D24E3">
        <w:t>7</w:t>
      </w:r>
      <w:r w:rsidRPr="002D24E3">
        <w:t>%</w:t>
      </w:r>
      <w:r w:rsidR="001935AF">
        <w:t>, что на 4% меньше, чем в 2017г (11%)</w:t>
      </w:r>
      <w:r w:rsidRPr="002D24E3">
        <w:t>.</w:t>
      </w:r>
    </w:p>
    <w:p w:rsidR="007133A9" w:rsidRPr="002D24E3" w:rsidRDefault="007133A9" w:rsidP="00C6177F">
      <w:pPr>
        <w:spacing w:line="276" w:lineRule="auto"/>
        <w:ind w:firstLine="0"/>
      </w:pPr>
    </w:p>
    <w:tbl>
      <w:tblPr>
        <w:tblStyle w:val="a8"/>
        <w:tblW w:w="5000" w:type="pct"/>
        <w:tblLook w:val="04A0"/>
      </w:tblPr>
      <w:tblGrid>
        <w:gridCol w:w="1302"/>
        <w:gridCol w:w="905"/>
        <w:gridCol w:w="1257"/>
        <w:gridCol w:w="1439"/>
        <w:gridCol w:w="1201"/>
        <w:gridCol w:w="1063"/>
        <w:gridCol w:w="1063"/>
        <w:gridCol w:w="1341"/>
      </w:tblGrid>
      <w:tr w:rsidR="001935AF" w:rsidRPr="002D24E3" w:rsidTr="001935AF">
        <w:trPr>
          <w:trHeight w:val="440"/>
        </w:trPr>
        <w:tc>
          <w:tcPr>
            <w:tcW w:w="499" w:type="pct"/>
            <w:vMerge w:val="restart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проведения РПР</w:t>
            </w:r>
          </w:p>
        </w:tc>
        <w:tc>
          <w:tcPr>
            <w:tcW w:w="499" w:type="pct"/>
            <w:vMerge w:val="restar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 xml:space="preserve">Кол-во </w:t>
            </w:r>
            <w:proofErr w:type="spellStart"/>
            <w:r w:rsidRPr="002D24E3">
              <w:rPr>
                <w:sz w:val="22"/>
                <w:szCs w:val="22"/>
              </w:rPr>
              <w:t>уч-ков</w:t>
            </w:r>
            <w:proofErr w:type="spellEnd"/>
          </w:p>
        </w:tc>
        <w:tc>
          <w:tcPr>
            <w:tcW w:w="662" w:type="pct"/>
            <w:vMerge w:val="restar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Средний первичный балл</w:t>
            </w:r>
          </w:p>
        </w:tc>
        <w:tc>
          <w:tcPr>
            <w:tcW w:w="798" w:type="pct"/>
            <w:vMerge w:val="restar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Успешность выполнения работы (% от макс</w:t>
            </w:r>
            <w:proofErr w:type="gramStart"/>
            <w:r w:rsidRPr="002D24E3">
              <w:rPr>
                <w:sz w:val="22"/>
                <w:szCs w:val="22"/>
              </w:rPr>
              <w:t>.б</w:t>
            </w:r>
            <w:proofErr w:type="gramEnd"/>
            <w:r w:rsidRPr="002D24E3">
              <w:rPr>
                <w:sz w:val="22"/>
                <w:szCs w:val="22"/>
              </w:rPr>
              <w:t>алла)</w:t>
            </w:r>
          </w:p>
        </w:tc>
        <w:tc>
          <w:tcPr>
            <w:tcW w:w="2541" w:type="pct"/>
            <w:gridSpan w:val="4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 xml:space="preserve">Доля </w:t>
            </w:r>
            <w:proofErr w:type="gramStart"/>
            <w:r w:rsidRPr="002D24E3">
              <w:rPr>
                <w:sz w:val="22"/>
                <w:szCs w:val="22"/>
              </w:rPr>
              <w:t>обучающихся</w:t>
            </w:r>
            <w:proofErr w:type="gramEnd"/>
            <w:r w:rsidRPr="002D24E3">
              <w:rPr>
                <w:sz w:val="22"/>
                <w:szCs w:val="22"/>
              </w:rPr>
              <w:t>, получивших отметки</w:t>
            </w:r>
          </w:p>
        </w:tc>
      </w:tr>
      <w:tr w:rsidR="001935AF" w:rsidRPr="002D24E3" w:rsidTr="001935AF">
        <w:trPr>
          <w:trHeight w:val="817"/>
        </w:trPr>
        <w:tc>
          <w:tcPr>
            <w:tcW w:w="499" w:type="pct"/>
            <w:vMerge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vMerge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pct"/>
            <w:vMerge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«5»</w:t>
            </w:r>
          </w:p>
        </w:tc>
        <w:tc>
          <w:tcPr>
            <w:tcW w:w="581" w:type="pc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«4»</w:t>
            </w:r>
          </w:p>
        </w:tc>
        <w:tc>
          <w:tcPr>
            <w:tcW w:w="581" w:type="pc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«3»</w:t>
            </w:r>
          </w:p>
        </w:tc>
        <w:tc>
          <w:tcPr>
            <w:tcW w:w="726" w:type="pc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«2»</w:t>
            </w:r>
          </w:p>
        </w:tc>
      </w:tr>
      <w:tr w:rsidR="001935AF" w:rsidRPr="00F31220" w:rsidTr="001935AF">
        <w:trPr>
          <w:trHeight w:val="273"/>
        </w:trPr>
        <w:tc>
          <w:tcPr>
            <w:tcW w:w="499" w:type="pct"/>
          </w:tcPr>
          <w:p w:rsidR="001935AF" w:rsidRPr="0096574F" w:rsidRDefault="001935AF" w:rsidP="001F2E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6574F">
              <w:rPr>
                <w:sz w:val="22"/>
                <w:szCs w:val="22"/>
              </w:rPr>
              <w:t>2017г.</w:t>
            </w:r>
          </w:p>
        </w:tc>
        <w:tc>
          <w:tcPr>
            <w:tcW w:w="499" w:type="pct"/>
            <w:vAlign w:val="center"/>
          </w:tcPr>
          <w:p w:rsidR="001935AF" w:rsidRPr="0096574F" w:rsidRDefault="001935AF" w:rsidP="001F2E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6574F">
              <w:rPr>
                <w:sz w:val="22"/>
                <w:szCs w:val="22"/>
              </w:rPr>
              <w:t>1012</w:t>
            </w:r>
          </w:p>
        </w:tc>
        <w:tc>
          <w:tcPr>
            <w:tcW w:w="662" w:type="pct"/>
            <w:vAlign w:val="center"/>
          </w:tcPr>
          <w:p w:rsidR="001935AF" w:rsidRPr="0096574F" w:rsidRDefault="001935AF" w:rsidP="001F2E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6574F">
              <w:rPr>
                <w:sz w:val="22"/>
                <w:szCs w:val="22"/>
              </w:rPr>
              <w:t>12</w:t>
            </w:r>
          </w:p>
        </w:tc>
        <w:tc>
          <w:tcPr>
            <w:tcW w:w="798" w:type="pct"/>
            <w:vAlign w:val="center"/>
          </w:tcPr>
          <w:p w:rsidR="001935AF" w:rsidRPr="0096574F" w:rsidRDefault="001935AF" w:rsidP="001F2E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6574F">
              <w:rPr>
                <w:sz w:val="22"/>
                <w:szCs w:val="22"/>
              </w:rPr>
              <w:t>54%</w:t>
            </w:r>
          </w:p>
        </w:tc>
        <w:tc>
          <w:tcPr>
            <w:tcW w:w="653" w:type="pct"/>
          </w:tcPr>
          <w:p w:rsidR="001935AF" w:rsidRPr="0096574F" w:rsidRDefault="001935AF" w:rsidP="001F2E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6574F">
              <w:rPr>
                <w:sz w:val="22"/>
                <w:szCs w:val="22"/>
              </w:rPr>
              <w:t>6%</w:t>
            </w:r>
          </w:p>
        </w:tc>
        <w:tc>
          <w:tcPr>
            <w:tcW w:w="581" w:type="pct"/>
          </w:tcPr>
          <w:p w:rsidR="001935AF" w:rsidRPr="0096574F" w:rsidRDefault="001935AF" w:rsidP="001F2E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6574F">
              <w:rPr>
                <w:sz w:val="22"/>
                <w:szCs w:val="22"/>
              </w:rPr>
              <w:t>34%</w:t>
            </w:r>
          </w:p>
        </w:tc>
        <w:tc>
          <w:tcPr>
            <w:tcW w:w="581" w:type="pct"/>
          </w:tcPr>
          <w:p w:rsidR="001935AF" w:rsidRPr="0096574F" w:rsidRDefault="001935AF" w:rsidP="001F2E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6574F">
              <w:rPr>
                <w:sz w:val="22"/>
                <w:szCs w:val="22"/>
              </w:rPr>
              <w:t>49%</w:t>
            </w:r>
          </w:p>
        </w:tc>
        <w:tc>
          <w:tcPr>
            <w:tcW w:w="726" w:type="pct"/>
          </w:tcPr>
          <w:p w:rsidR="001935AF" w:rsidRPr="0096574F" w:rsidRDefault="001935AF" w:rsidP="001F2E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6574F">
              <w:rPr>
                <w:sz w:val="22"/>
                <w:szCs w:val="22"/>
              </w:rPr>
              <w:t>11%</w:t>
            </w:r>
          </w:p>
        </w:tc>
      </w:tr>
      <w:tr w:rsidR="001935AF" w:rsidRPr="00F31220" w:rsidTr="001935AF">
        <w:trPr>
          <w:trHeight w:val="273"/>
        </w:trPr>
        <w:tc>
          <w:tcPr>
            <w:tcW w:w="499" w:type="pct"/>
          </w:tcPr>
          <w:p w:rsidR="001935AF" w:rsidRDefault="001935AF" w:rsidP="002D24E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499" w:type="pct"/>
            <w:vAlign w:val="center"/>
          </w:tcPr>
          <w:p w:rsidR="001935AF" w:rsidRPr="002D24E3" w:rsidRDefault="001935AF" w:rsidP="002D24E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662" w:type="pc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8" w:type="pc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  <w:r w:rsidRPr="002D24E3">
              <w:rPr>
                <w:sz w:val="22"/>
                <w:szCs w:val="22"/>
              </w:rPr>
              <w:t>%</w:t>
            </w:r>
          </w:p>
        </w:tc>
        <w:tc>
          <w:tcPr>
            <w:tcW w:w="653" w:type="pct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D24E3">
              <w:rPr>
                <w:sz w:val="22"/>
                <w:szCs w:val="22"/>
              </w:rPr>
              <w:t>%</w:t>
            </w:r>
          </w:p>
        </w:tc>
        <w:tc>
          <w:tcPr>
            <w:tcW w:w="581" w:type="pct"/>
          </w:tcPr>
          <w:p w:rsidR="001935AF" w:rsidRPr="002D24E3" w:rsidRDefault="001935AF" w:rsidP="008B09F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2D24E3">
              <w:rPr>
                <w:sz w:val="22"/>
                <w:szCs w:val="22"/>
              </w:rPr>
              <w:t>%</w:t>
            </w:r>
          </w:p>
        </w:tc>
        <w:tc>
          <w:tcPr>
            <w:tcW w:w="581" w:type="pct"/>
          </w:tcPr>
          <w:p w:rsidR="001935AF" w:rsidRPr="002D24E3" w:rsidRDefault="001935AF" w:rsidP="008B09F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2D24E3">
              <w:rPr>
                <w:sz w:val="22"/>
                <w:szCs w:val="22"/>
              </w:rPr>
              <w:t>%</w:t>
            </w:r>
          </w:p>
        </w:tc>
        <w:tc>
          <w:tcPr>
            <w:tcW w:w="726" w:type="pct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D24E3">
              <w:rPr>
                <w:sz w:val="22"/>
                <w:szCs w:val="22"/>
              </w:rPr>
              <w:t>%</w:t>
            </w:r>
          </w:p>
        </w:tc>
      </w:tr>
    </w:tbl>
    <w:p w:rsidR="00C6177F" w:rsidRPr="00F31220" w:rsidRDefault="00C6177F" w:rsidP="00C6177F">
      <w:pPr>
        <w:spacing w:line="276" w:lineRule="auto"/>
        <w:ind w:firstLine="0"/>
        <w:rPr>
          <w:highlight w:val="yellow"/>
        </w:rPr>
      </w:pPr>
    </w:p>
    <w:p w:rsidR="00C6177F" w:rsidRPr="00C65E60" w:rsidRDefault="00C6177F" w:rsidP="00C6177F">
      <w:pPr>
        <w:spacing w:line="276" w:lineRule="auto"/>
        <w:ind w:firstLine="0"/>
      </w:pPr>
      <w:r w:rsidRPr="00C65E60">
        <w:t xml:space="preserve">      За выполнение всех заданий </w:t>
      </w:r>
      <w:proofErr w:type="gramStart"/>
      <w:r w:rsidRPr="00C65E60">
        <w:t>обучающийся</w:t>
      </w:r>
      <w:proofErr w:type="gramEnd"/>
      <w:r w:rsidRPr="00C65E60">
        <w:t xml:space="preserve"> мог получить максимально - 22 балл</w:t>
      </w:r>
      <w:r w:rsidR="001935AF">
        <w:t>а</w:t>
      </w:r>
      <w:r w:rsidRPr="00C65E60">
        <w:t>. Средний первичный балл по региону равен 1</w:t>
      </w:r>
      <w:r w:rsidR="00C65E60">
        <w:t>3</w:t>
      </w:r>
      <w:r w:rsidRPr="00C65E60">
        <w:t xml:space="preserve"> балла</w:t>
      </w:r>
      <w:r w:rsidR="00862B72" w:rsidRPr="00C65E60">
        <w:t>м</w:t>
      </w:r>
      <w:r w:rsidRPr="00C65E60">
        <w:t>. Таким образом, успешность выполнения всей работы</w:t>
      </w:r>
      <w:r w:rsidR="00EA709C">
        <w:t>,</w:t>
      </w:r>
      <w:r w:rsidRPr="00C65E60">
        <w:t xml:space="preserve"> т.е. процент от </w:t>
      </w:r>
      <w:proofErr w:type="spellStart"/>
      <w:proofErr w:type="gramStart"/>
      <w:r w:rsidRPr="00C65E60">
        <w:t>макси</w:t>
      </w:r>
      <w:r w:rsidR="00EA709C">
        <w:t>-</w:t>
      </w:r>
      <w:r w:rsidRPr="00C65E60">
        <w:t>мального</w:t>
      </w:r>
      <w:proofErr w:type="spellEnd"/>
      <w:proofErr w:type="gramEnd"/>
      <w:r w:rsidRPr="00C65E60">
        <w:t xml:space="preserve"> количества б</w:t>
      </w:r>
      <w:r w:rsidR="00EA709C">
        <w:t>аллов,</w:t>
      </w:r>
      <w:r w:rsidRPr="00C65E60">
        <w:t xml:space="preserve"> составила </w:t>
      </w:r>
      <w:r w:rsidR="00862B72" w:rsidRPr="00C65E60">
        <w:t>5</w:t>
      </w:r>
      <w:r w:rsidR="00C65E60">
        <w:t>9,1</w:t>
      </w:r>
      <w:r w:rsidRPr="00C65E60">
        <w:t>%</w:t>
      </w:r>
      <w:r w:rsidR="001935AF">
        <w:t xml:space="preserve">, </w:t>
      </w:r>
      <w:r w:rsidRPr="00C65E60">
        <w:t xml:space="preserve"> это значит, что в целом десятиклассники успешно выполнили более половины заданий проверочной работы</w:t>
      </w:r>
      <w:r w:rsidR="001935AF" w:rsidRPr="006341D9">
        <w:t xml:space="preserve">, </w:t>
      </w:r>
      <w:r w:rsidR="00092AAC" w:rsidRPr="006341D9">
        <w:t xml:space="preserve">по сравнению с </w:t>
      </w:r>
      <w:r w:rsidR="001935AF" w:rsidRPr="006341D9">
        <w:t xml:space="preserve"> 2017 г. </w:t>
      </w:r>
      <w:r w:rsidR="00092AAC" w:rsidRPr="006341D9">
        <w:t>(</w:t>
      </w:r>
      <w:r w:rsidR="001935AF" w:rsidRPr="006341D9">
        <w:t>54%</w:t>
      </w:r>
      <w:r w:rsidR="00092AAC" w:rsidRPr="006341D9">
        <w:t>)</w:t>
      </w:r>
      <w:r w:rsidR="001935AF" w:rsidRPr="006341D9">
        <w:t>,</w:t>
      </w:r>
      <w:r w:rsidR="0096574F" w:rsidRPr="006341D9">
        <w:t xml:space="preserve"> в этом году  показатель успешности выше на 5%.</w:t>
      </w:r>
      <w:r w:rsidR="0096574F">
        <w:t xml:space="preserve"> </w:t>
      </w:r>
    </w:p>
    <w:p w:rsidR="00C6177F" w:rsidRPr="00C65E60" w:rsidRDefault="00C6177F" w:rsidP="00C6177F">
      <w:pPr>
        <w:spacing w:line="276" w:lineRule="auto"/>
      </w:pPr>
      <w:r w:rsidRPr="00C65E60">
        <w:t>Распределение  обучающихся по количеству полученных первичных баллов представлено на диаграмме 1.</w:t>
      </w:r>
    </w:p>
    <w:p w:rsidR="00C6177F" w:rsidRPr="00C65E60" w:rsidRDefault="00C6177F" w:rsidP="00C6177F">
      <w:pPr>
        <w:spacing w:line="276" w:lineRule="auto"/>
        <w:jc w:val="right"/>
      </w:pPr>
      <w:r w:rsidRPr="00C65E60">
        <w:t>Диаграмма 1</w:t>
      </w:r>
    </w:p>
    <w:p w:rsidR="00C65E60" w:rsidRPr="00C65E60" w:rsidRDefault="0020457D" w:rsidP="00B407EA">
      <w:pPr>
        <w:spacing w:line="276" w:lineRule="auto"/>
        <w:ind w:firstLine="0"/>
        <w:jc w:val="left"/>
      </w:pPr>
      <w:r w:rsidRPr="0020457D">
        <w:rPr>
          <w:noProof/>
          <w:lang w:eastAsia="ru-RU"/>
        </w:rPr>
        <w:drawing>
          <wp:inline distT="0" distB="0" distL="0" distR="0">
            <wp:extent cx="6248400" cy="2640330"/>
            <wp:effectExtent l="19050" t="0" r="19050" b="762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6177F" w:rsidRPr="00C65E60" w:rsidRDefault="00C6177F" w:rsidP="00C6177F">
      <w:pPr>
        <w:spacing w:line="276" w:lineRule="auto"/>
        <w:ind w:firstLine="0"/>
      </w:pPr>
      <w:r w:rsidRPr="00C65E60">
        <w:lastRenderedPageBreak/>
        <w:t xml:space="preserve">  </w:t>
      </w:r>
    </w:p>
    <w:p w:rsidR="00C6177F" w:rsidRPr="00C65E60" w:rsidRDefault="00C6177F" w:rsidP="00C6177F">
      <w:pPr>
        <w:spacing w:line="276" w:lineRule="auto"/>
        <w:ind w:firstLine="0"/>
        <w:rPr>
          <w:noProof/>
        </w:rPr>
      </w:pPr>
      <w:r w:rsidRPr="00C65E60">
        <w:t xml:space="preserve">          Приведенное распределение баллов свидетельствует о наличии затруднений </w:t>
      </w:r>
      <w:r w:rsidR="003C0751">
        <w:t xml:space="preserve">у </w:t>
      </w:r>
      <w:r w:rsidRPr="00C65E60">
        <w:t>участников исследования при выполн</w:t>
      </w:r>
      <w:r w:rsidR="00EA709C">
        <w:t xml:space="preserve">ении заданий. </w:t>
      </w:r>
      <w:proofErr w:type="gramStart"/>
      <w:r w:rsidR="00EA709C">
        <w:t xml:space="preserve">Доля обучающихся, </w:t>
      </w:r>
      <w:r w:rsidRPr="00C65E60">
        <w:t xml:space="preserve">набравших максимальный балл, крайне мала – </w:t>
      </w:r>
      <w:r w:rsidR="00C65E60">
        <w:t>1,2</w:t>
      </w:r>
      <w:r w:rsidR="006802E5" w:rsidRPr="00C65E60">
        <w:t>% (</w:t>
      </w:r>
      <w:r w:rsidR="00C65E60">
        <w:t>11</w:t>
      </w:r>
      <w:r w:rsidRPr="00C65E60">
        <w:t xml:space="preserve"> чел.).</w:t>
      </w:r>
      <w:proofErr w:type="gramEnd"/>
      <w:r w:rsidRPr="00C65E60">
        <w:t xml:space="preserve">                 При этом 0 балл не получил ни один обучающийся.</w:t>
      </w:r>
    </w:p>
    <w:p w:rsidR="00C6177F" w:rsidRPr="00BE03BE" w:rsidRDefault="00C6177F" w:rsidP="00C6177F">
      <w:pPr>
        <w:spacing w:line="276" w:lineRule="auto"/>
        <w:ind w:firstLine="567"/>
      </w:pPr>
      <w:r w:rsidRPr="00BE03BE">
        <w:t xml:space="preserve">В разрезе образовательных организаций результаты  выполнения РПР по </w:t>
      </w:r>
      <w:r w:rsidR="00FB17AD" w:rsidRPr="00BE03BE">
        <w:t>обществознанию</w:t>
      </w:r>
      <w:r w:rsidRPr="00BE03BE">
        <w:t xml:space="preserve"> выглядят следующим образом (Таблица 1, диаграммы 2-3).</w:t>
      </w:r>
    </w:p>
    <w:p w:rsidR="00F84C10" w:rsidRDefault="00F84C10" w:rsidP="00C6177F">
      <w:pPr>
        <w:spacing w:line="276" w:lineRule="auto"/>
        <w:ind w:firstLine="567"/>
        <w:jc w:val="right"/>
        <w:rPr>
          <w:sz w:val="24"/>
          <w:szCs w:val="24"/>
        </w:rPr>
      </w:pPr>
    </w:p>
    <w:p w:rsidR="00135D2C" w:rsidRPr="00F31220" w:rsidRDefault="00C6177F" w:rsidP="00C6177F">
      <w:pPr>
        <w:spacing w:line="276" w:lineRule="auto"/>
        <w:ind w:firstLine="567"/>
        <w:jc w:val="right"/>
        <w:rPr>
          <w:sz w:val="24"/>
          <w:szCs w:val="24"/>
          <w:highlight w:val="yellow"/>
        </w:rPr>
      </w:pPr>
      <w:r w:rsidRPr="00BE03BE">
        <w:rPr>
          <w:sz w:val="24"/>
          <w:szCs w:val="24"/>
        </w:rPr>
        <w:t>Таблица 1</w:t>
      </w:r>
    </w:p>
    <w:tbl>
      <w:tblPr>
        <w:tblW w:w="0" w:type="auto"/>
        <w:tblInd w:w="-459" w:type="dxa"/>
        <w:tblLayout w:type="fixed"/>
        <w:tblLook w:val="04A0"/>
      </w:tblPr>
      <w:tblGrid>
        <w:gridCol w:w="584"/>
        <w:gridCol w:w="1401"/>
        <w:gridCol w:w="2126"/>
        <w:gridCol w:w="851"/>
        <w:gridCol w:w="708"/>
        <w:gridCol w:w="993"/>
        <w:gridCol w:w="992"/>
        <w:gridCol w:w="567"/>
        <w:gridCol w:w="567"/>
        <w:gridCol w:w="567"/>
        <w:gridCol w:w="674"/>
      </w:tblGrid>
      <w:tr w:rsidR="00BE03BE" w:rsidRPr="00BE03BE" w:rsidTr="00BE03BE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03BE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E03BE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E03BE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E03BE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03BE">
              <w:rPr>
                <w:color w:val="000000"/>
                <w:sz w:val="16"/>
                <w:szCs w:val="16"/>
                <w:lang w:eastAsia="ru-RU"/>
              </w:rPr>
              <w:t>Наименование МО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03BE">
              <w:rPr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03BE">
              <w:rPr>
                <w:color w:val="000000"/>
                <w:sz w:val="16"/>
                <w:szCs w:val="16"/>
                <w:lang w:eastAsia="ru-RU"/>
              </w:rPr>
              <w:t>кол-во участн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03BE">
              <w:rPr>
                <w:color w:val="000000"/>
                <w:sz w:val="16"/>
                <w:szCs w:val="16"/>
                <w:lang w:eastAsia="ru-RU"/>
              </w:rPr>
              <w:t>Сре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д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ний пе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р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ви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ч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ный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03BE">
              <w:rPr>
                <w:color w:val="000000"/>
                <w:sz w:val="16"/>
                <w:szCs w:val="16"/>
                <w:lang w:eastAsia="ru-RU"/>
              </w:rPr>
              <w:t>Успе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ш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ность выполн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 xml:space="preserve">ния всей работы  (% от </w:t>
            </w:r>
            <w:proofErr w:type="gramStart"/>
            <w:r w:rsidRPr="00BE03BE">
              <w:rPr>
                <w:color w:val="000000"/>
                <w:sz w:val="16"/>
                <w:szCs w:val="16"/>
                <w:lang w:eastAsia="ru-RU"/>
              </w:rPr>
              <w:t>макс.б</w:t>
            </w:r>
            <w:proofErr w:type="gramEnd"/>
            <w:r w:rsidRPr="00BE03BE">
              <w:rPr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03BE">
              <w:rPr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BE03BE">
              <w:rPr>
                <w:color w:val="000000"/>
                <w:sz w:val="16"/>
                <w:szCs w:val="16"/>
                <w:lang w:eastAsia="ru-RU"/>
              </w:rPr>
              <w:t>обуч-ся</w:t>
            </w:r>
            <w:proofErr w:type="spellEnd"/>
            <w:r w:rsidRPr="00BE03BE">
              <w:rPr>
                <w:color w:val="000000"/>
                <w:sz w:val="16"/>
                <w:szCs w:val="16"/>
                <w:lang w:eastAsia="ru-RU"/>
              </w:rPr>
              <w:t>, успе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ш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но выпо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л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нивших РПР (п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лучившие отметки "5","4", "3")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E03BE">
              <w:rPr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BE03BE">
              <w:rPr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E03BE">
              <w:rPr>
                <w:color w:val="000000"/>
                <w:sz w:val="16"/>
                <w:szCs w:val="16"/>
                <w:lang w:eastAsia="ru-RU"/>
              </w:rPr>
              <w:t>, получи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в</w:t>
            </w:r>
            <w:r w:rsidRPr="00BE03BE">
              <w:rPr>
                <w:color w:val="000000"/>
                <w:sz w:val="16"/>
                <w:szCs w:val="16"/>
                <w:lang w:eastAsia="ru-RU"/>
              </w:rPr>
              <w:t>ших отметки</w:t>
            </w:r>
          </w:p>
        </w:tc>
      </w:tr>
      <w:tr w:rsidR="00BE03BE" w:rsidRPr="00BE03BE" w:rsidTr="00BE03BE">
        <w:trPr>
          <w:trHeight w:val="1184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"2"</w:t>
            </w:r>
          </w:p>
        </w:tc>
      </w:tr>
      <w:tr w:rsidR="00BE03BE" w:rsidRPr="00BE03BE" w:rsidTr="0045179D">
        <w:trPr>
          <w:trHeight w:val="34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E03BE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BE03BE">
              <w:rPr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3BE" w:rsidRPr="0045179D" w:rsidRDefault="0045179D" w:rsidP="0045179D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45179D">
              <w:rPr>
                <w:sz w:val="18"/>
                <w:szCs w:val="18"/>
                <w:lang w:eastAsia="ru-RU"/>
              </w:rPr>
              <w:t>МОУ СОШ</w:t>
            </w:r>
            <w:r w:rsidR="00BE03BE" w:rsidRPr="0045179D">
              <w:rPr>
                <w:sz w:val="18"/>
                <w:szCs w:val="18"/>
                <w:lang w:eastAsia="ru-RU"/>
              </w:rPr>
              <w:t xml:space="preserve">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E03BE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BE03BE">
              <w:rPr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МОУ СОШ №14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E03BE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BE03BE">
              <w:rPr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СШ №19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E03BE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BE03BE">
              <w:rPr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МБОУ СШ №30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E03BE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BE03BE">
              <w:rPr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МОУ СОШ №39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BE03BE" w:rsidRPr="00BE03BE" w:rsidTr="00530116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E03BE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BE03BE">
              <w:rPr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СШ №41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15%</w:t>
            </w:r>
          </w:p>
        </w:tc>
      </w:tr>
      <w:tr w:rsidR="00BE03BE" w:rsidRPr="00BE03BE" w:rsidTr="0053011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E03BE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BE03BE">
              <w:rPr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МОУ СОШ №50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95,0%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E03BE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BE03BE">
              <w:rPr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МОУ СШ №53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г.В.Волочек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СОШ №12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E03BE">
              <w:rPr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E03BE">
              <w:rPr>
                <w:color w:val="000000"/>
                <w:sz w:val="18"/>
                <w:szCs w:val="18"/>
                <w:lang w:eastAsia="ru-RU"/>
              </w:rPr>
              <w:t>имры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BE03BE" w:rsidRPr="00BE03BE" w:rsidTr="00CA4BD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E03BE">
              <w:rPr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E03BE">
              <w:rPr>
                <w:color w:val="000000"/>
                <w:sz w:val="18"/>
                <w:szCs w:val="18"/>
                <w:lang w:eastAsia="ru-RU"/>
              </w:rPr>
              <w:t>имры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МОУ СОШ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BE03BE" w:rsidRPr="00BE03BE" w:rsidTr="00E10BA1">
        <w:trPr>
          <w:trHeight w:val="4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E03BE">
              <w:rPr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E03BE">
              <w:rPr>
                <w:color w:val="000000"/>
                <w:sz w:val="18"/>
                <w:szCs w:val="18"/>
                <w:lang w:eastAsia="ru-RU"/>
              </w:rPr>
              <w:t>жев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МОУ СОШ №1 имени А.С.Пушкина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73,1%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E10BA1">
        <w:trPr>
          <w:trHeight w:val="4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E03BE">
              <w:rPr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E03BE">
              <w:rPr>
                <w:color w:val="000000"/>
                <w:sz w:val="18"/>
                <w:szCs w:val="18"/>
                <w:lang w:eastAsia="ru-RU"/>
              </w:rPr>
              <w:t>жев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МОУ СОШ №9 имени 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В.Т.Степанченко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87,5%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BE03BE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E03BE">
              <w:rPr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BE03BE">
              <w:rPr>
                <w:color w:val="000000"/>
                <w:sz w:val="18"/>
                <w:szCs w:val="18"/>
                <w:lang w:eastAsia="ru-RU"/>
              </w:rPr>
              <w:t>оржок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"Гимназия №7" г</w:t>
            </w:r>
            <w:proofErr w:type="gramStart"/>
            <w:r w:rsidRPr="00BE03BE">
              <w:rPr>
                <w:sz w:val="18"/>
                <w:szCs w:val="18"/>
                <w:lang w:eastAsia="ru-RU"/>
              </w:rPr>
              <w:t>.Т</w:t>
            </w:r>
            <w:proofErr w:type="gramEnd"/>
            <w:r w:rsidRPr="00BE03BE">
              <w:rPr>
                <w:sz w:val="18"/>
                <w:szCs w:val="18"/>
                <w:lang w:eastAsia="ru-RU"/>
              </w:rPr>
              <w:t>оржка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82,3%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Андреапол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МОУ АСОШ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69%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3BE">
              <w:rPr>
                <w:color w:val="000000"/>
                <w:sz w:val="18"/>
                <w:szCs w:val="18"/>
                <w:lang w:eastAsia="ru-RU"/>
              </w:rPr>
              <w:t>Бежецкий</w:t>
            </w:r>
            <w:proofErr w:type="spellEnd"/>
            <w:r w:rsidRPr="00BE03BE">
              <w:rPr>
                <w:color w:val="000000"/>
                <w:sz w:val="18"/>
                <w:szCs w:val="18"/>
                <w:lang w:eastAsia="ru-RU"/>
              </w:rPr>
              <w:t xml:space="preserve"> ра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й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МОУ СОШ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Бельский ра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й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МОУ Бельская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3BE">
              <w:rPr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BE03BE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СОШ 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48,6%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19%</w:t>
            </w:r>
          </w:p>
        </w:tc>
      </w:tr>
      <w:tr w:rsidR="00BE03BE" w:rsidRPr="00BE03BE" w:rsidTr="00BE03BE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Весьегонский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Чамеровская</w:t>
            </w:r>
            <w:proofErr w:type="spellEnd"/>
            <w:r w:rsidRPr="00BE03BE">
              <w:rPr>
                <w:sz w:val="18"/>
                <w:szCs w:val="18"/>
                <w:lang w:eastAsia="ru-RU"/>
              </w:rPr>
              <w:t xml:space="preserve"> СОШ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Вышневоло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ц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МОБУ Солнечная СОШ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BE03BE" w:rsidRPr="00BE03BE" w:rsidTr="00BE03BE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Вышневоло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ц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МОБУ 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Терелесовская</w:t>
            </w:r>
            <w:proofErr w:type="spellEnd"/>
            <w:r w:rsidRPr="00BE03BE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BE03BE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Западнодви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Староторопская</w:t>
            </w:r>
            <w:proofErr w:type="spellEnd"/>
            <w:r w:rsidRPr="00BE03BE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Западнодви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Ильинская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BE03BE" w:rsidRPr="00BE03BE" w:rsidTr="00E84116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3BE">
              <w:rPr>
                <w:color w:val="000000"/>
                <w:sz w:val="18"/>
                <w:szCs w:val="18"/>
                <w:lang w:eastAsia="ru-RU"/>
              </w:rPr>
              <w:t>Зубцовский</w:t>
            </w:r>
            <w:proofErr w:type="spellEnd"/>
            <w:r w:rsidRPr="00BE03BE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"Погорельская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E8411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3BE">
              <w:rPr>
                <w:color w:val="000000"/>
                <w:sz w:val="18"/>
                <w:szCs w:val="18"/>
                <w:lang w:eastAsia="ru-RU"/>
              </w:rPr>
              <w:t>Зубцовский</w:t>
            </w:r>
            <w:proofErr w:type="spellEnd"/>
            <w:r w:rsidRPr="00BE03BE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"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Столипинская</w:t>
            </w:r>
            <w:proofErr w:type="spellEnd"/>
            <w:r w:rsidRPr="00BE03BE">
              <w:rPr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46,8%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E8411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3BE">
              <w:rPr>
                <w:color w:val="000000"/>
                <w:sz w:val="18"/>
                <w:szCs w:val="18"/>
                <w:lang w:eastAsia="ru-RU"/>
              </w:rPr>
              <w:t>Зубцовский</w:t>
            </w:r>
            <w:proofErr w:type="spellEnd"/>
            <w:r w:rsidRPr="00BE03BE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"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Щеколдинская</w:t>
            </w:r>
            <w:proofErr w:type="spellEnd"/>
            <w:r w:rsidRPr="00BE03BE">
              <w:rPr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60,5%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E84116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 МОУ 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Бурашевская</w:t>
            </w:r>
            <w:proofErr w:type="spellEnd"/>
            <w:r w:rsidRPr="00BE03BE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E84116">
        <w:trPr>
          <w:trHeight w:val="4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МОУ Верхневолжская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65,9%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3BE">
              <w:rPr>
                <w:color w:val="000000"/>
                <w:sz w:val="18"/>
                <w:szCs w:val="18"/>
                <w:lang w:eastAsia="ru-RU"/>
              </w:rPr>
              <w:t>Кашинский</w:t>
            </w:r>
            <w:proofErr w:type="spellEnd"/>
            <w:r w:rsidRPr="00BE03BE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7133A9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3BE">
              <w:rPr>
                <w:color w:val="000000"/>
                <w:sz w:val="18"/>
                <w:szCs w:val="18"/>
                <w:lang w:eastAsia="ru-RU"/>
              </w:rPr>
              <w:t>Кесовогорский</w:t>
            </w:r>
            <w:proofErr w:type="spellEnd"/>
            <w:r w:rsidRPr="00BE03BE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Стрелихинская</w:t>
            </w:r>
            <w:proofErr w:type="spellEnd"/>
            <w:r w:rsidRPr="00BE03BE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BE03BE" w:rsidRPr="00BE03BE" w:rsidTr="007133A9">
        <w:trPr>
          <w:trHeight w:val="4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СОШ №2 г. К</w:t>
            </w:r>
            <w:r w:rsidRPr="00BE03BE">
              <w:rPr>
                <w:sz w:val="18"/>
                <w:szCs w:val="18"/>
                <w:lang w:eastAsia="ru-RU"/>
              </w:rPr>
              <w:t>о</w:t>
            </w:r>
            <w:r w:rsidRPr="00BE03BE">
              <w:rPr>
                <w:sz w:val="18"/>
                <w:szCs w:val="18"/>
                <w:lang w:eastAsia="ru-RU"/>
              </w:rPr>
              <w:t>наково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58,2%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F84C10">
        <w:trPr>
          <w:trHeight w:val="4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СОШ №2 п. Ре</w:t>
            </w:r>
            <w:r w:rsidRPr="00BE03BE">
              <w:rPr>
                <w:sz w:val="18"/>
                <w:szCs w:val="18"/>
                <w:lang w:eastAsia="ru-RU"/>
              </w:rPr>
              <w:t>д</w:t>
            </w:r>
            <w:r w:rsidRPr="00BE03BE">
              <w:rPr>
                <w:sz w:val="18"/>
                <w:szCs w:val="18"/>
                <w:lang w:eastAsia="ru-RU"/>
              </w:rPr>
              <w:t>кино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60,5%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BE03BE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Краснохол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м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Краснохолмская</w:t>
            </w:r>
            <w:proofErr w:type="spellEnd"/>
            <w:r w:rsidRPr="00BE03BE">
              <w:rPr>
                <w:sz w:val="18"/>
                <w:szCs w:val="18"/>
                <w:lang w:eastAsia="ru-RU"/>
              </w:rPr>
              <w:t xml:space="preserve">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Лихославл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ь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МОУ ЛСОШ №7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E84116">
        <w:trPr>
          <w:trHeight w:val="69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3BE">
              <w:rPr>
                <w:color w:val="000000"/>
                <w:sz w:val="18"/>
                <w:szCs w:val="18"/>
                <w:lang w:eastAsia="ru-RU"/>
              </w:rPr>
              <w:t>Максатихи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BE03BE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"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Максатихи</w:t>
            </w:r>
            <w:r w:rsidRPr="00BE03BE">
              <w:rPr>
                <w:sz w:val="18"/>
                <w:szCs w:val="18"/>
                <w:lang w:eastAsia="ru-RU"/>
              </w:rPr>
              <w:t>н</w:t>
            </w:r>
            <w:r w:rsidRPr="00BE03BE">
              <w:rPr>
                <w:sz w:val="18"/>
                <w:szCs w:val="18"/>
                <w:lang w:eastAsia="ru-RU"/>
              </w:rPr>
              <w:t>ская</w:t>
            </w:r>
            <w:proofErr w:type="spellEnd"/>
            <w:r w:rsidRPr="00BE03BE">
              <w:rPr>
                <w:sz w:val="18"/>
                <w:szCs w:val="18"/>
                <w:lang w:eastAsia="ru-RU"/>
              </w:rPr>
              <w:t xml:space="preserve"> СОШ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36,8%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3BE">
              <w:rPr>
                <w:color w:val="000000"/>
                <w:sz w:val="18"/>
                <w:szCs w:val="18"/>
                <w:lang w:eastAsia="ru-RU"/>
              </w:rPr>
              <w:t>Нелидовский</w:t>
            </w:r>
            <w:proofErr w:type="spellEnd"/>
            <w:r w:rsidRPr="00BE03BE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BE03BE" w:rsidRPr="00BE03BE" w:rsidTr="00BE03BE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Осташковский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Гимназия №2 г</w:t>
            </w:r>
            <w:proofErr w:type="gramStart"/>
            <w:r w:rsidRPr="00BE03BE">
              <w:rPr>
                <w:sz w:val="18"/>
                <w:szCs w:val="18"/>
                <w:lang w:eastAsia="ru-RU"/>
              </w:rPr>
              <w:t>.О</w:t>
            </w:r>
            <w:proofErr w:type="gramEnd"/>
            <w:r w:rsidRPr="00BE03BE">
              <w:rPr>
                <w:sz w:val="18"/>
                <w:szCs w:val="18"/>
                <w:lang w:eastAsia="ru-RU"/>
              </w:rPr>
              <w:t>сташков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3BE">
              <w:rPr>
                <w:color w:val="000000"/>
                <w:sz w:val="18"/>
                <w:szCs w:val="18"/>
                <w:lang w:eastAsia="ru-RU"/>
              </w:rPr>
              <w:t>Пеновский</w:t>
            </w:r>
            <w:proofErr w:type="spellEnd"/>
            <w:r w:rsidRPr="00BE03BE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Пеновская</w:t>
            </w:r>
            <w:proofErr w:type="spellEnd"/>
            <w:r w:rsidRPr="00BE03BE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BE03BE" w:rsidRPr="00BE03BE" w:rsidTr="00530116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3BE">
              <w:rPr>
                <w:color w:val="000000"/>
                <w:sz w:val="18"/>
                <w:szCs w:val="18"/>
                <w:lang w:eastAsia="ru-RU"/>
              </w:rPr>
              <w:t>Селижаро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в</w:t>
            </w:r>
            <w:r w:rsidRPr="00BE03BE">
              <w:rPr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BE03BE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Селищенская</w:t>
            </w:r>
            <w:proofErr w:type="spellEnd"/>
            <w:r w:rsidRPr="00BE03BE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42,3%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50%</w:t>
            </w:r>
          </w:p>
        </w:tc>
      </w:tr>
      <w:tr w:rsidR="00BE03BE" w:rsidRPr="00BE03BE" w:rsidTr="0053011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3BE">
              <w:rPr>
                <w:color w:val="000000"/>
                <w:sz w:val="18"/>
                <w:szCs w:val="18"/>
                <w:lang w:eastAsia="ru-RU"/>
              </w:rPr>
              <w:t>Сонковский</w:t>
            </w:r>
            <w:proofErr w:type="spellEnd"/>
            <w:r w:rsidRPr="00BE03BE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Сонковская</w:t>
            </w:r>
            <w:proofErr w:type="spellEnd"/>
            <w:r w:rsidRPr="00BE03BE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59,1%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BE03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СОШ ст. Стар</w:t>
            </w:r>
            <w:r w:rsidRPr="00BE03BE">
              <w:rPr>
                <w:sz w:val="18"/>
                <w:szCs w:val="18"/>
                <w:lang w:eastAsia="ru-RU"/>
              </w:rPr>
              <w:t>и</w:t>
            </w:r>
            <w:r w:rsidRPr="00BE03BE">
              <w:rPr>
                <w:sz w:val="18"/>
                <w:szCs w:val="18"/>
                <w:lang w:eastAsia="ru-RU"/>
              </w:rPr>
              <w:t>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56,8%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BE03BE" w:rsidRPr="00BE03BE" w:rsidTr="00BE03BE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Славнинская</w:t>
            </w:r>
            <w:proofErr w:type="spellEnd"/>
            <w:r w:rsidRPr="00BE03BE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BE03BE" w:rsidRPr="00BE03BE" w:rsidTr="00CA4BD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3BE">
              <w:rPr>
                <w:color w:val="000000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BE03BE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BE03BE">
              <w:rPr>
                <w:sz w:val="18"/>
                <w:szCs w:val="18"/>
                <w:lang w:eastAsia="ru-RU"/>
              </w:rPr>
              <w:t>ТР</w:t>
            </w:r>
            <w:proofErr w:type="gramEnd"/>
            <w:r w:rsidRPr="00BE03BE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BE03BE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CA4BD1">
        <w:trPr>
          <w:trHeight w:val="4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Удомельский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>МБОУ УСОШ №1 им. А.С. Попова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54,5%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BE03BE" w:rsidRPr="00BE03BE" w:rsidTr="00CA4BD1">
        <w:trPr>
          <w:trHeight w:val="4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Удомельский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Брусовская</w:t>
            </w:r>
            <w:proofErr w:type="spellEnd"/>
            <w:r w:rsidRPr="00BE03BE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56,8%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E03BE" w:rsidRPr="00BE03BE" w:rsidTr="00C31F6F">
        <w:trPr>
          <w:trHeight w:val="7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03BE">
              <w:rPr>
                <w:color w:val="000000"/>
                <w:sz w:val="18"/>
                <w:szCs w:val="18"/>
                <w:lang w:eastAsia="ru-RU"/>
              </w:rPr>
              <w:t>Фировский</w:t>
            </w:r>
            <w:proofErr w:type="spellEnd"/>
            <w:r w:rsidRPr="00BE03BE">
              <w:rPr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E03BE">
              <w:rPr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E03BE">
              <w:rPr>
                <w:sz w:val="18"/>
                <w:szCs w:val="18"/>
                <w:lang w:eastAsia="ru-RU"/>
              </w:rPr>
              <w:t>Великооктябр</w:t>
            </w:r>
            <w:r w:rsidRPr="00BE03BE">
              <w:rPr>
                <w:sz w:val="18"/>
                <w:szCs w:val="18"/>
                <w:lang w:eastAsia="ru-RU"/>
              </w:rPr>
              <w:t>ь</w:t>
            </w:r>
            <w:r w:rsidRPr="00BE03BE">
              <w:rPr>
                <w:sz w:val="18"/>
                <w:szCs w:val="18"/>
                <w:lang w:eastAsia="ru-RU"/>
              </w:rPr>
              <w:t>ская</w:t>
            </w:r>
            <w:proofErr w:type="spellEnd"/>
            <w:r w:rsidRPr="00BE03BE">
              <w:rPr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54,5%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17%</w:t>
            </w:r>
          </w:p>
        </w:tc>
      </w:tr>
      <w:tr w:rsidR="00BE03BE" w:rsidRPr="00BE03BE" w:rsidTr="00C31F6F">
        <w:trPr>
          <w:trHeight w:val="30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E03BE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BE03BE">
              <w:rPr>
                <w:rFonts w:ascii="Calibri" w:hAnsi="Calibri" w:cs="Calibri"/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59,1%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03BE" w:rsidRPr="00BE03BE" w:rsidRDefault="00BE03BE" w:rsidP="00BE03BE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E03BE">
              <w:rPr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</w:tbl>
    <w:p w:rsidR="00135D2C" w:rsidRPr="00F31220" w:rsidRDefault="00135D2C" w:rsidP="00135D2C">
      <w:pPr>
        <w:spacing w:line="276" w:lineRule="auto"/>
        <w:ind w:firstLine="0"/>
        <w:jc w:val="left"/>
        <w:rPr>
          <w:sz w:val="24"/>
          <w:szCs w:val="24"/>
          <w:highlight w:val="yellow"/>
        </w:rPr>
      </w:pPr>
    </w:p>
    <w:p w:rsidR="00C6177F" w:rsidRPr="007D4B4C" w:rsidRDefault="00C6177F" w:rsidP="00C6177F">
      <w:pPr>
        <w:spacing w:line="276" w:lineRule="auto"/>
        <w:ind w:firstLine="0"/>
      </w:pPr>
      <w:r w:rsidRPr="007D4B4C">
        <w:t xml:space="preserve">      В  </w:t>
      </w:r>
      <w:r w:rsidR="007D4B4C" w:rsidRPr="007D4B4C">
        <w:t>20</w:t>
      </w:r>
      <w:r w:rsidR="00AE71BB" w:rsidRPr="007D4B4C">
        <w:t xml:space="preserve"> </w:t>
      </w:r>
      <w:r w:rsidR="001B3AF5">
        <w:t>(42,5</w:t>
      </w:r>
      <w:r w:rsidRPr="007D4B4C">
        <w:t xml:space="preserve">%)  из </w:t>
      </w:r>
      <w:r w:rsidR="00AE71BB" w:rsidRPr="007D4B4C">
        <w:t>4</w:t>
      </w:r>
      <w:r w:rsidR="007D4B4C" w:rsidRPr="007D4B4C">
        <w:t>6</w:t>
      </w:r>
      <w:r w:rsidRPr="007D4B4C">
        <w:t xml:space="preserve"> ОО нет </w:t>
      </w:r>
      <w:proofErr w:type="gramStart"/>
      <w:r w:rsidRPr="007D4B4C">
        <w:t>обучающихся</w:t>
      </w:r>
      <w:proofErr w:type="gramEnd"/>
      <w:r w:rsidRPr="007D4B4C">
        <w:t xml:space="preserve"> с неудовлетворительным результатом.</w:t>
      </w:r>
    </w:p>
    <w:p w:rsidR="007133A9" w:rsidRDefault="00C6177F" w:rsidP="00C6177F">
      <w:pPr>
        <w:spacing w:line="276" w:lineRule="auto"/>
        <w:ind w:firstLine="0"/>
      </w:pPr>
      <w:r w:rsidRPr="00063737">
        <w:t xml:space="preserve">         В </w:t>
      </w:r>
      <w:r w:rsidR="00063737" w:rsidRPr="00063737">
        <w:t>14</w:t>
      </w:r>
      <w:r w:rsidRPr="00063737">
        <w:t xml:space="preserve"> (</w:t>
      </w:r>
      <w:r w:rsidR="00063737" w:rsidRPr="00063737">
        <w:t>29,7</w:t>
      </w:r>
      <w:r w:rsidRPr="00063737">
        <w:t>%) ОО доля «двоек» составила менее 10%:</w:t>
      </w:r>
      <w:r w:rsidR="00F50EEC">
        <w:t xml:space="preserve"> </w:t>
      </w:r>
      <w:r w:rsidR="00063737" w:rsidRPr="00063737">
        <w:t>МБОУ СШ №19</w:t>
      </w:r>
      <w:r w:rsidR="00063737">
        <w:t xml:space="preserve"> </w:t>
      </w:r>
    </w:p>
    <w:p w:rsidR="007D4AD0" w:rsidRDefault="007133A9" w:rsidP="00C6177F">
      <w:pPr>
        <w:spacing w:line="276" w:lineRule="auto"/>
        <w:ind w:firstLine="0"/>
      </w:pPr>
      <w:proofErr w:type="gramStart"/>
      <w:r>
        <w:t>г</w:t>
      </w:r>
      <w:r w:rsidR="00063737">
        <w:t xml:space="preserve">. Тверь (8%), </w:t>
      </w:r>
      <w:r w:rsidR="00F50EEC">
        <w:t xml:space="preserve"> </w:t>
      </w:r>
      <w:r w:rsidR="00063737">
        <w:t>М</w:t>
      </w:r>
      <w:r w:rsidR="00063737" w:rsidRPr="00063737">
        <w:t>ОУ СШ №</w:t>
      </w:r>
      <w:r w:rsidR="00063737">
        <w:t xml:space="preserve">1 г. Тверь (2%), </w:t>
      </w:r>
      <w:r w:rsidR="00F50EEC">
        <w:t xml:space="preserve"> </w:t>
      </w:r>
      <w:r w:rsidR="00063737" w:rsidRPr="00063737">
        <w:t xml:space="preserve">МБОУ СШ №30 </w:t>
      </w:r>
      <w:r w:rsidR="00063737">
        <w:t>г. Тверь (3%)</w:t>
      </w:r>
      <w:r w:rsidR="00F9745F">
        <w:t xml:space="preserve">, </w:t>
      </w:r>
      <w:r w:rsidR="00F9745F" w:rsidRPr="00F9745F">
        <w:t>МОУ СОШ №39</w:t>
      </w:r>
      <w:r w:rsidR="00F9745F">
        <w:t xml:space="preserve"> г. Тверь (4%),</w:t>
      </w:r>
      <w:r>
        <w:t xml:space="preserve"> </w:t>
      </w:r>
      <w:r w:rsidR="00F9745F" w:rsidRPr="00F9745F">
        <w:t>МОУ СШ №53</w:t>
      </w:r>
      <w:r w:rsidR="00F9745F">
        <w:t xml:space="preserve"> г. Тверь (6%),</w:t>
      </w:r>
      <w:r w:rsidR="00611922">
        <w:t xml:space="preserve"> </w:t>
      </w:r>
      <w:r w:rsidR="00F50EEC">
        <w:t xml:space="preserve"> </w:t>
      </w:r>
      <w:r w:rsidR="00611922" w:rsidRPr="00611922">
        <w:t>МОУ СОШ №1</w:t>
      </w:r>
      <w:r w:rsidR="00611922">
        <w:t xml:space="preserve"> и </w:t>
      </w:r>
      <w:r w:rsidR="00611922" w:rsidRPr="00611922">
        <w:t>МОУ СОШ №5</w:t>
      </w:r>
      <w:r w:rsidR="00611922">
        <w:t xml:space="preserve"> г. Кимры</w:t>
      </w:r>
      <w:r>
        <w:t xml:space="preserve"> </w:t>
      </w:r>
      <w:r w:rsidR="00611922">
        <w:t>(3% и 6% соответственно),</w:t>
      </w:r>
      <w:r w:rsidR="00611922" w:rsidRPr="00611922">
        <w:t xml:space="preserve"> </w:t>
      </w:r>
      <w:r w:rsidR="00F50EEC">
        <w:t xml:space="preserve"> </w:t>
      </w:r>
      <w:r w:rsidR="00611922" w:rsidRPr="00611922">
        <w:t>МОУ АСОШ № 2</w:t>
      </w:r>
      <w:r w:rsidR="00063737">
        <w:t xml:space="preserve"> </w:t>
      </w:r>
      <w:r w:rsidR="00611922">
        <w:t xml:space="preserve">Андреапольский район (7%), </w:t>
      </w:r>
      <w:r w:rsidR="00611922" w:rsidRPr="00611922">
        <w:t>МОУ Бельская СОШ</w:t>
      </w:r>
      <w:r w:rsidR="00611922">
        <w:t xml:space="preserve"> (8%), </w:t>
      </w:r>
      <w:r w:rsidR="007D4AD0" w:rsidRPr="007D4AD0">
        <w:t>МБОУ Ильинская СОШ</w:t>
      </w:r>
      <w:r w:rsidR="007D4AD0">
        <w:t xml:space="preserve"> Западнодвинский район (9%), </w:t>
      </w:r>
      <w:r>
        <w:t xml:space="preserve"> </w:t>
      </w:r>
      <w:r w:rsidR="007D4AD0" w:rsidRPr="007D4AD0">
        <w:t xml:space="preserve">МБОУ </w:t>
      </w:r>
      <w:proofErr w:type="spellStart"/>
      <w:r w:rsidR="007D4AD0" w:rsidRPr="007D4AD0">
        <w:t>Краснохолмская</w:t>
      </w:r>
      <w:proofErr w:type="spellEnd"/>
      <w:r w:rsidR="007D4AD0" w:rsidRPr="007D4AD0">
        <w:t xml:space="preserve"> СОШ №1</w:t>
      </w:r>
      <w:proofErr w:type="gramEnd"/>
      <w:r w:rsidR="007D4AD0">
        <w:t xml:space="preserve"> (5%), </w:t>
      </w:r>
      <w:r w:rsidR="007D4AD0" w:rsidRPr="007D4AD0">
        <w:t>МБОУ Гимназия №2 г</w:t>
      </w:r>
      <w:proofErr w:type="gramStart"/>
      <w:r w:rsidR="007D4AD0" w:rsidRPr="007D4AD0">
        <w:t>.О</w:t>
      </w:r>
      <w:proofErr w:type="gramEnd"/>
      <w:r w:rsidR="007D4AD0" w:rsidRPr="007D4AD0">
        <w:t>сташков</w:t>
      </w:r>
      <w:r w:rsidR="007D4AD0">
        <w:t xml:space="preserve"> (5%), </w:t>
      </w:r>
      <w:r w:rsidR="007D4AD0" w:rsidRPr="007D4AD0">
        <w:t xml:space="preserve">МБОУ </w:t>
      </w:r>
      <w:proofErr w:type="spellStart"/>
      <w:r w:rsidR="007D4AD0" w:rsidRPr="007D4AD0">
        <w:t>Пеновская</w:t>
      </w:r>
      <w:proofErr w:type="spellEnd"/>
      <w:r w:rsidR="007D4AD0" w:rsidRPr="007D4AD0">
        <w:t xml:space="preserve"> СОШ</w:t>
      </w:r>
      <w:r w:rsidR="007D4AD0">
        <w:t xml:space="preserve"> (4%), </w:t>
      </w:r>
      <w:r w:rsidR="007D4AD0" w:rsidRPr="007D4AD0">
        <w:t>МБОУ УСОШ №1 им. А.С. Попова</w:t>
      </w:r>
      <w:r w:rsidR="007D4AD0">
        <w:t xml:space="preserve"> Удомельский район (5%).</w:t>
      </w:r>
      <w:r w:rsidR="00611922">
        <w:t xml:space="preserve"> </w:t>
      </w:r>
    </w:p>
    <w:p w:rsidR="00E10BA1" w:rsidRPr="00E84116" w:rsidRDefault="006D45B8" w:rsidP="00E84116">
      <w:pPr>
        <w:spacing w:line="276" w:lineRule="auto"/>
        <w:ind w:firstLine="708"/>
        <w:rPr>
          <w:color w:val="FF0000"/>
          <w:highlight w:val="yellow"/>
        </w:rPr>
      </w:pPr>
      <w:r w:rsidRPr="00063737">
        <w:lastRenderedPageBreak/>
        <w:t xml:space="preserve">Наибольшая </w:t>
      </w:r>
      <w:r w:rsidR="00C6177F" w:rsidRPr="00063737">
        <w:t xml:space="preserve">доля </w:t>
      </w:r>
      <w:proofErr w:type="gramStart"/>
      <w:r w:rsidR="00C6177F" w:rsidRPr="00063737">
        <w:t>обучающихся</w:t>
      </w:r>
      <w:proofErr w:type="gramEnd"/>
      <w:r w:rsidR="00C6177F" w:rsidRPr="00063737">
        <w:t xml:space="preserve"> с неудовлетворительным результатом </w:t>
      </w:r>
      <w:r w:rsidRPr="00063737">
        <w:t xml:space="preserve">в </w:t>
      </w:r>
      <w:r w:rsidR="00D53960">
        <w:t>О</w:t>
      </w:r>
      <w:r w:rsidR="007D4AD0" w:rsidRPr="007D4AD0">
        <w:t xml:space="preserve">О </w:t>
      </w:r>
      <w:proofErr w:type="spellStart"/>
      <w:r w:rsidR="007D4AD0" w:rsidRPr="007D4AD0">
        <w:t>Селищенская</w:t>
      </w:r>
      <w:proofErr w:type="spellEnd"/>
      <w:r w:rsidR="007D4AD0" w:rsidRPr="007D4AD0">
        <w:t xml:space="preserve"> СОШ</w:t>
      </w:r>
      <w:r w:rsidR="007D4AD0">
        <w:t xml:space="preserve"> </w:t>
      </w:r>
      <w:proofErr w:type="spellStart"/>
      <w:r w:rsidR="007D4AD0">
        <w:t>Селижаровский</w:t>
      </w:r>
      <w:proofErr w:type="spellEnd"/>
      <w:r w:rsidR="007D4AD0">
        <w:t xml:space="preserve"> район (50%), </w:t>
      </w:r>
      <w:r w:rsidR="007D4AD0" w:rsidRPr="007D4AD0">
        <w:t>МБОУ СОШ №4</w:t>
      </w:r>
      <w:r w:rsidR="007D4AD0">
        <w:t xml:space="preserve"> </w:t>
      </w:r>
      <w:proofErr w:type="spellStart"/>
      <w:r w:rsidR="007D4AD0">
        <w:t>Нелидовский</w:t>
      </w:r>
      <w:proofErr w:type="spellEnd"/>
      <w:r w:rsidR="007D4AD0">
        <w:t xml:space="preserve"> район (39%).</w:t>
      </w:r>
      <w:r w:rsidR="00C6177F" w:rsidRPr="00F31220">
        <w:rPr>
          <w:highlight w:val="yellow"/>
        </w:rPr>
        <w:t xml:space="preserve"> </w:t>
      </w:r>
    </w:p>
    <w:p w:rsidR="00C6177F" w:rsidRPr="00D77BD2" w:rsidRDefault="00F84C10" w:rsidP="00C6177F">
      <w:pPr>
        <w:spacing w:line="276" w:lineRule="auto"/>
        <w:ind w:firstLine="0"/>
        <w:jc w:val="right"/>
      </w:pPr>
      <w:r>
        <w:t>Д</w:t>
      </w:r>
      <w:r w:rsidR="00C6177F" w:rsidRPr="00D77BD2">
        <w:t>иаграмма 2</w:t>
      </w:r>
    </w:p>
    <w:p w:rsidR="003649CF" w:rsidRPr="00F31220" w:rsidRDefault="009C697F" w:rsidP="009D2A67">
      <w:pPr>
        <w:spacing w:line="276" w:lineRule="auto"/>
        <w:ind w:firstLine="0"/>
        <w:jc w:val="left"/>
        <w:rPr>
          <w:highlight w:val="yellow"/>
        </w:rPr>
      </w:pPr>
      <w:r w:rsidRPr="009C697F">
        <w:rPr>
          <w:noProof/>
          <w:lang w:eastAsia="ru-RU"/>
        </w:rPr>
        <w:drawing>
          <wp:inline distT="0" distB="0" distL="0" distR="0">
            <wp:extent cx="5800725" cy="8496300"/>
            <wp:effectExtent l="19050" t="0" r="9525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6177F" w:rsidRPr="00F31220" w:rsidRDefault="00C6177F" w:rsidP="00C6177F">
      <w:pPr>
        <w:spacing w:line="276" w:lineRule="auto"/>
        <w:ind w:firstLine="0"/>
        <w:jc w:val="left"/>
        <w:rPr>
          <w:highlight w:val="yellow"/>
        </w:rPr>
      </w:pPr>
    </w:p>
    <w:p w:rsidR="00C6177F" w:rsidRPr="00B07BD2" w:rsidRDefault="00C6177F" w:rsidP="00C6177F">
      <w:pPr>
        <w:spacing w:line="276" w:lineRule="auto"/>
        <w:ind w:firstLine="567"/>
      </w:pPr>
      <w:r w:rsidRPr="00B07BD2">
        <w:t xml:space="preserve">Анализ успешности выполнения всей работы показал следующее. Данные, представленные на диаграмме 3, демонстрируют значительную неоднородность результатов школ в овладении базовыми понятиями курса </w:t>
      </w:r>
      <w:r w:rsidR="007C6AAB" w:rsidRPr="00B07BD2">
        <w:t>о</w:t>
      </w:r>
      <w:r w:rsidR="00A15DA7" w:rsidRPr="00B07BD2">
        <w:t xml:space="preserve">бществознания </w:t>
      </w:r>
      <w:r w:rsidRPr="00B07BD2">
        <w:t xml:space="preserve">по итогам обучения в 10 классе. Результаты приведены в процентах от максимального количества баллов. Таким образом, при средней успешности выполнения работы в </w:t>
      </w:r>
      <w:r w:rsidR="00B07BD2" w:rsidRPr="00B07BD2">
        <w:t>59,1</w:t>
      </w:r>
      <w:r w:rsidRPr="00B07BD2">
        <w:t xml:space="preserve">% по всей выборке разброс в средних значениях по отдельным школам составляет </w:t>
      </w:r>
      <w:r w:rsidR="00B07BD2">
        <w:t>52,6</w:t>
      </w:r>
      <w:r w:rsidRPr="00B07BD2">
        <w:t xml:space="preserve">% (от </w:t>
      </w:r>
      <w:r w:rsidR="00B07BD2">
        <w:t>36,8</w:t>
      </w:r>
      <w:r w:rsidRPr="00B07BD2">
        <w:t>% до 8</w:t>
      </w:r>
      <w:r w:rsidR="00B07BD2">
        <w:t>9,4</w:t>
      </w:r>
      <w:r w:rsidRPr="00B07BD2">
        <w:t xml:space="preserve">%), что выявляет ОО, требующие методической поддержки в обучении </w:t>
      </w:r>
      <w:r w:rsidR="00893CF3" w:rsidRPr="00B07BD2">
        <w:t>обществознанию</w:t>
      </w:r>
      <w:r w:rsidRPr="00B07BD2">
        <w:t>.</w:t>
      </w:r>
    </w:p>
    <w:p w:rsidR="00B07BD2" w:rsidRDefault="00C6177F" w:rsidP="00C6177F">
      <w:pPr>
        <w:spacing w:line="276" w:lineRule="auto"/>
        <w:ind w:firstLine="567"/>
      </w:pPr>
      <w:r w:rsidRPr="00B07BD2">
        <w:t xml:space="preserve">В целом, выше </w:t>
      </w:r>
      <w:proofErr w:type="spellStart"/>
      <w:r w:rsidRPr="00B07BD2">
        <w:t>среднерегионального</w:t>
      </w:r>
      <w:proofErr w:type="spellEnd"/>
      <w:r w:rsidRPr="00B07BD2">
        <w:t xml:space="preserve"> результата по данному показателю продемонстрировали </w:t>
      </w:r>
      <w:proofErr w:type="gramStart"/>
      <w:r w:rsidRPr="00B07BD2">
        <w:t>обучающиеся</w:t>
      </w:r>
      <w:proofErr w:type="gramEnd"/>
      <w:r w:rsidRPr="00B07BD2">
        <w:t xml:space="preserve"> 10 классов из </w:t>
      </w:r>
      <w:r w:rsidR="00B07BD2">
        <w:t>26</w:t>
      </w:r>
      <w:r w:rsidRPr="00B07BD2">
        <w:t xml:space="preserve"> (</w:t>
      </w:r>
      <w:r w:rsidR="00B07BD2">
        <w:t>59</w:t>
      </w:r>
      <w:r w:rsidRPr="00B07BD2">
        <w:t>%) ОО. Самые высокие результаты показали обучающиеся</w:t>
      </w:r>
      <w:r w:rsidR="00B07BD2">
        <w:t xml:space="preserve"> </w:t>
      </w:r>
      <w:r w:rsidR="00B07BD2" w:rsidRPr="00B07BD2">
        <w:t>МБОУ СШ №30</w:t>
      </w:r>
      <w:r w:rsidR="00B07BD2">
        <w:t xml:space="preserve"> г. Тверь</w:t>
      </w:r>
      <w:r w:rsidR="00F84C10">
        <w:t xml:space="preserve"> </w:t>
      </w:r>
      <w:r w:rsidR="00B07BD2" w:rsidRPr="00B07BD2">
        <w:t>(95,6% обучающихся справились с работой</w:t>
      </w:r>
      <w:r w:rsidR="00B07BD2">
        <w:t xml:space="preserve">), </w:t>
      </w:r>
      <w:r w:rsidR="00B106D5" w:rsidRPr="00B07BD2">
        <w:t>СОШ №50</w:t>
      </w:r>
      <w:r w:rsidR="00B106D5">
        <w:t xml:space="preserve"> г. Тверь (95%), </w:t>
      </w:r>
      <w:r w:rsidR="00B07BD2" w:rsidRPr="00B07BD2">
        <w:t>МОУ СОШ №39</w:t>
      </w:r>
      <w:r w:rsidR="00B07BD2">
        <w:t xml:space="preserve"> г. Тверь (88%),</w:t>
      </w:r>
      <w:r w:rsidR="007133A9">
        <w:t xml:space="preserve"> </w:t>
      </w:r>
      <w:r w:rsidR="00F84C10">
        <w:t xml:space="preserve"> </w:t>
      </w:r>
      <w:r w:rsidR="00B07BD2" w:rsidRPr="00B07BD2">
        <w:t xml:space="preserve">МОУ </w:t>
      </w:r>
      <w:proofErr w:type="spellStart"/>
      <w:r w:rsidR="00B07BD2" w:rsidRPr="00B07BD2">
        <w:t>МОУ</w:t>
      </w:r>
      <w:proofErr w:type="spellEnd"/>
      <w:r w:rsidR="00B07BD2" w:rsidRPr="00B07BD2">
        <w:t xml:space="preserve"> СОШ №1</w:t>
      </w:r>
      <w:r w:rsidR="00B07BD2">
        <w:t xml:space="preserve"> г. Кимры</w:t>
      </w:r>
      <w:r w:rsidR="006D3BD1">
        <w:t xml:space="preserve"> </w:t>
      </w:r>
      <w:r w:rsidR="00B07BD2">
        <w:t>(89,4%),</w:t>
      </w:r>
      <w:r w:rsidR="006D3BD1">
        <w:t xml:space="preserve"> </w:t>
      </w:r>
      <w:r w:rsidR="006D3BD1" w:rsidRPr="006D3BD1">
        <w:t xml:space="preserve">МОУ СОШ №9 имени </w:t>
      </w:r>
      <w:proofErr w:type="spellStart"/>
      <w:r w:rsidR="006D3BD1" w:rsidRPr="006D3BD1">
        <w:t>В.Т.Степанченко</w:t>
      </w:r>
      <w:proofErr w:type="spellEnd"/>
      <w:r w:rsidR="006D3BD1">
        <w:t xml:space="preserve"> г</w:t>
      </w:r>
      <w:proofErr w:type="gramStart"/>
      <w:r w:rsidR="006D3BD1">
        <w:t>.Р</w:t>
      </w:r>
      <w:proofErr w:type="gramEnd"/>
      <w:r w:rsidR="006D3BD1">
        <w:t xml:space="preserve">жев (87,5%), </w:t>
      </w:r>
      <w:r w:rsidR="00D53960">
        <w:t>МБОУ "Гимназия №7" г.Торжок</w:t>
      </w:r>
      <w:r w:rsidR="006D3BD1">
        <w:t xml:space="preserve"> (82,3%), </w:t>
      </w:r>
      <w:r w:rsidR="006D3BD1" w:rsidRPr="006D3BD1">
        <w:t>МБОУ СОШ №1</w:t>
      </w:r>
      <w:r w:rsidR="006D3BD1">
        <w:t xml:space="preserve">Кашинский район (83,6%). </w:t>
      </w:r>
    </w:p>
    <w:p w:rsidR="00F84C10" w:rsidRDefault="00C6177F" w:rsidP="00C6177F">
      <w:pPr>
        <w:spacing w:line="276" w:lineRule="auto"/>
        <w:ind w:firstLine="567"/>
      </w:pPr>
      <w:r w:rsidRPr="006D3BD1">
        <w:t xml:space="preserve"> Ниже </w:t>
      </w:r>
      <w:proofErr w:type="spellStart"/>
      <w:r w:rsidRPr="006D3BD1">
        <w:t>сред</w:t>
      </w:r>
      <w:r w:rsidR="00272073" w:rsidRPr="006D3BD1">
        <w:t>нерегионального</w:t>
      </w:r>
      <w:proofErr w:type="spellEnd"/>
      <w:r w:rsidR="00272073" w:rsidRPr="006D3BD1">
        <w:t xml:space="preserve"> – показатели в </w:t>
      </w:r>
      <w:r w:rsidR="006D3BD1" w:rsidRPr="006D3BD1">
        <w:t>20</w:t>
      </w:r>
      <w:r w:rsidRPr="006D3BD1">
        <w:t xml:space="preserve"> (</w:t>
      </w:r>
      <w:r w:rsidR="006D3BD1">
        <w:t>42,5</w:t>
      </w:r>
      <w:r w:rsidRPr="006D3BD1">
        <w:t xml:space="preserve">%) ОО. </w:t>
      </w:r>
    </w:p>
    <w:p w:rsidR="00D77BD2" w:rsidRDefault="00C6177F" w:rsidP="00C6177F">
      <w:pPr>
        <w:spacing w:line="276" w:lineRule="auto"/>
        <w:ind w:firstLine="567"/>
        <w:rPr>
          <w:highlight w:val="yellow"/>
        </w:rPr>
      </w:pPr>
      <w:r w:rsidRPr="006D3BD1">
        <w:t xml:space="preserve">Самые низкие результаты  у </w:t>
      </w:r>
      <w:proofErr w:type="gramStart"/>
      <w:r w:rsidRPr="006D3BD1">
        <w:t>обучающихся</w:t>
      </w:r>
      <w:proofErr w:type="gramEnd"/>
      <w:r w:rsidRPr="006D3BD1">
        <w:t xml:space="preserve"> </w:t>
      </w:r>
      <w:r w:rsidR="00272073" w:rsidRPr="006D3BD1">
        <w:t xml:space="preserve"> </w:t>
      </w:r>
      <w:r w:rsidR="006D3BD1" w:rsidRPr="006D3BD1">
        <w:t>МБОУ "</w:t>
      </w:r>
      <w:proofErr w:type="spellStart"/>
      <w:r w:rsidR="006D3BD1" w:rsidRPr="006D3BD1">
        <w:t>Максатихинская</w:t>
      </w:r>
      <w:proofErr w:type="spellEnd"/>
      <w:r w:rsidR="006D3BD1" w:rsidRPr="006D3BD1">
        <w:t xml:space="preserve"> СОШ № 1</w:t>
      </w:r>
      <w:r w:rsidR="006D3BD1">
        <w:t xml:space="preserve"> (</w:t>
      </w:r>
      <w:r w:rsidR="006D3BD1" w:rsidRPr="006D3BD1">
        <w:t>36,8%) ,</w:t>
      </w:r>
      <w:r w:rsidR="006D3BD1">
        <w:t xml:space="preserve"> </w:t>
      </w:r>
      <w:r w:rsidR="006D3BD1" w:rsidRPr="006D3BD1">
        <w:t>МБОУ СОШ №4</w:t>
      </w:r>
      <w:r w:rsidR="006D3BD1">
        <w:t xml:space="preserve"> </w:t>
      </w:r>
      <w:proofErr w:type="spellStart"/>
      <w:r w:rsidR="006D3BD1">
        <w:t>Нелидовский</w:t>
      </w:r>
      <w:proofErr w:type="spellEnd"/>
      <w:r w:rsidR="006D3BD1">
        <w:t xml:space="preserve"> район (39,5%).</w:t>
      </w:r>
    </w:p>
    <w:p w:rsidR="00D77BD2" w:rsidRPr="00D77BD2" w:rsidRDefault="00D77BD2" w:rsidP="00D77BD2">
      <w:pPr>
        <w:rPr>
          <w:highlight w:val="yellow"/>
        </w:rPr>
      </w:pPr>
    </w:p>
    <w:p w:rsidR="00D77BD2" w:rsidRPr="00D77BD2" w:rsidRDefault="00D77BD2" w:rsidP="00D77BD2">
      <w:pPr>
        <w:rPr>
          <w:highlight w:val="yellow"/>
        </w:rPr>
      </w:pPr>
    </w:p>
    <w:p w:rsidR="00D77BD2" w:rsidRPr="00D77BD2" w:rsidRDefault="00D77BD2" w:rsidP="00D77BD2">
      <w:pPr>
        <w:rPr>
          <w:highlight w:val="yellow"/>
        </w:rPr>
      </w:pPr>
    </w:p>
    <w:p w:rsidR="00D77BD2" w:rsidRPr="00D77BD2" w:rsidRDefault="00D77BD2" w:rsidP="00D77BD2">
      <w:pPr>
        <w:rPr>
          <w:highlight w:val="yellow"/>
        </w:rPr>
      </w:pPr>
    </w:p>
    <w:p w:rsidR="00D77BD2" w:rsidRPr="00D77BD2" w:rsidRDefault="00D77BD2" w:rsidP="00D77BD2">
      <w:pPr>
        <w:rPr>
          <w:highlight w:val="yellow"/>
        </w:rPr>
      </w:pPr>
    </w:p>
    <w:p w:rsidR="00D77BD2" w:rsidRPr="00D77BD2" w:rsidRDefault="00D77BD2" w:rsidP="00D77BD2">
      <w:pPr>
        <w:rPr>
          <w:highlight w:val="yellow"/>
        </w:rPr>
      </w:pPr>
    </w:p>
    <w:p w:rsidR="00D77BD2" w:rsidRDefault="00D77BD2" w:rsidP="00D77BD2"/>
    <w:p w:rsidR="00D77BD2" w:rsidRDefault="00D77BD2" w:rsidP="00D77BD2"/>
    <w:p w:rsidR="00D77BD2" w:rsidRDefault="00D77BD2" w:rsidP="00D77BD2"/>
    <w:p w:rsidR="00D77BD2" w:rsidRDefault="00D77BD2" w:rsidP="00D77BD2"/>
    <w:p w:rsidR="00D77BD2" w:rsidRDefault="00D77BD2" w:rsidP="00D77BD2"/>
    <w:p w:rsidR="00D77BD2" w:rsidRDefault="00D77BD2" w:rsidP="00D77BD2"/>
    <w:p w:rsidR="00D77BD2" w:rsidRDefault="00D77BD2" w:rsidP="00D77BD2"/>
    <w:p w:rsidR="00D77BD2" w:rsidRDefault="00D77BD2" w:rsidP="00D77BD2"/>
    <w:p w:rsidR="00D77BD2" w:rsidRDefault="00D77BD2" w:rsidP="00D77BD2"/>
    <w:p w:rsidR="00D77BD2" w:rsidRDefault="00D77BD2" w:rsidP="00D77BD2"/>
    <w:p w:rsidR="00D77BD2" w:rsidRDefault="00D77BD2" w:rsidP="00D77BD2"/>
    <w:p w:rsidR="00D77BD2" w:rsidRDefault="00D77BD2" w:rsidP="00D77BD2"/>
    <w:p w:rsidR="00D77BD2" w:rsidRDefault="00D77BD2" w:rsidP="00D77BD2"/>
    <w:p w:rsidR="00D77BD2" w:rsidRDefault="00D77BD2" w:rsidP="00D77BD2"/>
    <w:p w:rsidR="00D77BD2" w:rsidRDefault="00D77BD2" w:rsidP="00D77BD2"/>
    <w:p w:rsidR="00D77BD2" w:rsidRDefault="00D77BD2" w:rsidP="00D77BD2"/>
    <w:p w:rsidR="00D53960" w:rsidRDefault="00D53960" w:rsidP="00D77BD2">
      <w:pPr>
        <w:spacing w:line="276" w:lineRule="auto"/>
        <w:ind w:firstLine="567"/>
        <w:jc w:val="right"/>
      </w:pPr>
    </w:p>
    <w:p w:rsidR="00E84116" w:rsidRDefault="00E84116" w:rsidP="00D77BD2">
      <w:pPr>
        <w:spacing w:line="276" w:lineRule="auto"/>
        <w:ind w:firstLine="567"/>
        <w:jc w:val="right"/>
      </w:pPr>
    </w:p>
    <w:p w:rsidR="00D77BD2" w:rsidRPr="00D77BD2" w:rsidRDefault="00D77BD2" w:rsidP="00D77BD2">
      <w:pPr>
        <w:spacing w:line="276" w:lineRule="auto"/>
        <w:ind w:firstLine="567"/>
        <w:jc w:val="right"/>
      </w:pPr>
      <w:r w:rsidRPr="00D77BD2">
        <w:t>Диаграмма 3</w:t>
      </w:r>
    </w:p>
    <w:p w:rsidR="00C6177F" w:rsidRPr="00D77BD2" w:rsidRDefault="00D77BD2" w:rsidP="00D77BD2">
      <w:pPr>
        <w:tabs>
          <w:tab w:val="left" w:pos="8070"/>
        </w:tabs>
      </w:pPr>
      <w:r w:rsidRPr="00D77BD2">
        <w:tab/>
      </w:r>
    </w:p>
    <w:p w:rsidR="00173923" w:rsidRPr="00F31220" w:rsidRDefault="00224AC1" w:rsidP="00173923">
      <w:pPr>
        <w:spacing w:line="276" w:lineRule="auto"/>
        <w:ind w:firstLine="0"/>
        <w:jc w:val="left"/>
        <w:rPr>
          <w:highlight w:val="yellow"/>
        </w:rPr>
      </w:pPr>
      <w:r w:rsidRPr="00224AC1">
        <w:rPr>
          <w:noProof/>
          <w:lang w:eastAsia="ru-RU"/>
        </w:rPr>
        <w:drawing>
          <wp:inline distT="0" distB="0" distL="0" distR="0">
            <wp:extent cx="5581650" cy="86201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6177F" w:rsidRPr="00F31220" w:rsidRDefault="00C6177F" w:rsidP="00C6177F">
      <w:pPr>
        <w:spacing w:line="276" w:lineRule="auto"/>
        <w:ind w:firstLine="567"/>
        <w:jc w:val="left"/>
        <w:rPr>
          <w:highlight w:val="yellow"/>
        </w:rPr>
      </w:pPr>
    </w:p>
    <w:p w:rsidR="00C6177F" w:rsidRPr="00373E2C" w:rsidRDefault="00C6177F" w:rsidP="00C6177F">
      <w:pPr>
        <w:spacing w:line="276" w:lineRule="auto"/>
        <w:rPr>
          <w:noProof/>
        </w:rPr>
      </w:pPr>
      <w:r w:rsidRPr="00373E2C">
        <w:rPr>
          <w:noProof/>
        </w:rPr>
        <w:t xml:space="preserve">Для того, чтобы вести целенаправленную работу по повышению качества обучения школьников, необходимо тщательно проанализировать, какие  темы, разделы курса освоены обучающимися недостаточно. </w:t>
      </w:r>
    </w:p>
    <w:p w:rsidR="00C6177F" w:rsidRPr="00373E2C" w:rsidRDefault="00C6177F" w:rsidP="00C6177F">
      <w:pPr>
        <w:spacing w:line="276" w:lineRule="auto"/>
        <w:ind w:firstLine="0"/>
      </w:pPr>
      <w:r w:rsidRPr="00373E2C">
        <w:t xml:space="preserve">        Данные, представленные в таблице 2 и диаграмме 4, демонстрируют уровень выполнения каждого из заданий диагностической работы</w:t>
      </w:r>
      <w:r w:rsidRPr="00373E2C">
        <w:rPr>
          <w:u w:val="single"/>
        </w:rPr>
        <w:t xml:space="preserve"> на</w:t>
      </w:r>
      <w:r w:rsidRPr="00373E2C">
        <w:t xml:space="preserve"> </w:t>
      </w:r>
      <w:r w:rsidRPr="00373E2C">
        <w:rPr>
          <w:u w:val="single"/>
        </w:rPr>
        <w:t>базовом уровне.</w:t>
      </w:r>
    </w:p>
    <w:p w:rsidR="00C6177F" w:rsidRPr="00363235" w:rsidRDefault="00C6177F" w:rsidP="00363235">
      <w:pPr>
        <w:spacing w:line="276" w:lineRule="auto"/>
        <w:ind w:firstLine="0"/>
        <w:jc w:val="right"/>
      </w:pPr>
      <w:r w:rsidRPr="00373E2C">
        <w:t>Таблица 2</w:t>
      </w:r>
    </w:p>
    <w:tbl>
      <w:tblPr>
        <w:tblStyle w:val="a8"/>
        <w:tblW w:w="0" w:type="auto"/>
        <w:tblInd w:w="-885" w:type="dxa"/>
        <w:tblLayout w:type="fixed"/>
        <w:tblLook w:val="04A0"/>
      </w:tblPr>
      <w:tblGrid>
        <w:gridCol w:w="1419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080F51" w:rsidRPr="006F6FF7" w:rsidTr="00FC04AF">
        <w:trPr>
          <w:trHeight w:val="311"/>
        </w:trPr>
        <w:tc>
          <w:tcPr>
            <w:tcW w:w="10456" w:type="dxa"/>
            <w:gridSpan w:val="16"/>
            <w:vAlign w:val="center"/>
          </w:tcPr>
          <w:p w:rsidR="00080F51" w:rsidRPr="006F6FF7" w:rsidRDefault="00080F51" w:rsidP="007A5CFC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6F6FF7">
              <w:rPr>
                <w:sz w:val="20"/>
                <w:szCs w:val="20"/>
              </w:rPr>
              <w:t>№ задания</w:t>
            </w:r>
          </w:p>
        </w:tc>
      </w:tr>
      <w:tr w:rsidR="006F6FF7" w:rsidRPr="006F6FF7" w:rsidTr="00FC04AF">
        <w:trPr>
          <w:trHeight w:val="499"/>
        </w:trPr>
        <w:tc>
          <w:tcPr>
            <w:tcW w:w="1419" w:type="dxa"/>
          </w:tcPr>
          <w:p w:rsidR="00080F51" w:rsidRPr="006F6FF7" w:rsidRDefault="00080F51" w:rsidP="007A5CFC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</w:t>
            </w:r>
            <w:proofErr w:type="gramStart"/>
            <w:r w:rsidRPr="00FC04A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2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</w:t>
            </w:r>
            <w:proofErr w:type="gramStart"/>
            <w:r w:rsidRPr="00FC04A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03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А3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</w:t>
            </w:r>
            <w:proofErr w:type="gramStart"/>
            <w:r w:rsidRPr="00FC04A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03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</w:t>
            </w:r>
            <w:proofErr w:type="gramStart"/>
            <w:r w:rsidRPr="00FC04AF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603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</w:t>
            </w:r>
            <w:proofErr w:type="gramStart"/>
            <w:r w:rsidRPr="00FC04AF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602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А8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</w:t>
            </w:r>
            <w:proofErr w:type="gramStart"/>
            <w:r w:rsidRPr="00FC04AF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602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А10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А11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А12</w:t>
            </w:r>
          </w:p>
        </w:tc>
        <w:tc>
          <w:tcPr>
            <w:tcW w:w="603" w:type="dxa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В</w:t>
            </w:r>
            <w:proofErr w:type="gramStart"/>
            <w:r w:rsidRPr="00FC04A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2" w:type="dxa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В</w:t>
            </w:r>
            <w:proofErr w:type="gramStart"/>
            <w:r w:rsidRPr="00FC04A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03" w:type="dxa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В3</w:t>
            </w:r>
          </w:p>
        </w:tc>
      </w:tr>
      <w:tr w:rsidR="006F6FF7" w:rsidRPr="006F6FF7" w:rsidTr="00FC04AF">
        <w:trPr>
          <w:trHeight w:val="881"/>
        </w:trPr>
        <w:tc>
          <w:tcPr>
            <w:tcW w:w="1419" w:type="dxa"/>
          </w:tcPr>
          <w:p w:rsidR="006F6FF7" w:rsidRPr="006F6FF7" w:rsidRDefault="006F6FF7" w:rsidP="007A5CFC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6F6FF7">
              <w:rPr>
                <w:sz w:val="20"/>
                <w:szCs w:val="20"/>
              </w:rPr>
              <w:t>Процент выполнения задания</w:t>
            </w:r>
            <w:proofErr w:type="gramStart"/>
            <w:r w:rsidRPr="006F6FF7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86,3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53,4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77,6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53,2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58,4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67,2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88,5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49,9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81,3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56,0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75,3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58,0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88,5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55,5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65,6</w:t>
            </w:r>
          </w:p>
        </w:tc>
      </w:tr>
      <w:tr w:rsidR="006F6FF7" w:rsidRPr="006F6FF7" w:rsidTr="00FC04AF">
        <w:trPr>
          <w:trHeight w:val="926"/>
        </w:trPr>
        <w:tc>
          <w:tcPr>
            <w:tcW w:w="1419" w:type="dxa"/>
          </w:tcPr>
          <w:p w:rsidR="006F6FF7" w:rsidRPr="006F6FF7" w:rsidRDefault="006F6FF7" w:rsidP="007A5CFC">
            <w:pPr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6F6FF7">
              <w:rPr>
                <w:sz w:val="20"/>
                <w:szCs w:val="20"/>
              </w:rPr>
              <w:t xml:space="preserve">Доля </w:t>
            </w:r>
            <w:proofErr w:type="spellStart"/>
            <w:proofErr w:type="gramStart"/>
            <w:r w:rsidRPr="006F6FF7">
              <w:rPr>
                <w:sz w:val="20"/>
                <w:szCs w:val="20"/>
              </w:rPr>
              <w:t>обуча</w:t>
            </w:r>
            <w:r w:rsidR="00FC04AF">
              <w:rPr>
                <w:sz w:val="20"/>
                <w:szCs w:val="20"/>
              </w:rPr>
              <w:t>-</w:t>
            </w:r>
            <w:r w:rsidRPr="006F6FF7">
              <w:rPr>
                <w:sz w:val="20"/>
                <w:szCs w:val="20"/>
              </w:rPr>
              <w:t>ющихся</w:t>
            </w:r>
            <w:proofErr w:type="spellEnd"/>
            <w:proofErr w:type="gramEnd"/>
            <w:r w:rsidRPr="006F6FF7">
              <w:rPr>
                <w:sz w:val="20"/>
                <w:szCs w:val="20"/>
              </w:rPr>
              <w:t xml:space="preserve">, не </w:t>
            </w:r>
            <w:proofErr w:type="spellStart"/>
            <w:r w:rsidRPr="006F6FF7">
              <w:rPr>
                <w:sz w:val="20"/>
                <w:szCs w:val="20"/>
              </w:rPr>
              <w:t>приступив</w:t>
            </w:r>
            <w:r w:rsidR="00FC04AF">
              <w:rPr>
                <w:sz w:val="20"/>
                <w:szCs w:val="20"/>
              </w:rPr>
              <w:t>-</w:t>
            </w:r>
            <w:r w:rsidRPr="006F6FF7">
              <w:rPr>
                <w:sz w:val="20"/>
                <w:szCs w:val="20"/>
              </w:rPr>
              <w:t>ших</w:t>
            </w:r>
            <w:proofErr w:type="spellEnd"/>
            <w:r w:rsidRPr="006F6FF7">
              <w:rPr>
                <w:sz w:val="20"/>
                <w:szCs w:val="20"/>
              </w:rPr>
              <w:t xml:space="preserve"> к </w:t>
            </w:r>
            <w:proofErr w:type="spellStart"/>
            <w:r w:rsidRPr="006F6FF7">
              <w:rPr>
                <w:sz w:val="20"/>
                <w:szCs w:val="20"/>
              </w:rPr>
              <w:t>выпол</w:t>
            </w:r>
            <w:r w:rsidR="00FC04AF">
              <w:rPr>
                <w:sz w:val="20"/>
                <w:szCs w:val="20"/>
              </w:rPr>
              <w:t>-</w:t>
            </w:r>
            <w:r w:rsidRPr="006F6FF7">
              <w:rPr>
                <w:sz w:val="20"/>
                <w:szCs w:val="20"/>
              </w:rPr>
              <w:t>нению</w:t>
            </w:r>
            <w:proofErr w:type="spellEnd"/>
            <w:r w:rsidRPr="006F6FF7">
              <w:rPr>
                <w:sz w:val="20"/>
                <w:szCs w:val="20"/>
              </w:rPr>
              <w:t xml:space="preserve"> задания (%)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0,0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0,0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0,0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0,2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0,7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0,6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0,2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0,0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0,9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0,6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0,5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0,3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3,8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16,4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14,1</w:t>
            </w:r>
          </w:p>
        </w:tc>
      </w:tr>
    </w:tbl>
    <w:p w:rsidR="006F6FF7" w:rsidRDefault="006F6FF7" w:rsidP="00C6177F">
      <w:pPr>
        <w:spacing w:line="276" w:lineRule="auto"/>
        <w:ind w:firstLine="0"/>
        <w:jc w:val="right"/>
        <w:rPr>
          <w:highlight w:val="yellow"/>
        </w:rPr>
      </w:pPr>
    </w:p>
    <w:p w:rsidR="00C6177F" w:rsidRPr="006F6FF7" w:rsidRDefault="00C6177F" w:rsidP="00C6177F">
      <w:pPr>
        <w:spacing w:line="276" w:lineRule="auto"/>
        <w:ind w:firstLine="0"/>
        <w:jc w:val="right"/>
      </w:pPr>
      <w:r w:rsidRPr="006F6FF7">
        <w:t>Диаграмма 4</w:t>
      </w:r>
    </w:p>
    <w:p w:rsidR="006B67B8" w:rsidRPr="006F6FF7" w:rsidRDefault="006B67B8" w:rsidP="00C6177F">
      <w:pPr>
        <w:spacing w:line="276" w:lineRule="auto"/>
        <w:ind w:firstLine="0"/>
        <w:jc w:val="right"/>
      </w:pPr>
    </w:p>
    <w:p w:rsidR="006B67B8" w:rsidRPr="006F6FF7" w:rsidRDefault="006F6FF7" w:rsidP="006B67B8">
      <w:pPr>
        <w:spacing w:line="276" w:lineRule="auto"/>
        <w:ind w:firstLine="0"/>
        <w:jc w:val="left"/>
      </w:pPr>
      <w:r w:rsidRPr="006F6FF7">
        <w:rPr>
          <w:noProof/>
          <w:lang w:eastAsia="ru-RU"/>
        </w:rPr>
        <w:drawing>
          <wp:inline distT="0" distB="0" distL="0" distR="0">
            <wp:extent cx="5940425" cy="2640053"/>
            <wp:effectExtent l="19050" t="0" r="22225" b="7897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6177F" w:rsidRPr="006F6FF7" w:rsidRDefault="00C6177F" w:rsidP="00C6177F">
      <w:pPr>
        <w:spacing w:line="276" w:lineRule="auto"/>
        <w:ind w:firstLine="0"/>
        <w:jc w:val="right"/>
      </w:pPr>
    </w:p>
    <w:p w:rsidR="006B3094" w:rsidRPr="00466D51" w:rsidRDefault="006B3094" w:rsidP="006B3094">
      <w:pPr>
        <w:spacing w:line="276" w:lineRule="auto"/>
        <w:ind w:firstLine="0"/>
      </w:pPr>
      <w:r w:rsidRPr="006F6FF7">
        <w:t xml:space="preserve">             </w:t>
      </w:r>
      <w:r w:rsidRPr="00466D51">
        <w:t xml:space="preserve">Лучше всего  </w:t>
      </w:r>
      <w:proofErr w:type="gramStart"/>
      <w:r w:rsidRPr="00466D51">
        <w:t>обучающиеся</w:t>
      </w:r>
      <w:proofErr w:type="gramEnd"/>
      <w:r w:rsidRPr="00466D51">
        <w:t xml:space="preserve"> справил</w:t>
      </w:r>
      <w:r w:rsidR="007C6AAB" w:rsidRPr="00466D51">
        <w:t>ись</w:t>
      </w:r>
      <w:r w:rsidRPr="00466D51">
        <w:t xml:space="preserve"> с заданиями:</w:t>
      </w:r>
    </w:p>
    <w:p w:rsidR="006B3094" w:rsidRPr="006F6FF7" w:rsidRDefault="006B3094" w:rsidP="006B3094">
      <w:pPr>
        <w:spacing w:line="276" w:lineRule="auto"/>
        <w:ind w:firstLine="0"/>
      </w:pPr>
      <w:r w:rsidRPr="00466D51">
        <w:t>- по разделу «Человек и общество»</w:t>
      </w:r>
    </w:p>
    <w:p w:rsidR="006B3094" w:rsidRPr="00466D51" w:rsidRDefault="006B3094" w:rsidP="006B3094">
      <w:pPr>
        <w:pStyle w:val="a3"/>
        <w:numPr>
          <w:ilvl w:val="0"/>
          <w:numId w:val="27"/>
        </w:numPr>
        <w:spacing w:line="276" w:lineRule="auto"/>
      </w:pPr>
      <w:r w:rsidRPr="00466D51">
        <w:t>задание А</w:t>
      </w:r>
      <w:proofErr w:type="gramStart"/>
      <w:r w:rsidRPr="00466D51">
        <w:t>1</w:t>
      </w:r>
      <w:proofErr w:type="gramEnd"/>
      <w:r w:rsidRPr="00466D51">
        <w:t xml:space="preserve">, проверяющее понимание места и роли человека в системе общественных отношений; закономерности развития общества как сложной самоорганизующейся системы выполнили  </w:t>
      </w:r>
      <w:r w:rsidR="00466D51">
        <w:t>86,3</w:t>
      </w:r>
      <w:r w:rsidRPr="00466D51">
        <w:t>% обучающихся</w:t>
      </w:r>
    </w:p>
    <w:p w:rsidR="007133A9" w:rsidRDefault="007133A9" w:rsidP="006B3094">
      <w:pPr>
        <w:spacing w:line="276" w:lineRule="auto"/>
        <w:ind w:firstLine="0"/>
      </w:pPr>
    </w:p>
    <w:p w:rsidR="007133A9" w:rsidRDefault="007133A9" w:rsidP="006B3094">
      <w:pPr>
        <w:spacing w:line="276" w:lineRule="auto"/>
        <w:ind w:firstLine="0"/>
      </w:pPr>
    </w:p>
    <w:p w:rsidR="006B3094" w:rsidRPr="005563C5" w:rsidRDefault="006B3094" w:rsidP="006B3094">
      <w:pPr>
        <w:spacing w:line="276" w:lineRule="auto"/>
        <w:ind w:firstLine="0"/>
      </w:pPr>
      <w:r w:rsidRPr="005563C5">
        <w:lastRenderedPageBreak/>
        <w:t xml:space="preserve"> Пример:</w:t>
      </w:r>
    </w:p>
    <w:p w:rsidR="00453CC1" w:rsidRPr="00453CC1" w:rsidRDefault="00453CC1" w:rsidP="00453CC1">
      <w:pPr>
        <w:spacing w:after="30" w:line="220" w:lineRule="atLeast"/>
        <w:rPr>
          <w:i/>
          <w:lang w:eastAsia="ru-RU"/>
        </w:rPr>
      </w:pPr>
      <w:r w:rsidRPr="00453CC1">
        <w:rPr>
          <w:i/>
          <w:lang w:eastAsia="ru-RU"/>
        </w:rPr>
        <w:t>Найдите понятие, которое является обобщающим для всех остальных понятий представленного ниже ряда. Запишите это слово.</w:t>
      </w:r>
    </w:p>
    <w:p w:rsidR="00453CC1" w:rsidRPr="00453CC1" w:rsidRDefault="00453CC1" w:rsidP="00453CC1">
      <w:pPr>
        <w:spacing w:after="30" w:line="220" w:lineRule="atLeast"/>
        <w:rPr>
          <w:i/>
          <w:lang w:eastAsia="ru-RU"/>
        </w:rPr>
      </w:pPr>
      <w:r w:rsidRPr="00453CC1">
        <w:rPr>
          <w:i/>
          <w:lang w:eastAsia="ru-RU"/>
        </w:rPr>
        <w:t> </w:t>
      </w:r>
    </w:p>
    <w:p w:rsidR="00453CC1" w:rsidRPr="00453CC1" w:rsidRDefault="00453CC1" w:rsidP="00453CC1">
      <w:pPr>
        <w:spacing w:after="30" w:line="220" w:lineRule="atLeast"/>
        <w:rPr>
          <w:i/>
          <w:lang w:eastAsia="ru-RU"/>
        </w:rPr>
      </w:pPr>
      <w:r w:rsidRPr="00453CC1">
        <w:rPr>
          <w:i/>
          <w:lang w:eastAsia="ru-RU"/>
        </w:rPr>
        <w:t>1) игра; 2) общение; 3) деятельность; 4) труд; 5) познание.</w:t>
      </w:r>
    </w:p>
    <w:p w:rsidR="006B3094" w:rsidRPr="00466D51" w:rsidRDefault="006B3094" w:rsidP="006B3094">
      <w:pPr>
        <w:spacing w:line="276" w:lineRule="auto"/>
        <w:ind w:firstLine="0"/>
      </w:pPr>
      <w:r w:rsidRPr="00466D51">
        <w:t>- по разделу «Социальные отношения»</w:t>
      </w:r>
    </w:p>
    <w:p w:rsidR="006B3094" w:rsidRPr="00466D51" w:rsidRDefault="006B3094" w:rsidP="00BF1C4C">
      <w:pPr>
        <w:pStyle w:val="a3"/>
        <w:numPr>
          <w:ilvl w:val="0"/>
          <w:numId w:val="27"/>
        </w:numPr>
        <w:spacing w:line="276" w:lineRule="auto"/>
        <w:jc w:val="left"/>
      </w:pPr>
      <w:r w:rsidRPr="00466D51">
        <w:t>задание А</w:t>
      </w:r>
      <w:proofErr w:type="gramStart"/>
      <w:r w:rsidRPr="00466D51">
        <w:t>7</w:t>
      </w:r>
      <w:proofErr w:type="gramEnd"/>
      <w:r w:rsidRPr="00466D51">
        <w:t xml:space="preserve"> требующее применить умение анализировать актуальную информацию о социальных объектах, выполнили 8</w:t>
      </w:r>
      <w:r w:rsidR="00466D51">
        <w:t>8</w:t>
      </w:r>
      <w:r w:rsidRPr="00466D51">
        <w:t xml:space="preserve">,5% </w:t>
      </w:r>
      <w:r w:rsidR="00BF1C4C">
        <w:t>д</w:t>
      </w:r>
      <w:r w:rsidRPr="00466D51">
        <w:t>есятиклассников,</w:t>
      </w:r>
    </w:p>
    <w:p w:rsidR="00453CC1" w:rsidRPr="005563C5" w:rsidRDefault="006B3094" w:rsidP="006B3094">
      <w:pPr>
        <w:spacing w:line="276" w:lineRule="auto"/>
        <w:ind w:firstLine="0"/>
      </w:pPr>
      <w:r w:rsidRPr="005563C5">
        <w:t>Пример:</w:t>
      </w:r>
    </w:p>
    <w:p w:rsidR="007967FB" w:rsidRDefault="007967FB" w:rsidP="007967FB">
      <w:pPr>
        <w:spacing w:before="60" w:after="100" w:afterAutospacing="1" w:line="220" w:lineRule="atLeast"/>
        <w:rPr>
          <w:rFonts w:eastAsiaTheme="minorHAnsi"/>
          <w:i/>
          <w:color w:val="000000"/>
          <w:lang w:eastAsia="en-US"/>
        </w:rPr>
      </w:pPr>
      <w:r w:rsidRPr="007967FB">
        <w:rPr>
          <w:rFonts w:eastAsiaTheme="minorHAnsi"/>
          <w:i/>
          <w:color w:val="000000"/>
          <w:lang w:eastAsia="en-US"/>
        </w:rPr>
        <w:t>Установите соответствие между определениями и понятиями: к каждой позиции, данной в первом столбце, подберите соответствующую позицию из второго столбца.</w:t>
      </w:r>
    </w:p>
    <w:tbl>
      <w:tblPr>
        <w:tblW w:w="515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6"/>
        <w:gridCol w:w="270"/>
        <w:gridCol w:w="4604"/>
      </w:tblGrid>
      <w:tr w:rsidR="007967FB" w:rsidRPr="001B2492" w:rsidTr="007967FB">
        <w:trPr>
          <w:trHeight w:val="304"/>
          <w:tblCellSpacing w:w="15" w:type="dxa"/>
        </w:trPr>
        <w:tc>
          <w:tcPr>
            <w:tcW w:w="2473" w:type="pct"/>
            <w:hideMark/>
          </w:tcPr>
          <w:p w:rsidR="007967FB" w:rsidRPr="007967FB" w:rsidRDefault="007967FB" w:rsidP="009F026F">
            <w:pPr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7967FB">
              <w:rPr>
                <w:rFonts w:eastAsiaTheme="minorHAnsi"/>
                <w:i/>
                <w:color w:val="000000"/>
                <w:lang w:eastAsia="en-US"/>
              </w:rPr>
              <w:t>ОПРЕДЕЛЕНИЯ</w:t>
            </w:r>
          </w:p>
        </w:tc>
        <w:tc>
          <w:tcPr>
            <w:tcW w:w="111" w:type="pct"/>
            <w:hideMark/>
          </w:tcPr>
          <w:p w:rsidR="007967FB" w:rsidRPr="007967FB" w:rsidRDefault="007967FB" w:rsidP="009F026F">
            <w:pPr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7967FB">
              <w:rPr>
                <w:rFonts w:eastAsiaTheme="minorHAnsi"/>
                <w:i/>
                <w:color w:val="000000"/>
                <w:lang w:eastAsia="en-US"/>
              </w:rPr>
              <w:t> </w:t>
            </w:r>
          </w:p>
        </w:tc>
        <w:tc>
          <w:tcPr>
            <w:tcW w:w="2354" w:type="pct"/>
            <w:hideMark/>
          </w:tcPr>
          <w:p w:rsidR="007967FB" w:rsidRPr="007967FB" w:rsidRDefault="007967FB" w:rsidP="009F026F">
            <w:pPr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7967FB">
              <w:rPr>
                <w:rFonts w:eastAsiaTheme="minorHAnsi"/>
                <w:i/>
                <w:color w:val="000000"/>
                <w:lang w:eastAsia="en-US"/>
              </w:rPr>
              <w:t>ПОНЯТИЯ</w:t>
            </w:r>
          </w:p>
        </w:tc>
      </w:tr>
      <w:tr w:rsidR="007967FB" w:rsidRPr="001B2492" w:rsidTr="007967FB">
        <w:trPr>
          <w:trHeight w:val="3954"/>
          <w:tblCellSpacing w:w="15" w:type="dxa"/>
        </w:trPr>
        <w:tc>
          <w:tcPr>
            <w:tcW w:w="2473" w:type="pct"/>
            <w:hideMark/>
          </w:tcPr>
          <w:tbl>
            <w:tblPr>
              <w:tblW w:w="4780" w:type="dxa"/>
              <w:jc w:val="center"/>
              <w:tblCellSpacing w:w="15" w:type="dxa"/>
              <w:tblInd w:w="1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08"/>
              <w:gridCol w:w="4072"/>
            </w:tblGrid>
            <w:tr w:rsidR="007967FB" w:rsidRPr="007967FB" w:rsidTr="007967FB">
              <w:trPr>
                <w:trHeight w:val="997"/>
                <w:tblCellSpacing w:w="15" w:type="dxa"/>
                <w:jc w:val="center"/>
              </w:trPr>
              <w:tc>
                <w:tcPr>
                  <w:tcW w:w="663" w:type="dxa"/>
                  <w:hideMark/>
                </w:tcPr>
                <w:p w:rsidR="007967FB" w:rsidRPr="007967FB" w:rsidRDefault="007967FB" w:rsidP="007967FB">
                  <w:pPr>
                    <w:ind w:firstLine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А) </w:t>
                  </w:r>
                </w:p>
              </w:tc>
              <w:tc>
                <w:tcPr>
                  <w:tcW w:w="4027" w:type="dxa"/>
                  <w:hideMark/>
                </w:tcPr>
                <w:p w:rsidR="007967FB" w:rsidRPr="007967FB" w:rsidRDefault="00BF1C4C" w:rsidP="00BF1C4C">
                  <w:pPr>
                    <w:spacing w:before="60" w:after="100" w:afterAutospacing="1" w:line="220" w:lineRule="atLeast"/>
                    <w:jc w:val="left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П</w:t>
                  </w:r>
                  <w:r w:rsidR="007967FB"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оведение</w:t>
                  </w:r>
                  <w:r>
                    <w:rPr>
                      <w:rFonts w:eastAsiaTheme="minorHAnsi"/>
                      <w:i/>
                      <w:color w:val="000000"/>
                      <w:lang w:eastAsia="en-US"/>
                    </w:rPr>
                    <w:t xml:space="preserve"> </w:t>
                  </w:r>
                  <w:r w:rsidR="007967FB"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человека, соответствующее его социальному положению</w:t>
                  </w:r>
                </w:p>
              </w:tc>
            </w:tr>
            <w:tr w:rsidR="007967FB" w:rsidRPr="007967FB" w:rsidTr="007967FB">
              <w:trPr>
                <w:trHeight w:val="693"/>
                <w:tblCellSpacing w:w="15" w:type="dxa"/>
                <w:jc w:val="center"/>
              </w:trPr>
              <w:tc>
                <w:tcPr>
                  <w:tcW w:w="663" w:type="dxa"/>
                  <w:hideMark/>
                </w:tcPr>
                <w:p w:rsidR="007967FB" w:rsidRPr="007967FB" w:rsidRDefault="007967FB" w:rsidP="007967FB">
                  <w:pPr>
                    <w:ind w:firstLine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Б) </w:t>
                  </w:r>
                </w:p>
              </w:tc>
              <w:tc>
                <w:tcPr>
                  <w:tcW w:w="4027" w:type="dxa"/>
                  <w:hideMark/>
                </w:tcPr>
                <w:p w:rsidR="007967FB" w:rsidRPr="007967FB" w:rsidRDefault="007967FB" w:rsidP="009F026F">
                  <w:pPr>
                    <w:spacing w:before="60" w:after="100" w:afterAutospacing="1" w:line="220" w:lineRule="atLeast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предписание, определяющее рамки поведения</w:t>
                  </w:r>
                </w:p>
              </w:tc>
            </w:tr>
            <w:tr w:rsidR="007967FB" w:rsidRPr="007967FB" w:rsidTr="007967FB">
              <w:trPr>
                <w:trHeight w:val="693"/>
                <w:tblCellSpacing w:w="15" w:type="dxa"/>
                <w:jc w:val="center"/>
              </w:trPr>
              <w:tc>
                <w:tcPr>
                  <w:tcW w:w="663" w:type="dxa"/>
                  <w:hideMark/>
                </w:tcPr>
                <w:p w:rsidR="007967FB" w:rsidRPr="007967FB" w:rsidRDefault="007967FB" w:rsidP="007967FB">
                  <w:pPr>
                    <w:ind w:firstLine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В) </w:t>
                  </w:r>
                </w:p>
              </w:tc>
              <w:tc>
                <w:tcPr>
                  <w:tcW w:w="4027" w:type="dxa"/>
                  <w:hideMark/>
                </w:tcPr>
                <w:p w:rsidR="007967FB" w:rsidRPr="007967FB" w:rsidRDefault="007967FB" w:rsidP="00BF1C4C">
                  <w:pPr>
                    <w:spacing w:before="60" w:after="100" w:afterAutospacing="1" w:line="220" w:lineRule="atLeast"/>
                    <w:jc w:val="left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перемещение из одной социальной группы в другую</w:t>
                  </w:r>
                </w:p>
              </w:tc>
            </w:tr>
            <w:tr w:rsidR="007967FB" w:rsidRPr="007967FB" w:rsidTr="007967FB">
              <w:trPr>
                <w:trHeight w:val="1014"/>
                <w:tblCellSpacing w:w="15" w:type="dxa"/>
                <w:jc w:val="center"/>
              </w:trPr>
              <w:tc>
                <w:tcPr>
                  <w:tcW w:w="663" w:type="dxa"/>
                  <w:hideMark/>
                </w:tcPr>
                <w:p w:rsidR="007967FB" w:rsidRPr="007967FB" w:rsidRDefault="007967FB" w:rsidP="007967FB">
                  <w:pPr>
                    <w:ind w:firstLine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Г) </w:t>
                  </w:r>
                </w:p>
              </w:tc>
              <w:tc>
                <w:tcPr>
                  <w:tcW w:w="4027" w:type="dxa"/>
                  <w:hideMark/>
                </w:tcPr>
                <w:p w:rsidR="007967FB" w:rsidRPr="007967FB" w:rsidRDefault="007967FB" w:rsidP="009F026F">
                  <w:pPr>
                    <w:spacing w:before="60" w:after="100" w:afterAutospacing="1" w:line="220" w:lineRule="atLeast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разделение общества на группы, занимающие разное социальное положение</w:t>
                  </w:r>
                </w:p>
              </w:tc>
            </w:tr>
          </w:tbl>
          <w:p w:rsidR="007967FB" w:rsidRPr="007967FB" w:rsidRDefault="007967FB" w:rsidP="009F026F">
            <w:pPr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111" w:type="pct"/>
            <w:hideMark/>
          </w:tcPr>
          <w:p w:rsidR="007967FB" w:rsidRPr="007967FB" w:rsidRDefault="007967FB" w:rsidP="009F026F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7967FB">
              <w:rPr>
                <w:rFonts w:eastAsiaTheme="minorHAnsi"/>
                <w:i/>
                <w:color w:val="000000"/>
                <w:lang w:eastAsia="en-US"/>
              </w:rPr>
              <w:t>   </w:t>
            </w:r>
          </w:p>
        </w:tc>
        <w:tc>
          <w:tcPr>
            <w:tcW w:w="2354" w:type="pct"/>
            <w:hideMark/>
          </w:tcPr>
          <w:tbl>
            <w:tblPr>
              <w:tblW w:w="0" w:type="auto"/>
              <w:tblCellSpacing w:w="15" w:type="dxa"/>
              <w:tblInd w:w="1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20"/>
              <w:gridCol w:w="3808"/>
            </w:tblGrid>
            <w:tr w:rsidR="007967FB" w:rsidRPr="007967FB" w:rsidTr="007967FB">
              <w:trPr>
                <w:trHeight w:val="608"/>
                <w:tblCellSpacing w:w="15" w:type="dxa"/>
              </w:trPr>
              <w:tc>
                <w:tcPr>
                  <w:tcW w:w="678" w:type="dxa"/>
                  <w:hideMark/>
                </w:tcPr>
                <w:p w:rsidR="007967FB" w:rsidRPr="007967FB" w:rsidRDefault="007967FB" w:rsidP="007967FB">
                  <w:pPr>
                    <w:ind w:firstLine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1) </w:t>
                  </w:r>
                </w:p>
              </w:tc>
              <w:tc>
                <w:tcPr>
                  <w:tcW w:w="3782" w:type="dxa"/>
                  <w:hideMark/>
                </w:tcPr>
                <w:p w:rsidR="007967FB" w:rsidRPr="007967FB" w:rsidRDefault="007967FB" w:rsidP="009F026F">
                  <w:pPr>
                    <w:spacing w:before="60" w:after="100" w:afterAutospacing="1" w:line="220" w:lineRule="atLeast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социальная мобильность</w:t>
                  </w:r>
                </w:p>
              </w:tc>
            </w:tr>
            <w:tr w:rsidR="007967FB" w:rsidRPr="007967FB" w:rsidTr="007967FB">
              <w:trPr>
                <w:trHeight w:val="625"/>
                <w:tblCellSpacing w:w="15" w:type="dxa"/>
              </w:trPr>
              <w:tc>
                <w:tcPr>
                  <w:tcW w:w="678" w:type="dxa"/>
                  <w:hideMark/>
                </w:tcPr>
                <w:p w:rsidR="007967FB" w:rsidRPr="007967FB" w:rsidRDefault="007967FB" w:rsidP="007967FB">
                  <w:pPr>
                    <w:ind w:firstLine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2) </w:t>
                  </w:r>
                </w:p>
              </w:tc>
              <w:tc>
                <w:tcPr>
                  <w:tcW w:w="3782" w:type="dxa"/>
                  <w:hideMark/>
                </w:tcPr>
                <w:p w:rsidR="007967FB" w:rsidRPr="007967FB" w:rsidRDefault="007967FB" w:rsidP="009F026F">
                  <w:pPr>
                    <w:spacing w:before="60" w:after="100" w:afterAutospacing="1" w:line="220" w:lineRule="atLeast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социальная стратификация</w:t>
                  </w:r>
                </w:p>
              </w:tc>
            </w:tr>
            <w:tr w:rsidR="007967FB" w:rsidRPr="007967FB" w:rsidTr="007967FB">
              <w:trPr>
                <w:trHeight w:val="608"/>
                <w:tblCellSpacing w:w="15" w:type="dxa"/>
              </w:trPr>
              <w:tc>
                <w:tcPr>
                  <w:tcW w:w="678" w:type="dxa"/>
                  <w:hideMark/>
                </w:tcPr>
                <w:p w:rsidR="007967FB" w:rsidRPr="007967FB" w:rsidRDefault="007967FB" w:rsidP="007967FB">
                  <w:pPr>
                    <w:ind w:firstLine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3) </w:t>
                  </w:r>
                </w:p>
              </w:tc>
              <w:tc>
                <w:tcPr>
                  <w:tcW w:w="3782" w:type="dxa"/>
                  <w:hideMark/>
                </w:tcPr>
                <w:p w:rsidR="007967FB" w:rsidRPr="007967FB" w:rsidRDefault="007967FB" w:rsidP="009F026F">
                  <w:pPr>
                    <w:spacing w:before="60" w:after="100" w:afterAutospacing="1" w:line="220" w:lineRule="atLeast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социальная роль</w:t>
                  </w:r>
                </w:p>
              </w:tc>
            </w:tr>
            <w:tr w:rsidR="007967FB" w:rsidRPr="007967FB" w:rsidTr="007967FB">
              <w:trPr>
                <w:trHeight w:val="625"/>
                <w:tblCellSpacing w:w="15" w:type="dxa"/>
              </w:trPr>
              <w:tc>
                <w:tcPr>
                  <w:tcW w:w="678" w:type="dxa"/>
                  <w:hideMark/>
                </w:tcPr>
                <w:p w:rsidR="007967FB" w:rsidRPr="007967FB" w:rsidRDefault="007967FB" w:rsidP="007967FB">
                  <w:pPr>
                    <w:ind w:firstLine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4) </w:t>
                  </w:r>
                </w:p>
              </w:tc>
              <w:tc>
                <w:tcPr>
                  <w:tcW w:w="3782" w:type="dxa"/>
                  <w:hideMark/>
                </w:tcPr>
                <w:p w:rsidR="007967FB" w:rsidRPr="007967FB" w:rsidRDefault="007967FB" w:rsidP="009F026F">
                  <w:pPr>
                    <w:spacing w:before="60" w:after="100" w:afterAutospacing="1" w:line="220" w:lineRule="atLeast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социальная норма</w:t>
                  </w:r>
                </w:p>
              </w:tc>
            </w:tr>
          </w:tbl>
          <w:p w:rsidR="007967FB" w:rsidRPr="007967FB" w:rsidRDefault="007967FB" w:rsidP="009F026F">
            <w:pPr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:rsidR="008215EA" w:rsidRPr="008215EA" w:rsidRDefault="008215EA" w:rsidP="008215EA">
      <w:pPr>
        <w:rPr>
          <w:i/>
          <w:lang w:eastAsia="ru-RU"/>
        </w:rPr>
      </w:pPr>
    </w:p>
    <w:p w:rsidR="006B3094" w:rsidRPr="00FA0E11" w:rsidRDefault="006B3094" w:rsidP="006B3094">
      <w:pPr>
        <w:rPr>
          <w:b/>
          <w:vanish/>
          <w:sz w:val="24"/>
          <w:szCs w:val="24"/>
          <w:lang w:eastAsia="ru-RU"/>
        </w:rPr>
      </w:pPr>
    </w:p>
    <w:p w:rsidR="006B3094" w:rsidRPr="00F31220" w:rsidRDefault="006B3094" w:rsidP="006A1360">
      <w:pPr>
        <w:spacing w:line="276" w:lineRule="auto"/>
        <w:ind w:firstLine="0"/>
        <w:rPr>
          <w:highlight w:val="yellow"/>
        </w:rPr>
      </w:pPr>
      <w:r w:rsidRPr="00FA0E11">
        <w:t xml:space="preserve"> </w:t>
      </w:r>
      <w:r w:rsidR="006A1360" w:rsidRPr="00FA0E11">
        <w:t>- по разделу «Право»</w:t>
      </w:r>
    </w:p>
    <w:p w:rsidR="00FB17AD" w:rsidRPr="00FA0E11" w:rsidRDefault="006A1360" w:rsidP="00FB17AD">
      <w:pPr>
        <w:pStyle w:val="a3"/>
        <w:numPr>
          <w:ilvl w:val="0"/>
          <w:numId w:val="27"/>
        </w:numPr>
        <w:spacing w:line="276" w:lineRule="auto"/>
        <w:ind w:left="142" w:hanging="142"/>
      </w:pPr>
      <w:r w:rsidRPr="00FA0E11">
        <w:t>задание В</w:t>
      </w:r>
      <w:proofErr w:type="gramStart"/>
      <w:r w:rsidRPr="00FA0E11">
        <w:t>1</w:t>
      </w:r>
      <w:proofErr w:type="gramEnd"/>
      <w:r w:rsidRPr="00FA0E11">
        <w:t xml:space="preserve">, проверяющее умение </w:t>
      </w:r>
      <w:r w:rsidR="006B3094" w:rsidRPr="00FA0E11">
        <w:t>применять социально-экономические и гуманитарные знания в процессе решения познавательных задач по актуальным социальным проблемам</w:t>
      </w:r>
      <w:r w:rsidRPr="00FA0E11">
        <w:t>, выполнили в полном объеме 8</w:t>
      </w:r>
      <w:r w:rsidR="00FA0E11">
        <w:t>8,5</w:t>
      </w:r>
      <w:r w:rsidRPr="00FA0E11">
        <w:t>% десятиклассников</w:t>
      </w:r>
      <w:r w:rsidR="006B3094" w:rsidRPr="00FA0E11">
        <w:t xml:space="preserve">. </w:t>
      </w:r>
    </w:p>
    <w:p w:rsidR="00FB17AD" w:rsidRPr="005563C5" w:rsidRDefault="00FB17AD" w:rsidP="00FB17AD">
      <w:pPr>
        <w:pStyle w:val="a3"/>
        <w:spacing w:line="276" w:lineRule="auto"/>
        <w:ind w:left="142" w:firstLine="0"/>
      </w:pPr>
      <w:r w:rsidRPr="005563C5">
        <w:t>Пример:</w:t>
      </w:r>
    </w:p>
    <w:p w:rsidR="00F5453C" w:rsidRPr="00F5453C" w:rsidRDefault="00F5453C" w:rsidP="00F5453C">
      <w:pPr>
        <w:spacing w:afterAutospacing="1" w:line="220" w:lineRule="atLeast"/>
        <w:rPr>
          <w:i/>
          <w:lang w:eastAsia="ru-RU"/>
        </w:rPr>
      </w:pPr>
      <w:r w:rsidRPr="00F5453C">
        <w:rPr>
          <w:i/>
          <w:lang w:eastAsia="ru-RU"/>
        </w:rPr>
        <w:t>17-летний Антон был принят на работу по трудовому договору после медицинского освидетельствования без испытательного срока на следующих условиях: рабочий день – с 16.00 до 23.00; продолжительность ежегодного основного оплачиваемого отпуска составляет 28 календарных дней; в случае необходимости возможна служебная командировка.</w:t>
      </w:r>
    </w:p>
    <w:p w:rsidR="00F5453C" w:rsidRPr="00F5453C" w:rsidRDefault="00F5453C" w:rsidP="00F5453C">
      <w:pPr>
        <w:rPr>
          <w:i/>
          <w:lang w:eastAsia="ru-RU"/>
        </w:rPr>
      </w:pPr>
      <w:r w:rsidRPr="00F5453C">
        <w:rPr>
          <w:i/>
          <w:lang w:eastAsia="ru-RU"/>
        </w:rPr>
        <w:t>Какие три нарушения были допущены работодателем при составлении трудового договора? Приведите свои объяснения по каждому из нарушений.</w:t>
      </w:r>
    </w:p>
    <w:p w:rsidR="00FB17AD" w:rsidRPr="00F31220" w:rsidRDefault="00FB17AD" w:rsidP="00FB17AD">
      <w:pPr>
        <w:pStyle w:val="a3"/>
        <w:spacing w:line="276" w:lineRule="auto"/>
        <w:ind w:left="142" w:firstLine="0"/>
        <w:rPr>
          <w:highlight w:val="yellow"/>
        </w:rPr>
      </w:pPr>
    </w:p>
    <w:p w:rsidR="0053097A" w:rsidRPr="00DA4D8D" w:rsidRDefault="006B3094" w:rsidP="006B3094">
      <w:pPr>
        <w:spacing w:line="276" w:lineRule="auto"/>
        <w:ind w:firstLine="0"/>
      </w:pPr>
      <w:r w:rsidRPr="00DA4D8D">
        <w:lastRenderedPageBreak/>
        <w:t xml:space="preserve">               Наибольшие затруднения у десятиклассников вызвали задания, требующие умения анализировать данную в условии задачи информацию, проводить обоснованные рассуждения</w:t>
      </w:r>
      <w:r w:rsidR="00DA4D8D" w:rsidRPr="00DA4D8D">
        <w:t>:</w:t>
      </w:r>
    </w:p>
    <w:p w:rsidR="0053097A" w:rsidRPr="00DA4D8D" w:rsidRDefault="0053097A" w:rsidP="006B3094">
      <w:pPr>
        <w:spacing w:line="276" w:lineRule="auto"/>
        <w:ind w:firstLine="0"/>
      </w:pPr>
      <w:r w:rsidRPr="00DA4D8D">
        <w:t>- по разделу «Экономика»</w:t>
      </w:r>
    </w:p>
    <w:p w:rsidR="0053097A" w:rsidRPr="00DA4D8D" w:rsidRDefault="0053097A" w:rsidP="009F026F">
      <w:pPr>
        <w:pStyle w:val="a3"/>
        <w:numPr>
          <w:ilvl w:val="0"/>
          <w:numId w:val="27"/>
        </w:numPr>
        <w:spacing w:line="276" w:lineRule="auto"/>
        <w:ind w:left="-142" w:firstLine="142"/>
      </w:pPr>
      <w:r w:rsidRPr="00DA4D8D">
        <w:t xml:space="preserve"> </w:t>
      </w:r>
      <w:r w:rsidR="006B3094" w:rsidRPr="00DA4D8D">
        <w:t>зад</w:t>
      </w:r>
      <w:r w:rsidRPr="00DA4D8D">
        <w:t>ание А</w:t>
      </w:r>
      <w:proofErr w:type="gramStart"/>
      <w:r w:rsidRPr="00DA4D8D">
        <w:t>4</w:t>
      </w:r>
      <w:proofErr w:type="gramEnd"/>
      <w:r w:rsidRPr="00DA4D8D">
        <w:t xml:space="preserve">, проверяющее </w:t>
      </w:r>
      <w:r w:rsidR="006B3094" w:rsidRPr="00DA4D8D">
        <w:t xml:space="preserve"> </w:t>
      </w:r>
      <w:r w:rsidRPr="00DA4D8D">
        <w:t xml:space="preserve">умение устанавливать соответствия между существенными чертами и признаками изученных социальных явлений и обществоведческими терминами и понятиями, выполнили только </w:t>
      </w:r>
      <w:r w:rsidR="009B2B73">
        <w:t>53,2</w:t>
      </w:r>
      <w:r w:rsidR="006B3094" w:rsidRPr="00DA4D8D">
        <w:t xml:space="preserve">% </w:t>
      </w:r>
      <w:r w:rsidRPr="00DA4D8D">
        <w:t xml:space="preserve">обучающихся, </w:t>
      </w:r>
      <w:r w:rsidR="009B2B73">
        <w:t>46,8</w:t>
      </w:r>
      <w:r w:rsidRPr="00DA4D8D">
        <w:t>% допустили ошибки при выполнении задания</w:t>
      </w:r>
    </w:p>
    <w:p w:rsidR="0053097A" w:rsidRPr="005563C5" w:rsidRDefault="0053097A" w:rsidP="009F026F">
      <w:pPr>
        <w:pStyle w:val="a3"/>
        <w:spacing w:line="276" w:lineRule="auto"/>
        <w:ind w:left="-142" w:firstLine="142"/>
      </w:pPr>
      <w:r w:rsidRPr="005563C5">
        <w:t>Пример:</w:t>
      </w:r>
    </w:p>
    <w:p w:rsidR="003B5B2B" w:rsidRDefault="003B5B2B" w:rsidP="009F026F">
      <w:pPr>
        <w:pStyle w:val="a3"/>
        <w:spacing w:line="276" w:lineRule="auto"/>
        <w:ind w:left="-142" w:firstLine="142"/>
        <w:rPr>
          <w:i/>
          <w:lang w:eastAsia="ru-RU"/>
        </w:rPr>
      </w:pPr>
      <w:r w:rsidRPr="003B5B2B">
        <w:rPr>
          <w:i/>
          <w:lang w:eastAsia="ru-RU"/>
        </w:rPr>
        <w:t>Установите соответствие между примерами и функциями государства в рыночной экономике: к каждому элементу, данному в первом столбце, подберите соответствующий элемент из второго столбца.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283"/>
        <w:gridCol w:w="5289"/>
      </w:tblGrid>
      <w:tr w:rsidR="003B5B2B" w:rsidRPr="00615BE2" w:rsidTr="003B5B2B">
        <w:trPr>
          <w:tblCellSpacing w:w="15" w:type="dxa"/>
        </w:trPr>
        <w:tc>
          <w:tcPr>
            <w:tcW w:w="3828" w:type="dxa"/>
            <w:hideMark/>
          </w:tcPr>
          <w:p w:rsidR="003B5B2B" w:rsidRPr="003B5B2B" w:rsidRDefault="003B5B2B" w:rsidP="00F84C10">
            <w:pPr>
              <w:jc w:val="center"/>
              <w:rPr>
                <w:i/>
                <w:lang w:eastAsia="ru-RU"/>
              </w:rPr>
            </w:pPr>
            <w:r w:rsidRPr="003B5B2B">
              <w:rPr>
                <w:i/>
                <w:lang w:eastAsia="ru-RU"/>
              </w:rPr>
              <w:t>ПРИМЕРЫ</w:t>
            </w:r>
          </w:p>
        </w:tc>
        <w:tc>
          <w:tcPr>
            <w:tcW w:w="253" w:type="dxa"/>
            <w:hideMark/>
          </w:tcPr>
          <w:p w:rsidR="003B5B2B" w:rsidRPr="003B5B2B" w:rsidRDefault="003B5B2B" w:rsidP="00F84C10">
            <w:pPr>
              <w:jc w:val="center"/>
              <w:rPr>
                <w:i/>
                <w:lang w:eastAsia="ru-RU"/>
              </w:rPr>
            </w:pPr>
            <w:r w:rsidRPr="003B5B2B">
              <w:rPr>
                <w:i/>
                <w:lang w:eastAsia="ru-RU"/>
              </w:rPr>
              <w:t> </w:t>
            </w:r>
          </w:p>
        </w:tc>
        <w:tc>
          <w:tcPr>
            <w:tcW w:w="5244" w:type="dxa"/>
            <w:hideMark/>
          </w:tcPr>
          <w:p w:rsidR="003B5B2B" w:rsidRPr="003B5B2B" w:rsidRDefault="003B5B2B" w:rsidP="00F84C10">
            <w:pPr>
              <w:jc w:val="center"/>
              <w:rPr>
                <w:i/>
                <w:lang w:eastAsia="ru-RU"/>
              </w:rPr>
            </w:pPr>
            <w:r w:rsidRPr="003B5B2B">
              <w:rPr>
                <w:i/>
                <w:lang w:eastAsia="ru-RU"/>
              </w:rPr>
              <w:t>ФУНКЦИИ ГОСУДАРСТВА</w:t>
            </w:r>
          </w:p>
        </w:tc>
      </w:tr>
      <w:tr w:rsidR="003B5B2B" w:rsidRPr="00615BE2" w:rsidTr="003B5B2B">
        <w:trPr>
          <w:tblCellSpacing w:w="15" w:type="dxa"/>
        </w:trPr>
        <w:tc>
          <w:tcPr>
            <w:tcW w:w="3828" w:type="dxa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24"/>
              <w:gridCol w:w="3274"/>
            </w:tblGrid>
            <w:tr w:rsidR="003B5B2B" w:rsidRPr="003B5B2B" w:rsidTr="003B5B2B">
              <w:trPr>
                <w:tblCellSpacing w:w="15" w:type="dxa"/>
                <w:jc w:val="center"/>
              </w:trPr>
              <w:tc>
                <w:tcPr>
                  <w:tcW w:w="522" w:type="dxa"/>
                  <w:hideMark/>
                </w:tcPr>
                <w:p w:rsidR="003B5B2B" w:rsidRPr="003B5B2B" w:rsidRDefault="003B5B2B" w:rsidP="003B5B2B">
                  <w:pPr>
                    <w:ind w:firstLine="0"/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А) </w:t>
                  </w:r>
                </w:p>
              </w:tc>
              <w:tc>
                <w:tcPr>
                  <w:tcW w:w="4097" w:type="dxa"/>
                  <w:hideMark/>
                </w:tcPr>
                <w:p w:rsidR="003B5B2B" w:rsidRPr="003B5B2B" w:rsidRDefault="003B5B2B" w:rsidP="00F84C10">
                  <w:pPr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организация работы городского транспорта</w:t>
                  </w:r>
                </w:p>
              </w:tc>
            </w:tr>
            <w:tr w:rsidR="003B5B2B" w:rsidRPr="003B5B2B" w:rsidTr="003B5B2B">
              <w:trPr>
                <w:tblCellSpacing w:w="15" w:type="dxa"/>
                <w:jc w:val="center"/>
              </w:trPr>
              <w:tc>
                <w:tcPr>
                  <w:tcW w:w="522" w:type="dxa"/>
                  <w:hideMark/>
                </w:tcPr>
                <w:p w:rsidR="003B5B2B" w:rsidRPr="003B5B2B" w:rsidRDefault="003B5B2B" w:rsidP="003B5B2B">
                  <w:pPr>
                    <w:ind w:firstLine="0"/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Б) </w:t>
                  </w:r>
                </w:p>
              </w:tc>
              <w:tc>
                <w:tcPr>
                  <w:tcW w:w="4097" w:type="dxa"/>
                  <w:hideMark/>
                </w:tcPr>
                <w:p w:rsidR="003B5B2B" w:rsidRPr="003B5B2B" w:rsidRDefault="003B5B2B" w:rsidP="00BF1C4C">
                  <w:pPr>
                    <w:jc w:val="left"/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бесплатное предоставление отдельным группам граждан лекарственных препаратов</w:t>
                  </w:r>
                </w:p>
              </w:tc>
            </w:tr>
            <w:tr w:rsidR="003B5B2B" w:rsidRPr="003B5B2B" w:rsidTr="003B5B2B">
              <w:trPr>
                <w:tblCellSpacing w:w="15" w:type="dxa"/>
                <w:jc w:val="center"/>
              </w:trPr>
              <w:tc>
                <w:tcPr>
                  <w:tcW w:w="522" w:type="dxa"/>
                  <w:hideMark/>
                </w:tcPr>
                <w:p w:rsidR="003B5B2B" w:rsidRPr="003B5B2B" w:rsidRDefault="003B5B2B" w:rsidP="003B5B2B">
                  <w:pPr>
                    <w:ind w:firstLine="0"/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В) </w:t>
                  </w:r>
                </w:p>
              </w:tc>
              <w:tc>
                <w:tcPr>
                  <w:tcW w:w="4097" w:type="dxa"/>
                  <w:hideMark/>
                </w:tcPr>
                <w:p w:rsidR="003B5B2B" w:rsidRPr="003B5B2B" w:rsidRDefault="003B5B2B" w:rsidP="00F84C10">
                  <w:pPr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строительство нового образовательного учреждения</w:t>
                  </w:r>
                </w:p>
              </w:tc>
            </w:tr>
            <w:tr w:rsidR="003B5B2B" w:rsidRPr="003B5B2B" w:rsidTr="003B5B2B">
              <w:trPr>
                <w:tblCellSpacing w:w="15" w:type="dxa"/>
                <w:jc w:val="center"/>
              </w:trPr>
              <w:tc>
                <w:tcPr>
                  <w:tcW w:w="522" w:type="dxa"/>
                  <w:hideMark/>
                </w:tcPr>
                <w:p w:rsidR="003B5B2B" w:rsidRPr="003B5B2B" w:rsidRDefault="003B5B2B" w:rsidP="003B5B2B">
                  <w:pPr>
                    <w:ind w:firstLine="0"/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Г) </w:t>
                  </w:r>
                </w:p>
              </w:tc>
              <w:tc>
                <w:tcPr>
                  <w:tcW w:w="4097" w:type="dxa"/>
                  <w:hideMark/>
                </w:tcPr>
                <w:p w:rsidR="003B5B2B" w:rsidRPr="003B5B2B" w:rsidRDefault="003B5B2B" w:rsidP="00F84C10">
                  <w:pPr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предоставление населению коммунальных услуг</w:t>
                  </w:r>
                </w:p>
              </w:tc>
            </w:tr>
            <w:tr w:rsidR="003B5B2B" w:rsidRPr="003B5B2B" w:rsidTr="003B5B2B">
              <w:trPr>
                <w:tblCellSpacing w:w="15" w:type="dxa"/>
                <w:jc w:val="center"/>
              </w:trPr>
              <w:tc>
                <w:tcPr>
                  <w:tcW w:w="522" w:type="dxa"/>
                  <w:hideMark/>
                </w:tcPr>
                <w:p w:rsidR="003B5B2B" w:rsidRPr="003B5B2B" w:rsidRDefault="003B5B2B" w:rsidP="003B5B2B">
                  <w:pPr>
                    <w:ind w:firstLine="0"/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Д) </w:t>
                  </w:r>
                </w:p>
              </w:tc>
              <w:tc>
                <w:tcPr>
                  <w:tcW w:w="4097" w:type="dxa"/>
                  <w:hideMark/>
                </w:tcPr>
                <w:p w:rsidR="003B5B2B" w:rsidRPr="003B5B2B" w:rsidRDefault="003B5B2B" w:rsidP="00BF1C4C">
                  <w:pPr>
                    <w:jc w:val="left"/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выплата пособий многодетным семьям</w:t>
                  </w:r>
                </w:p>
              </w:tc>
            </w:tr>
          </w:tbl>
          <w:p w:rsidR="003B5B2B" w:rsidRPr="003B5B2B" w:rsidRDefault="003B5B2B" w:rsidP="00F84C10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253" w:type="dxa"/>
            <w:hideMark/>
          </w:tcPr>
          <w:p w:rsidR="003B5B2B" w:rsidRPr="003B5B2B" w:rsidRDefault="003B5B2B" w:rsidP="00F84C10">
            <w:pPr>
              <w:rPr>
                <w:i/>
                <w:lang w:eastAsia="ru-RU"/>
              </w:rPr>
            </w:pPr>
            <w:r w:rsidRPr="003B5B2B">
              <w:rPr>
                <w:i/>
                <w:lang w:eastAsia="ru-RU"/>
              </w:rPr>
              <w:t>   </w:t>
            </w:r>
          </w:p>
        </w:tc>
        <w:tc>
          <w:tcPr>
            <w:tcW w:w="5244" w:type="dxa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39"/>
              <w:gridCol w:w="4775"/>
            </w:tblGrid>
            <w:tr w:rsidR="003B5B2B" w:rsidRPr="003B5B2B" w:rsidTr="00F84C10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B5B2B" w:rsidRPr="003B5B2B" w:rsidRDefault="003B5B2B" w:rsidP="003B5B2B">
                  <w:pPr>
                    <w:ind w:firstLine="0"/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B5B2B" w:rsidRPr="003B5B2B" w:rsidRDefault="003B5B2B" w:rsidP="00F84C10">
                  <w:pPr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производство общественных благ</w:t>
                  </w:r>
                </w:p>
              </w:tc>
            </w:tr>
            <w:tr w:rsidR="003B5B2B" w:rsidRPr="003B5B2B" w:rsidTr="00F84C10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B5B2B" w:rsidRPr="003B5B2B" w:rsidRDefault="003B5B2B" w:rsidP="003B5B2B">
                  <w:pPr>
                    <w:ind w:firstLine="0"/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B5B2B" w:rsidRPr="003B5B2B" w:rsidRDefault="003B5B2B" w:rsidP="00F84C10">
                  <w:pPr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социальное обеспечение населения</w:t>
                  </w:r>
                </w:p>
              </w:tc>
            </w:tr>
          </w:tbl>
          <w:p w:rsidR="003B5B2B" w:rsidRPr="003B5B2B" w:rsidRDefault="003B5B2B" w:rsidP="00F84C10">
            <w:pPr>
              <w:rPr>
                <w:i/>
                <w:lang w:eastAsia="ru-RU"/>
              </w:rPr>
            </w:pPr>
          </w:p>
        </w:tc>
      </w:tr>
    </w:tbl>
    <w:p w:rsidR="003B5B2B" w:rsidRPr="003B5B2B" w:rsidRDefault="003B5B2B" w:rsidP="009F026F">
      <w:pPr>
        <w:pStyle w:val="a3"/>
        <w:spacing w:line="276" w:lineRule="auto"/>
        <w:ind w:left="-142" w:firstLine="142"/>
        <w:rPr>
          <w:i/>
          <w:lang w:eastAsia="ru-RU"/>
        </w:rPr>
      </w:pPr>
    </w:p>
    <w:p w:rsidR="00A40462" w:rsidRPr="00267A01" w:rsidRDefault="00A40462" w:rsidP="00A40462">
      <w:pPr>
        <w:spacing w:line="276" w:lineRule="auto"/>
        <w:ind w:firstLine="0"/>
      </w:pPr>
      <w:r w:rsidRPr="00267A01">
        <w:t>- по разделу «Социальные отношения»</w:t>
      </w:r>
    </w:p>
    <w:p w:rsidR="00A40462" w:rsidRPr="00267A01" w:rsidRDefault="00A40462" w:rsidP="00A40462">
      <w:pPr>
        <w:pStyle w:val="a3"/>
        <w:numPr>
          <w:ilvl w:val="0"/>
          <w:numId w:val="27"/>
        </w:numPr>
        <w:spacing w:line="276" w:lineRule="auto"/>
        <w:ind w:left="426" w:hanging="426"/>
      </w:pPr>
      <w:r w:rsidRPr="00267A01">
        <w:t>задание А8, проверяющее умение</w:t>
      </w:r>
      <w:r w:rsidRPr="00267A01">
        <w:rPr>
          <w:rStyle w:val="28pt1"/>
          <w:sz w:val="28"/>
          <w:szCs w:val="28"/>
        </w:rPr>
        <w:t xml:space="preserve">  характеризовать</w:t>
      </w:r>
      <w:r w:rsidRPr="00267A01">
        <w:rPr>
          <w:rStyle w:val="28pt0"/>
          <w:sz w:val="28"/>
          <w:szCs w:val="28"/>
        </w:rPr>
        <w:t xml:space="preserve"> </w:t>
      </w:r>
      <w:r w:rsidRPr="00267A01">
        <w:rPr>
          <w:rStyle w:val="28pt"/>
          <w:sz w:val="28"/>
          <w:szCs w:val="28"/>
        </w:rPr>
        <w:t>с научных позиций основные соци</w:t>
      </w:r>
      <w:r w:rsidRPr="00267A01">
        <w:rPr>
          <w:rStyle w:val="28pt"/>
          <w:sz w:val="28"/>
          <w:szCs w:val="28"/>
        </w:rPr>
        <w:softHyphen/>
        <w:t>альные объекты (факты, явления, процессы, институты), их место и значение в жизни общества как целостной системы</w:t>
      </w:r>
      <w:r w:rsidRPr="00267A01">
        <w:rPr>
          <w:rStyle w:val="28pt"/>
          <w:sz w:val="24"/>
          <w:szCs w:val="24"/>
        </w:rPr>
        <w:t>,</w:t>
      </w:r>
      <w:r w:rsidRPr="00267A01">
        <w:t xml:space="preserve"> выполнили </w:t>
      </w:r>
      <w:r w:rsidR="00267A01">
        <w:t>49,9</w:t>
      </w:r>
      <w:r w:rsidRPr="00267A01">
        <w:t xml:space="preserve">% обучающихся, </w:t>
      </w:r>
      <w:r w:rsidR="00267A01">
        <w:t>50,1</w:t>
      </w:r>
      <w:r w:rsidRPr="00267A01">
        <w:t>% десятиклассников допустили ошибки.</w:t>
      </w:r>
    </w:p>
    <w:p w:rsidR="002F44E8" w:rsidRPr="005563C5" w:rsidRDefault="002F44E8" w:rsidP="002F44E8">
      <w:pPr>
        <w:spacing w:line="276" w:lineRule="auto"/>
        <w:ind w:firstLine="0"/>
      </w:pPr>
      <w:r w:rsidRPr="005563C5">
        <w:t>Пример: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31712" w:rsidRPr="00AF33D2" w:rsidTr="00F84C10">
        <w:trPr>
          <w:tblCellSpacing w:w="15" w:type="dxa"/>
        </w:trPr>
        <w:tc>
          <w:tcPr>
            <w:tcW w:w="4968" w:type="pct"/>
            <w:shd w:val="clear" w:color="auto" w:fill="auto"/>
            <w:hideMark/>
          </w:tcPr>
          <w:p w:rsidR="00931712" w:rsidRPr="00931712" w:rsidRDefault="00931712" w:rsidP="00F84C10">
            <w:pPr>
              <w:rPr>
                <w:i/>
                <w:lang w:eastAsia="ru-RU"/>
              </w:rPr>
            </w:pPr>
            <w:r w:rsidRPr="00931712">
              <w:rPr>
                <w:i/>
                <w:lang w:eastAsia="ru-RU"/>
              </w:rPr>
              <w:t>Найдите в приведенном ниже списке проявления экономической функции семьи и запишите цифры, под которыми они указаны.</w:t>
            </w:r>
          </w:p>
        </w:tc>
      </w:tr>
      <w:tr w:rsidR="00931712" w:rsidRPr="00AF33D2" w:rsidTr="00F84C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5"/>
              <w:gridCol w:w="494"/>
              <w:gridCol w:w="8586"/>
            </w:tblGrid>
            <w:tr w:rsidR="00931712" w:rsidRPr="00931712" w:rsidTr="00F84C1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DA0A3C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931712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31712" w:rsidRPr="00931712" w:rsidRDefault="00931712" w:rsidP="00F84C10">
                  <w:pPr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обучение детей трудовым навыкам</w:t>
                  </w:r>
                </w:p>
              </w:tc>
            </w:tr>
            <w:tr w:rsidR="00931712" w:rsidRPr="00931712" w:rsidTr="00F84C1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31712" w:rsidRPr="00931712" w:rsidRDefault="00DA0A3C" w:rsidP="00F84C10">
                  <w:pPr>
                    <w:rPr>
                      <w:i/>
                      <w:lang w:eastAsia="ru-RU"/>
                    </w:rPr>
                  </w:pPr>
                  <w:r>
                    <w:rPr>
                      <w:i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931712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31712" w:rsidRPr="00931712" w:rsidRDefault="00931712" w:rsidP="00F84C10">
                  <w:pPr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 xml:space="preserve">материальная поддержка </w:t>
                  </w:r>
                  <w:proofErr w:type="gramStart"/>
                  <w:r w:rsidRPr="00931712">
                    <w:rPr>
                      <w:i/>
                      <w:lang w:eastAsia="ru-RU"/>
                    </w:rPr>
                    <w:t>близких</w:t>
                  </w:r>
                  <w:proofErr w:type="gramEnd"/>
                </w:p>
              </w:tc>
            </w:tr>
            <w:tr w:rsidR="00931712" w:rsidRPr="00931712" w:rsidTr="00F84C1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DA0A3C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931712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31712" w:rsidRPr="00931712" w:rsidRDefault="00931712" w:rsidP="00F84C10">
                  <w:pPr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распределение домашнего труда</w:t>
                  </w:r>
                </w:p>
              </w:tc>
            </w:tr>
            <w:tr w:rsidR="00931712" w:rsidRPr="00931712" w:rsidTr="00F84C1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DA0A3C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931712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31712" w:rsidRPr="00931712" w:rsidRDefault="00931712" w:rsidP="00F84C10">
                  <w:pPr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наделение наследственным статусом</w:t>
                  </w:r>
                </w:p>
              </w:tc>
            </w:tr>
            <w:tr w:rsidR="00931712" w:rsidRPr="00931712" w:rsidTr="00F84C1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DA0A3C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931712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31712" w:rsidRPr="00931712" w:rsidRDefault="00931712" w:rsidP="00F84C10">
                  <w:pPr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организация досуга</w:t>
                  </w:r>
                </w:p>
              </w:tc>
            </w:tr>
            <w:tr w:rsidR="00931712" w:rsidRPr="00931712" w:rsidTr="00F84C1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DA0A3C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931712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6)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31712" w:rsidRPr="00931712" w:rsidRDefault="00931712" w:rsidP="00F84C10">
                  <w:pPr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семейное предпринимательство</w:t>
                  </w:r>
                </w:p>
              </w:tc>
            </w:tr>
          </w:tbl>
          <w:p w:rsidR="00931712" w:rsidRPr="00931712" w:rsidRDefault="00931712" w:rsidP="00F84C10">
            <w:pPr>
              <w:rPr>
                <w:i/>
                <w:lang w:eastAsia="ru-RU"/>
              </w:rPr>
            </w:pPr>
          </w:p>
        </w:tc>
      </w:tr>
    </w:tbl>
    <w:p w:rsidR="002F44E8" w:rsidRPr="005563C5" w:rsidRDefault="002F44E8" w:rsidP="00931712">
      <w:pPr>
        <w:pStyle w:val="a3"/>
        <w:spacing w:line="276" w:lineRule="auto"/>
        <w:ind w:firstLine="0"/>
        <w:rPr>
          <w:i/>
        </w:rPr>
      </w:pPr>
    </w:p>
    <w:p w:rsidR="00A40462" w:rsidRPr="00267A01" w:rsidRDefault="00A40462" w:rsidP="00A40462">
      <w:pPr>
        <w:pStyle w:val="a3"/>
        <w:numPr>
          <w:ilvl w:val="0"/>
          <w:numId w:val="27"/>
        </w:numPr>
        <w:spacing w:line="276" w:lineRule="auto"/>
        <w:ind w:left="426" w:hanging="426"/>
      </w:pPr>
      <w:r w:rsidRPr="00267A01">
        <w:t>с заданием В</w:t>
      </w:r>
      <w:proofErr w:type="gramStart"/>
      <w:r w:rsidRPr="00267A01">
        <w:t>2</w:t>
      </w:r>
      <w:proofErr w:type="gramEnd"/>
      <w:r w:rsidRPr="00267A01">
        <w:t xml:space="preserve">, в котором необходимо было </w:t>
      </w:r>
      <w:r w:rsidRPr="00267A01">
        <w:rPr>
          <w:rStyle w:val="28pt1"/>
          <w:b w:val="0"/>
          <w:i w:val="0"/>
          <w:sz w:val="28"/>
          <w:szCs w:val="28"/>
        </w:rPr>
        <w:t>раскрыть на примерах</w:t>
      </w:r>
      <w:r w:rsidRPr="00267A01">
        <w:rPr>
          <w:rStyle w:val="28pt0"/>
          <w:sz w:val="28"/>
          <w:szCs w:val="28"/>
        </w:rPr>
        <w:t xml:space="preserve"> </w:t>
      </w:r>
      <w:r w:rsidRPr="00267A01">
        <w:rPr>
          <w:rStyle w:val="28pt"/>
          <w:sz w:val="28"/>
          <w:szCs w:val="28"/>
        </w:rPr>
        <w:t>изученные теоретические положения и понятия социально-экономических и гуманитарных наук</w:t>
      </w:r>
      <w:r w:rsidRPr="00267A01">
        <w:t xml:space="preserve">, справились </w:t>
      </w:r>
      <w:r w:rsidR="00267A01">
        <w:t>55,5</w:t>
      </w:r>
      <w:r w:rsidRPr="00267A01">
        <w:t xml:space="preserve">% школьников, </w:t>
      </w:r>
      <w:r w:rsidR="00267A01">
        <w:t>16,4</w:t>
      </w:r>
      <w:r w:rsidRPr="00267A01">
        <w:t>% участников РПР не приступили к выполнению этого задания</w:t>
      </w:r>
      <w:r w:rsidR="002F44E8" w:rsidRPr="00267A01">
        <w:t>,</w:t>
      </w:r>
    </w:p>
    <w:p w:rsidR="009C594E" w:rsidRDefault="002F44E8" w:rsidP="009C594E">
      <w:pPr>
        <w:spacing w:line="276" w:lineRule="auto"/>
        <w:ind w:firstLine="0"/>
        <w:rPr>
          <w:b/>
          <w:color w:val="000000"/>
          <w:sz w:val="24"/>
          <w:szCs w:val="24"/>
          <w:lang w:eastAsia="ru-RU"/>
        </w:rPr>
      </w:pPr>
      <w:r w:rsidRPr="005563C5">
        <w:t>Пример:</w:t>
      </w:r>
    </w:p>
    <w:p w:rsidR="009C594E" w:rsidRPr="009C594E" w:rsidRDefault="009C594E" w:rsidP="009C594E">
      <w:pPr>
        <w:spacing w:line="220" w:lineRule="atLeast"/>
        <w:contextualSpacing/>
        <w:rPr>
          <w:i/>
          <w:color w:val="000000"/>
          <w:lang w:eastAsia="ru-RU"/>
        </w:rPr>
      </w:pPr>
      <w:r w:rsidRPr="009C594E">
        <w:rPr>
          <w:i/>
          <w:color w:val="000000"/>
          <w:lang w:eastAsia="ru-RU"/>
        </w:rPr>
        <w:t xml:space="preserve">Великий философ Н. Кузанский родился в рыбацкой семье, но принял монашество, получил образование и приобрел более престижный социальный статус. </w:t>
      </w:r>
    </w:p>
    <w:p w:rsidR="009C594E" w:rsidRPr="009C594E" w:rsidRDefault="009C594E" w:rsidP="009C594E">
      <w:pPr>
        <w:spacing w:line="220" w:lineRule="atLeast"/>
        <w:contextualSpacing/>
        <w:rPr>
          <w:i/>
          <w:color w:val="000000"/>
          <w:lang w:eastAsia="ru-RU"/>
        </w:rPr>
      </w:pPr>
      <w:r w:rsidRPr="009C594E">
        <w:rPr>
          <w:i/>
          <w:color w:val="000000"/>
          <w:lang w:eastAsia="ru-RU"/>
        </w:rPr>
        <w:t>Какое социальное явление иллюстрирует этот исторический пример?</w:t>
      </w:r>
    </w:p>
    <w:p w:rsidR="009C594E" w:rsidRPr="009C594E" w:rsidRDefault="009C594E" w:rsidP="009C594E">
      <w:pPr>
        <w:spacing w:line="220" w:lineRule="atLeast"/>
        <w:contextualSpacing/>
        <w:rPr>
          <w:i/>
          <w:color w:val="000000"/>
          <w:lang w:eastAsia="ru-RU"/>
        </w:rPr>
      </w:pPr>
      <w:r w:rsidRPr="009C594E">
        <w:rPr>
          <w:i/>
          <w:color w:val="000000"/>
          <w:lang w:eastAsia="ru-RU"/>
        </w:rPr>
        <w:t>Используя знания обществоведческого курса, назовите два вида (направления) данного социального явления.</w:t>
      </w:r>
    </w:p>
    <w:p w:rsidR="002F44E8" w:rsidRPr="009C594E" w:rsidRDefault="009C594E" w:rsidP="009C594E">
      <w:pPr>
        <w:spacing w:line="276" w:lineRule="auto"/>
        <w:ind w:firstLine="0"/>
        <w:rPr>
          <w:i/>
          <w:color w:val="000000"/>
          <w:lang w:eastAsia="ru-RU"/>
        </w:rPr>
      </w:pPr>
      <w:r w:rsidRPr="009C594E">
        <w:rPr>
          <w:i/>
          <w:color w:val="000000"/>
          <w:lang w:eastAsia="ru-RU"/>
        </w:rPr>
        <w:t>Проиллюстрируйте примером один (любой) из названных Вами видов (направлений)</w:t>
      </w:r>
      <w:r w:rsidR="002F44E8" w:rsidRPr="009C594E">
        <w:rPr>
          <w:i/>
          <w:color w:val="000000"/>
          <w:lang w:eastAsia="ru-RU"/>
        </w:rPr>
        <w:t>.</w:t>
      </w:r>
    </w:p>
    <w:p w:rsidR="00A40462" w:rsidRPr="005563C5" w:rsidRDefault="00A40462" w:rsidP="00A40462">
      <w:pPr>
        <w:spacing w:line="276" w:lineRule="auto"/>
        <w:ind w:firstLine="0"/>
      </w:pPr>
      <w:r w:rsidRPr="005563C5">
        <w:t>- по разделу «Политика»</w:t>
      </w:r>
    </w:p>
    <w:p w:rsidR="00C6177F" w:rsidRPr="00267A01" w:rsidRDefault="006B3094" w:rsidP="002F44E8">
      <w:pPr>
        <w:pStyle w:val="a3"/>
        <w:numPr>
          <w:ilvl w:val="0"/>
          <w:numId w:val="27"/>
        </w:numPr>
        <w:spacing w:line="276" w:lineRule="auto"/>
        <w:ind w:left="142" w:hanging="142"/>
      </w:pPr>
      <w:r w:rsidRPr="00267A01">
        <w:t xml:space="preserve"> </w:t>
      </w:r>
      <w:r w:rsidR="00A40462" w:rsidRPr="00267A01">
        <w:t xml:space="preserve">задание В3 на умение </w:t>
      </w:r>
      <w:r w:rsidRPr="00267A01">
        <w:t>систематизировать, анализировать и обобщать неупор</w:t>
      </w:r>
      <w:r w:rsidR="00A40462" w:rsidRPr="00267A01">
        <w:t>ядоченную социальную информацию</w:t>
      </w:r>
      <w:r w:rsidRPr="00267A01">
        <w:t xml:space="preserve"> </w:t>
      </w:r>
      <w:r w:rsidR="00A40462" w:rsidRPr="00267A01">
        <w:t xml:space="preserve">выполнили в полном объеме </w:t>
      </w:r>
      <w:r w:rsidR="00267A01">
        <w:t>65,6</w:t>
      </w:r>
      <w:r w:rsidR="00A40462" w:rsidRPr="00267A01">
        <w:t>% учеников, д</w:t>
      </w:r>
      <w:r w:rsidRPr="00267A01">
        <w:rPr>
          <w:bCs/>
        </w:rPr>
        <w:t xml:space="preserve">оля обучающихся,  </w:t>
      </w:r>
      <w:r w:rsidRPr="00267A01">
        <w:rPr>
          <w:bCs/>
          <w:u w:val="single"/>
        </w:rPr>
        <w:t>не приступивших к выполнению задани</w:t>
      </w:r>
      <w:r w:rsidR="00A40462" w:rsidRPr="00267A01">
        <w:rPr>
          <w:bCs/>
          <w:u w:val="single"/>
        </w:rPr>
        <w:t>я</w:t>
      </w:r>
      <w:r w:rsidRPr="00267A01">
        <w:rPr>
          <w:bCs/>
        </w:rPr>
        <w:t xml:space="preserve">, составила  </w:t>
      </w:r>
      <w:r w:rsidR="00267A01">
        <w:rPr>
          <w:bCs/>
        </w:rPr>
        <w:t>14,1</w:t>
      </w:r>
      <w:r w:rsidRPr="00267A01">
        <w:rPr>
          <w:bCs/>
        </w:rPr>
        <w:t xml:space="preserve">%. </w:t>
      </w:r>
    </w:p>
    <w:p w:rsidR="002F44E8" w:rsidRPr="005563C5" w:rsidRDefault="002F44E8" w:rsidP="002F44E8">
      <w:pPr>
        <w:spacing w:line="276" w:lineRule="auto"/>
        <w:ind w:firstLine="0"/>
      </w:pPr>
      <w:r w:rsidRPr="005563C5">
        <w:t>Пример:</w:t>
      </w:r>
    </w:p>
    <w:p w:rsidR="003D5671" w:rsidRPr="003D5671" w:rsidRDefault="003D5671" w:rsidP="003D5671">
      <w:pPr>
        <w:spacing w:line="220" w:lineRule="atLeast"/>
        <w:contextualSpacing/>
        <w:rPr>
          <w:i/>
          <w:color w:val="000000"/>
          <w:lang w:eastAsia="ru-RU"/>
        </w:rPr>
      </w:pPr>
      <w:r w:rsidRPr="003D5671">
        <w:rPr>
          <w:i/>
          <w:color w:val="000000"/>
          <w:lang w:eastAsia="ru-RU"/>
        </w:rPr>
        <w:t>В государстве Y граждане для реализации своих прав и свобод создают относительно независимые от государства ассоциации, в том числе оппозиционные партии, группы по интересам. Члены парламента избираются всенародно на свободных конкурентных выборах. Глава государства получает власть по наследству. Государство Y включает в себя 15 территориальных единиц, не обладающих самостоятельностью.</w:t>
      </w:r>
    </w:p>
    <w:p w:rsidR="003D5671" w:rsidRPr="003D5671" w:rsidRDefault="003D5671" w:rsidP="003D5671">
      <w:pPr>
        <w:spacing w:line="220" w:lineRule="atLeast"/>
        <w:contextualSpacing/>
        <w:rPr>
          <w:i/>
          <w:color w:val="000000"/>
          <w:lang w:eastAsia="ru-RU"/>
        </w:rPr>
      </w:pPr>
      <w:r w:rsidRPr="003D5671">
        <w:rPr>
          <w:i/>
          <w:color w:val="000000"/>
          <w:lang w:eastAsia="ru-RU"/>
        </w:rPr>
        <w:t xml:space="preserve">Какова форма правления государства Y? Укажите факт по условию задачи, на основе которого Вы это установили. </w:t>
      </w:r>
    </w:p>
    <w:p w:rsidR="003D5671" w:rsidRPr="003D5671" w:rsidRDefault="003D5671" w:rsidP="00BF1C4C">
      <w:pPr>
        <w:spacing w:line="220" w:lineRule="atLeast"/>
        <w:contextualSpacing/>
        <w:jc w:val="left"/>
        <w:rPr>
          <w:i/>
          <w:color w:val="000000"/>
          <w:lang w:eastAsia="ru-RU"/>
        </w:rPr>
      </w:pPr>
      <w:r w:rsidRPr="003D5671">
        <w:rPr>
          <w:i/>
          <w:color w:val="000000"/>
          <w:lang w:eastAsia="ru-RU"/>
        </w:rPr>
        <w:t xml:space="preserve">Какова форма государственного (территориального) </w:t>
      </w:r>
      <w:r w:rsidR="00BF1C4C">
        <w:rPr>
          <w:i/>
          <w:color w:val="000000"/>
          <w:lang w:eastAsia="ru-RU"/>
        </w:rPr>
        <w:t>у</w:t>
      </w:r>
      <w:r w:rsidRPr="003D5671">
        <w:rPr>
          <w:i/>
          <w:color w:val="000000"/>
          <w:lang w:eastAsia="ru-RU"/>
        </w:rPr>
        <w:t xml:space="preserve">стройства государства Y? Укажите факт по условию задачи, на основе которого Вы это установили. </w:t>
      </w:r>
    </w:p>
    <w:p w:rsidR="003D5671" w:rsidRPr="003D5671" w:rsidRDefault="003D5671" w:rsidP="003D5671">
      <w:pPr>
        <w:spacing w:line="220" w:lineRule="atLeast"/>
        <w:contextualSpacing/>
        <w:rPr>
          <w:i/>
          <w:color w:val="000000"/>
          <w:lang w:eastAsia="ru-RU"/>
        </w:rPr>
      </w:pPr>
      <w:r w:rsidRPr="003D5671">
        <w:rPr>
          <w:i/>
          <w:color w:val="000000"/>
          <w:lang w:eastAsia="ru-RU"/>
        </w:rPr>
        <w:t>Какой тип политического режима в государстве Y? Укажите факт по условию задачи, на основе которого Вы это установили.</w:t>
      </w:r>
    </w:p>
    <w:p w:rsidR="003D5671" w:rsidRDefault="003D5671" w:rsidP="001D7FD8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iCs/>
          <w:color w:val="000000"/>
        </w:rPr>
      </w:pPr>
    </w:p>
    <w:p w:rsidR="003D5671" w:rsidRDefault="003D5671" w:rsidP="001D7FD8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iCs/>
          <w:color w:val="000000"/>
        </w:rPr>
      </w:pPr>
    </w:p>
    <w:p w:rsidR="001D7FD8" w:rsidRPr="00DF5E93" w:rsidRDefault="007F3F44" w:rsidP="001D7FD8">
      <w:pPr>
        <w:autoSpaceDE w:val="0"/>
        <w:autoSpaceDN w:val="0"/>
        <w:adjustRightInd w:val="0"/>
        <w:spacing w:before="120" w:after="120" w:line="276" w:lineRule="auto"/>
        <w:jc w:val="center"/>
        <w:rPr>
          <w:color w:val="000000"/>
        </w:rPr>
      </w:pPr>
      <w:r>
        <w:rPr>
          <w:b/>
          <w:bCs/>
          <w:iCs/>
          <w:color w:val="000000"/>
        </w:rPr>
        <w:lastRenderedPageBreak/>
        <w:t>2</w:t>
      </w:r>
      <w:r w:rsidR="001D7FD8" w:rsidRPr="00DF5E93">
        <w:rPr>
          <w:b/>
          <w:bCs/>
          <w:iCs/>
          <w:color w:val="000000"/>
        </w:rPr>
        <w:t>.3 Корреляция результатов РПР со школьными отметками по обществознанию в 10-х классах</w:t>
      </w:r>
    </w:p>
    <w:p w:rsidR="001D7FD8" w:rsidRPr="00DF5E93" w:rsidRDefault="001D7FD8" w:rsidP="001D7FD8">
      <w:pPr>
        <w:pStyle w:val="Default"/>
        <w:spacing w:line="276" w:lineRule="auto"/>
        <w:jc w:val="both"/>
        <w:rPr>
          <w:sz w:val="28"/>
          <w:szCs w:val="28"/>
        </w:rPr>
      </w:pPr>
      <w:r w:rsidRPr="00DF5E93">
        <w:rPr>
          <w:sz w:val="28"/>
          <w:szCs w:val="28"/>
        </w:rPr>
        <w:t xml:space="preserve">           В ходе проведения региональных проверочных работ собиралась ко</w:t>
      </w:r>
      <w:r w:rsidRPr="00DF5E93">
        <w:rPr>
          <w:sz w:val="28"/>
          <w:szCs w:val="28"/>
        </w:rPr>
        <w:t>н</w:t>
      </w:r>
      <w:r w:rsidRPr="00DF5E93">
        <w:rPr>
          <w:sz w:val="28"/>
          <w:szCs w:val="28"/>
        </w:rPr>
        <w:t>текстная информация об участниках РПР -  данные о текущих отметках по предмету каждого обучающегося.</w:t>
      </w:r>
    </w:p>
    <w:p w:rsidR="00E84116" w:rsidRDefault="001D7FD8" w:rsidP="00363235">
      <w:pPr>
        <w:pStyle w:val="Default"/>
        <w:spacing w:line="276" w:lineRule="auto"/>
        <w:jc w:val="both"/>
        <w:rPr>
          <w:sz w:val="28"/>
          <w:szCs w:val="28"/>
        </w:rPr>
      </w:pPr>
      <w:r w:rsidRPr="00DF5E93">
        <w:rPr>
          <w:sz w:val="28"/>
          <w:szCs w:val="28"/>
        </w:rPr>
        <w:t xml:space="preserve">          </w:t>
      </w:r>
      <w:r w:rsidRPr="00DF5E93">
        <w:rPr>
          <w:iCs/>
          <w:sz w:val="28"/>
          <w:szCs w:val="28"/>
        </w:rPr>
        <w:t xml:space="preserve">Анализ контекстных данных свидетельствует о наличии корреляции между отметками обучающихся в школе и результатами выполнения РПР </w:t>
      </w:r>
      <w:r w:rsidRPr="00DF5E93">
        <w:rPr>
          <w:sz w:val="28"/>
          <w:szCs w:val="28"/>
        </w:rPr>
        <w:t xml:space="preserve">у </w:t>
      </w:r>
      <w:r w:rsidR="00EB4D6C" w:rsidRPr="00EB4D6C">
        <w:rPr>
          <w:sz w:val="28"/>
          <w:szCs w:val="28"/>
        </w:rPr>
        <w:t>53,8</w:t>
      </w:r>
      <w:r w:rsidRPr="00EB4D6C">
        <w:rPr>
          <w:sz w:val="28"/>
          <w:szCs w:val="28"/>
        </w:rPr>
        <w:t xml:space="preserve">% десятиклассников. Однако </w:t>
      </w:r>
      <w:r w:rsidR="00DA09C6">
        <w:rPr>
          <w:sz w:val="28"/>
          <w:szCs w:val="28"/>
        </w:rPr>
        <w:t>5,8</w:t>
      </w:r>
      <w:r w:rsidRPr="00EB4D6C">
        <w:rPr>
          <w:sz w:val="28"/>
          <w:szCs w:val="28"/>
        </w:rPr>
        <w:t xml:space="preserve">% обучающихся получили отметки за РПР выше </w:t>
      </w:r>
      <w:r w:rsidRPr="00DA09C6">
        <w:rPr>
          <w:sz w:val="28"/>
          <w:szCs w:val="28"/>
        </w:rPr>
        <w:t xml:space="preserve">текущих, а </w:t>
      </w:r>
      <w:r w:rsidR="00EB4D6C" w:rsidRPr="00DA09C6">
        <w:rPr>
          <w:sz w:val="28"/>
          <w:szCs w:val="28"/>
        </w:rPr>
        <w:t>40,4%</w:t>
      </w:r>
      <w:r w:rsidRPr="00DA09C6">
        <w:rPr>
          <w:sz w:val="28"/>
          <w:szCs w:val="28"/>
        </w:rPr>
        <w:t xml:space="preserve"> участников показали результаты ниже текущих отметок (Таблица 1).</w:t>
      </w:r>
    </w:p>
    <w:p w:rsidR="001D7FD8" w:rsidRPr="00924FB6" w:rsidRDefault="001D7FD8" w:rsidP="001D7FD8">
      <w:pPr>
        <w:pStyle w:val="Default"/>
        <w:spacing w:line="276" w:lineRule="auto"/>
        <w:jc w:val="right"/>
        <w:rPr>
          <w:sz w:val="28"/>
          <w:szCs w:val="28"/>
        </w:rPr>
      </w:pPr>
      <w:r w:rsidRPr="00924FB6">
        <w:rPr>
          <w:sz w:val="28"/>
          <w:szCs w:val="28"/>
        </w:rPr>
        <w:t>Таблица 1</w:t>
      </w:r>
    </w:p>
    <w:tbl>
      <w:tblPr>
        <w:tblStyle w:val="a8"/>
        <w:tblW w:w="0" w:type="auto"/>
        <w:tblLook w:val="04A0"/>
      </w:tblPr>
      <w:tblGrid>
        <w:gridCol w:w="3239"/>
        <w:gridCol w:w="3239"/>
        <w:gridCol w:w="3038"/>
      </w:tblGrid>
      <w:tr w:rsidR="001D7FD8" w:rsidRPr="00F31220" w:rsidTr="00FA41AC">
        <w:trPr>
          <w:trHeight w:val="1358"/>
        </w:trPr>
        <w:tc>
          <w:tcPr>
            <w:tcW w:w="3239" w:type="dxa"/>
          </w:tcPr>
          <w:p w:rsidR="001D7FD8" w:rsidRPr="00055D57" w:rsidRDefault="001D7FD8" w:rsidP="00FA41AC">
            <w:pPr>
              <w:pStyle w:val="Default"/>
              <w:spacing w:line="276" w:lineRule="auto"/>
              <w:jc w:val="center"/>
            </w:pPr>
            <w:r w:rsidRPr="00055D57">
              <w:t xml:space="preserve">Доля </w:t>
            </w:r>
            <w:proofErr w:type="gramStart"/>
            <w:r w:rsidRPr="00055D57">
              <w:t>обучающихся</w:t>
            </w:r>
            <w:proofErr w:type="gramEnd"/>
            <w:r w:rsidRPr="00055D57">
              <w:t>, по</w:t>
            </w:r>
            <w:r w:rsidRPr="00055D57">
              <w:t>д</w:t>
            </w:r>
            <w:r w:rsidRPr="00055D57">
              <w:t>твердивших текущие отме</w:t>
            </w:r>
            <w:r w:rsidRPr="00055D57">
              <w:t>т</w:t>
            </w:r>
            <w:r w:rsidRPr="00055D57">
              <w:t>ки в ходе РПР</w:t>
            </w:r>
          </w:p>
        </w:tc>
        <w:tc>
          <w:tcPr>
            <w:tcW w:w="3239" w:type="dxa"/>
          </w:tcPr>
          <w:p w:rsidR="001D7FD8" w:rsidRPr="00055D57" w:rsidRDefault="001D7FD8" w:rsidP="00FA41AC">
            <w:pPr>
              <w:pStyle w:val="Default"/>
              <w:spacing w:line="276" w:lineRule="auto"/>
              <w:jc w:val="center"/>
            </w:pPr>
            <w:r w:rsidRPr="00055D57">
              <w:t xml:space="preserve">Доля </w:t>
            </w:r>
            <w:proofErr w:type="gramStart"/>
            <w:r w:rsidRPr="00055D57">
              <w:t>обучающихся</w:t>
            </w:r>
            <w:proofErr w:type="gramEnd"/>
            <w:r w:rsidRPr="00055D57">
              <w:t>, пол</w:t>
            </w:r>
            <w:r w:rsidRPr="00055D57">
              <w:t>у</w:t>
            </w:r>
            <w:r w:rsidRPr="00055D57">
              <w:t>чивших отметки за РПР в</w:t>
            </w:r>
            <w:r w:rsidRPr="00055D57">
              <w:t>ы</w:t>
            </w:r>
            <w:r w:rsidRPr="00055D57">
              <w:t>ше текущей успеваемости</w:t>
            </w:r>
          </w:p>
        </w:tc>
        <w:tc>
          <w:tcPr>
            <w:tcW w:w="3038" w:type="dxa"/>
          </w:tcPr>
          <w:p w:rsidR="001D7FD8" w:rsidRPr="00055D57" w:rsidRDefault="001D7FD8" w:rsidP="00FA41AC">
            <w:pPr>
              <w:pStyle w:val="Default"/>
              <w:spacing w:line="276" w:lineRule="auto"/>
              <w:jc w:val="center"/>
            </w:pPr>
            <w:r w:rsidRPr="00055D57">
              <w:t xml:space="preserve">Доля </w:t>
            </w:r>
            <w:proofErr w:type="gramStart"/>
            <w:r w:rsidRPr="00055D57">
              <w:t>обучающихся</w:t>
            </w:r>
            <w:proofErr w:type="gramEnd"/>
            <w:r w:rsidRPr="00055D57">
              <w:t>, пол</w:t>
            </w:r>
            <w:r w:rsidRPr="00055D57">
              <w:t>у</w:t>
            </w:r>
            <w:r w:rsidRPr="00055D57">
              <w:t>чивших отметки за РПР ниже текущей успеваем</w:t>
            </w:r>
            <w:r w:rsidRPr="00055D57">
              <w:t>о</w:t>
            </w:r>
            <w:r w:rsidRPr="00055D57">
              <w:t>сти</w:t>
            </w:r>
          </w:p>
        </w:tc>
      </w:tr>
      <w:tr w:rsidR="001D7FD8" w:rsidRPr="00F31220" w:rsidTr="00FA41AC">
        <w:trPr>
          <w:trHeight w:val="339"/>
        </w:trPr>
        <w:tc>
          <w:tcPr>
            <w:tcW w:w="3239" w:type="dxa"/>
          </w:tcPr>
          <w:p w:rsidR="001D7FD8" w:rsidRPr="00F31220" w:rsidRDefault="00055D57" w:rsidP="00FA41AC">
            <w:pPr>
              <w:pStyle w:val="Default"/>
              <w:spacing w:line="276" w:lineRule="auto"/>
              <w:jc w:val="center"/>
              <w:rPr>
                <w:highlight w:val="yellow"/>
              </w:rPr>
            </w:pPr>
            <w:r w:rsidRPr="00055D57">
              <w:t>53,8%</w:t>
            </w:r>
          </w:p>
        </w:tc>
        <w:tc>
          <w:tcPr>
            <w:tcW w:w="3239" w:type="dxa"/>
          </w:tcPr>
          <w:p w:rsidR="001D7FD8" w:rsidRPr="00F31220" w:rsidRDefault="00DA09C6" w:rsidP="00055D57">
            <w:pPr>
              <w:pStyle w:val="Default"/>
              <w:spacing w:line="276" w:lineRule="auto"/>
              <w:jc w:val="center"/>
              <w:rPr>
                <w:highlight w:val="yellow"/>
              </w:rPr>
            </w:pPr>
            <w:r w:rsidRPr="00055D57">
              <w:t>5,8%</w:t>
            </w:r>
          </w:p>
        </w:tc>
        <w:tc>
          <w:tcPr>
            <w:tcW w:w="3038" w:type="dxa"/>
          </w:tcPr>
          <w:p w:rsidR="001D7FD8" w:rsidRPr="00F31220" w:rsidRDefault="00DA09C6" w:rsidP="00FA41AC">
            <w:pPr>
              <w:pStyle w:val="Default"/>
              <w:spacing w:line="276" w:lineRule="auto"/>
              <w:jc w:val="center"/>
              <w:rPr>
                <w:highlight w:val="yellow"/>
              </w:rPr>
            </w:pPr>
            <w:r w:rsidRPr="00055D57">
              <w:t>40,</w:t>
            </w:r>
            <w:r>
              <w:t>4</w:t>
            </w:r>
            <w:r w:rsidRPr="00055D57">
              <w:t>%</w:t>
            </w:r>
          </w:p>
        </w:tc>
      </w:tr>
    </w:tbl>
    <w:p w:rsidR="001D7FD8" w:rsidRPr="00F31220" w:rsidRDefault="001D7FD8" w:rsidP="001D7FD8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</w:p>
    <w:p w:rsidR="001D7FD8" w:rsidRPr="00055D57" w:rsidRDefault="001D7FD8" w:rsidP="001D7FD8">
      <w:pPr>
        <w:pStyle w:val="Default"/>
        <w:spacing w:line="276" w:lineRule="auto"/>
        <w:jc w:val="both"/>
        <w:rPr>
          <w:sz w:val="28"/>
          <w:szCs w:val="28"/>
        </w:rPr>
      </w:pPr>
      <w:r w:rsidRPr="00055D57">
        <w:rPr>
          <w:sz w:val="28"/>
          <w:szCs w:val="28"/>
        </w:rPr>
        <w:t xml:space="preserve">         На диаграммах 1-4  текущие отметки по </w:t>
      </w:r>
      <w:r w:rsidR="00D509E9" w:rsidRPr="00055D57">
        <w:rPr>
          <w:sz w:val="28"/>
          <w:szCs w:val="28"/>
        </w:rPr>
        <w:t>обществознанию</w:t>
      </w:r>
      <w:r w:rsidRPr="00055D57">
        <w:rPr>
          <w:sz w:val="28"/>
          <w:szCs w:val="28"/>
        </w:rPr>
        <w:t xml:space="preserve"> дифференц</w:t>
      </w:r>
      <w:r w:rsidRPr="00055D57">
        <w:rPr>
          <w:sz w:val="28"/>
          <w:szCs w:val="28"/>
        </w:rPr>
        <w:t>и</w:t>
      </w:r>
      <w:r w:rsidRPr="00055D57">
        <w:rPr>
          <w:sz w:val="28"/>
          <w:szCs w:val="28"/>
        </w:rPr>
        <w:t xml:space="preserve">рованы по результатам выполнения РПР. </w:t>
      </w:r>
    </w:p>
    <w:p w:rsidR="001D7FD8" w:rsidRPr="00BD110E" w:rsidRDefault="001D7FD8" w:rsidP="001D7FD8">
      <w:pPr>
        <w:pStyle w:val="Default"/>
        <w:spacing w:line="276" w:lineRule="auto"/>
        <w:jc w:val="right"/>
        <w:rPr>
          <w:sz w:val="28"/>
          <w:szCs w:val="28"/>
        </w:rPr>
      </w:pPr>
      <w:r w:rsidRPr="00BD110E">
        <w:rPr>
          <w:sz w:val="28"/>
          <w:szCs w:val="28"/>
        </w:rPr>
        <w:t>Диаграмма 1</w:t>
      </w:r>
    </w:p>
    <w:p w:rsidR="00D509E9" w:rsidRPr="00BD110E" w:rsidRDefault="00BD110E" w:rsidP="00D509E9">
      <w:pPr>
        <w:pStyle w:val="Default"/>
        <w:spacing w:line="276" w:lineRule="auto"/>
        <w:rPr>
          <w:sz w:val="28"/>
          <w:szCs w:val="28"/>
        </w:rPr>
      </w:pPr>
      <w:r w:rsidRPr="00BD110E">
        <w:rPr>
          <w:noProof/>
          <w:sz w:val="28"/>
          <w:szCs w:val="28"/>
          <w:lang w:eastAsia="ru-RU"/>
        </w:rPr>
        <w:drawing>
          <wp:inline distT="0" distB="0" distL="0" distR="0">
            <wp:extent cx="5610225" cy="2886075"/>
            <wp:effectExtent l="19050" t="0" r="952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509E9" w:rsidRPr="00F31220" w:rsidRDefault="00D509E9" w:rsidP="00D509E9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1D7FD8" w:rsidRPr="00F31220" w:rsidRDefault="001D7FD8" w:rsidP="001D7FD8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r w:rsidRPr="000A1A9E">
        <w:rPr>
          <w:sz w:val="28"/>
          <w:szCs w:val="28"/>
        </w:rPr>
        <w:t xml:space="preserve">        </w:t>
      </w:r>
      <w:r w:rsidR="007C6AAB" w:rsidRPr="000A1A9E">
        <w:rPr>
          <w:sz w:val="28"/>
          <w:szCs w:val="28"/>
        </w:rPr>
        <w:t xml:space="preserve">    Из общего количества десяти</w:t>
      </w:r>
      <w:r w:rsidRPr="000A1A9E">
        <w:rPr>
          <w:sz w:val="28"/>
          <w:szCs w:val="28"/>
        </w:rPr>
        <w:t>классников, получивших неудовлетвор</w:t>
      </w:r>
      <w:r w:rsidRPr="000A1A9E">
        <w:rPr>
          <w:sz w:val="28"/>
          <w:szCs w:val="28"/>
        </w:rPr>
        <w:t>и</w:t>
      </w:r>
      <w:r w:rsidRPr="000A1A9E">
        <w:rPr>
          <w:sz w:val="28"/>
          <w:szCs w:val="28"/>
        </w:rPr>
        <w:t xml:space="preserve">тельный результат за выполнение РПР, </w:t>
      </w:r>
      <w:r w:rsidR="0019694A">
        <w:rPr>
          <w:sz w:val="28"/>
          <w:szCs w:val="28"/>
        </w:rPr>
        <w:t>12</w:t>
      </w:r>
      <w:r w:rsidRPr="000A1A9E">
        <w:rPr>
          <w:sz w:val="28"/>
          <w:szCs w:val="28"/>
        </w:rPr>
        <w:t>% подтвердили текущую успева</w:t>
      </w:r>
      <w:r w:rsidRPr="000A1A9E">
        <w:rPr>
          <w:sz w:val="28"/>
          <w:szCs w:val="28"/>
        </w:rPr>
        <w:t>е</w:t>
      </w:r>
      <w:r w:rsidRPr="000A1A9E">
        <w:rPr>
          <w:sz w:val="28"/>
          <w:szCs w:val="28"/>
        </w:rPr>
        <w:t>мость,</w:t>
      </w:r>
      <w:r w:rsidR="0019694A" w:rsidRPr="0019694A">
        <w:rPr>
          <w:sz w:val="28"/>
          <w:szCs w:val="28"/>
        </w:rPr>
        <w:t>88</w:t>
      </w:r>
      <w:r w:rsidRPr="0019694A">
        <w:rPr>
          <w:sz w:val="28"/>
          <w:szCs w:val="28"/>
        </w:rPr>
        <w:t xml:space="preserve">% имеют более высокие текущие оценки.     </w:t>
      </w:r>
    </w:p>
    <w:p w:rsidR="00363235" w:rsidRDefault="00363235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363235" w:rsidRDefault="00363235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363235" w:rsidRDefault="00363235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363235" w:rsidRDefault="00363235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1D7FD8" w:rsidRPr="0019694A" w:rsidRDefault="001D7FD8" w:rsidP="001D7FD8">
      <w:pPr>
        <w:pStyle w:val="Default"/>
        <w:spacing w:line="276" w:lineRule="auto"/>
        <w:jc w:val="right"/>
        <w:rPr>
          <w:sz w:val="28"/>
          <w:szCs w:val="28"/>
        </w:rPr>
      </w:pPr>
      <w:r w:rsidRPr="0019694A">
        <w:rPr>
          <w:sz w:val="28"/>
          <w:szCs w:val="28"/>
        </w:rPr>
        <w:lastRenderedPageBreak/>
        <w:t>Диаграмма 2</w:t>
      </w:r>
    </w:p>
    <w:p w:rsidR="00D509E9" w:rsidRPr="0019694A" w:rsidRDefault="0019694A" w:rsidP="00D509E9">
      <w:pPr>
        <w:pStyle w:val="Default"/>
        <w:spacing w:line="276" w:lineRule="auto"/>
        <w:rPr>
          <w:sz w:val="28"/>
          <w:szCs w:val="28"/>
        </w:rPr>
      </w:pPr>
      <w:r w:rsidRPr="0019694A">
        <w:rPr>
          <w:noProof/>
          <w:sz w:val="28"/>
          <w:szCs w:val="28"/>
          <w:lang w:eastAsia="ru-RU"/>
        </w:rPr>
        <w:drawing>
          <wp:inline distT="0" distB="0" distL="0" distR="0">
            <wp:extent cx="5610225" cy="2571750"/>
            <wp:effectExtent l="19050" t="0" r="952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509E9" w:rsidRPr="0019694A" w:rsidRDefault="00D509E9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1D7FD8" w:rsidRPr="0019694A" w:rsidRDefault="001D7FD8" w:rsidP="001D7FD8">
      <w:pPr>
        <w:pStyle w:val="Default"/>
        <w:spacing w:line="276" w:lineRule="auto"/>
        <w:jc w:val="both"/>
        <w:rPr>
          <w:sz w:val="28"/>
          <w:szCs w:val="28"/>
        </w:rPr>
      </w:pPr>
      <w:r w:rsidRPr="0019694A">
        <w:rPr>
          <w:sz w:val="28"/>
          <w:szCs w:val="28"/>
        </w:rPr>
        <w:t xml:space="preserve">     </w:t>
      </w:r>
      <w:r w:rsidR="0019694A" w:rsidRPr="000A1A9E">
        <w:rPr>
          <w:sz w:val="28"/>
          <w:szCs w:val="28"/>
        </w:rPr>
        <w:t>Из общего количества десятиклассников, получивших за выполнение РПР</w:t>
      </w:r>
      <w:r w:rsidRPr="0019694A">
        <w:rPr>
          <w:sz w:val="28"/>
          <w:szCs w:val="28"/>
        </w:rPr>
        <w:t xml:space="preserve">   </w:t>
      </w:r>
      <w:r w:rsidR="0019694A" w:rsidRPr="0019694A">
        <w:rPr>
          <w:sz w:val="28"/>
          <w:szCs w:val="28"/>
        </w:rPr>
        <w:t>(«3»)</w:t>
      </w:r>
      <w:r w:rsidR="0019694A">
        <w:rPr>
          <w:sz w:val="28"/>
          <w:szCs w:val="28"/>
        </w:rPr>
        <w:t xml:space="preserve">, </w:t>
      </w:r>
      <w:r w:rsidR="0019694A" w:rsidRPr="0019694A">
        <w:rPr>
          <w:sz w:val="28"/>
          <w:szCs w:val="28"/>
        </w:rPr>
        <w:t>44</w:t>
      </w:r>
      <w:r w:rsidRPr="0019694A">
        <w:rPr>
          <w:sz w:val="28"/>
          <w:szCs w:val="28"/>
        </w:rPr>
        <w:t>%</w:t>
      </w:r>
      <w:r w:rsidR="00D509E9" w:rsidRPr="0019694A">
        <w:rPr>
          <w:sz w:val="28"/>
          <w:szCs w:val="28"/>
        </w:rPr>
        <w:t xml:space="preserve"> </w:t>
      </w:r>
      <w:r w:rsidR="0019694A">
        <w:rPr>
          <w:sz w:val="28"/>
          <w:szCs w:val="28"/>
        </w:rPr>
        <w:t>подтвердили текущую успеваемость</w:t>
      </w:r>
      <w:r w:rsidRPr="0019694A">
        <w:rPr>
          <w:sz w:val="28"/>
          <w:szCs w:val="28"/>
        </w:rPr>
        <w:t xml:space="preserve">, </w:t>
      </w:r>
      <w:r w:rsidR="0019694A">
        <w:rPr>
          <w:sz w:val="28"/>
          <w:szCs w:val="28"/>
        </w:rPr>
        <w:t>54</w:t>
      </w:r>
      <w:r w:rsidR="0019694A" w:rsidRPr="0019694A">
        <w:rPr>
          <w:sz w:val="28"/>
          <w:szCs w:val="28"/>
        </w:rPr>
        <w:t xml:space="preserve">% </w:t>
      </w:r>
      <w:r w:rsidRPr="0019694A">
        <w:rPr>
          <w:sz w:val="28"/>
          <w:szCs w:val="28"/>
        </w:rPr>
        <w:t xml:space="preserve">имеют </w:t>
      </w:r>
      <w:r w:rsidR="0019694A" w:rsidRPr="0019694A">
        <w:rPr>
          <w:sz w:val="28"/>
          <w:szCs w:val="28"/>
        </w:rPr>
        <w:t>более высокие  школьные отметки «4</w:t>
      </w:r>
      <w:r w:rsidRPr="0019694A">
        <w:rPr>
          <w:sz w:val="28"/>
          <w:szCs w:val="28"/>
        </w:rPr>
        <w:t>» и «</w:t>
      </w:r>
      <w:r w:rsidR="0019694A" w:rsidRPr="0019694A">
        <w:rPr>
          <w:sz w:val="28"/>
          <w:szCs w:val="28"/>
        </w:rPr>
        <w:t>5</w:t>
      </w:r>
      <w:r w:rsidRPr="0019694A">
        <w:rPr>
          <w:sz w:val="28"/>
          <w:szCs w:val="28"/>
        </w:rPr>
        <w:t xml:space="preserve">». </w:t>
      </w:r>
    </w:p>
    <w:p w:rsidR="0019694A" w:rsidRPr="00F31220" w:rsidRDefault="0019694A" w:rsidP="001D7FD8">
      <w:pPr>
        <w:pStyle w:val="Default"/>
        <w:spacing w:line="276" w:lineRule="auto"/>
        <w:jc w:val="both"/>
        <w:rPr>
          <w:bCs/>
          <w:iCs/>
          <w:sz w:val="28"/>
          <w:szCs w:val="28"/>
          <w:highlight w:val="yellow"/>
        </w:rPr>
      </w:pPr>
    </w:p>
    <w:p w:rsidR="001D7FD8" w:rsidRPr="0019694A" w:rsidRDefault="001D7FD8" w:rsidP="001D7FD8">
      <w:pPr>
        <w:pStyle w:val="Default"/>
        <w:spacing w:line="276" w:lineRule="auto"/>
        <w:jc w:val="right"/>
        <w:rPr>
          <w:sz w:val="28"/>
          <w:szCs w:val="28"/>
        </w:rPr>
      </w:pPr>
      <w:r w:rsidRPr="0019694A">
        <w:rPr>
          <w:sz w:val="28"/>
          <w:szCs w:val="28"/>
        </w:rPr>
        <w:t>Диаграмма 3</w:t>
      </w:r>
    </w:p>
    <w:p w:rsidR="0003167C" w:rsidRPr="00F31220" w:rsidRDefault="00CC24FB" w:rsidP="0003167C">
      <w:pPr>
        <w:pStyle w:val="Default"/>
        <w:spacing w:line="276" w:lineRule="auto"/>
        <w:rPr>
          <w:sz w:val="28"/>
          <w:szCs w:val="28"/>
          <w:highlight w:val="yellow"/>
        </w:rPr>
      </w:pPr>
      <w:r w:rsidRPr="00CC24FB">
        <w:rPr>
          <w:noProof/>
          <w:sz w:val="28"/>
          <w:szCs w:val="28"/>
          <w:lang w:eastAsia="ru-RU"/>
        </w:rPr>
        <w:drawing>
          <wp:inline distT="0" distB="0" distL="0" distR="0">
            <wp:extent cx="5810250" cy="3000375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D7FD8" w:rsidRPr="00F31220" w:rsidRDefault="001D7FD8" w:rsidP="001D7FD8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</w:p>
    <w:p w:rsidR="001D7FD8" w:rsidRPr="00CC24FB" w:rsidRDefault="001D7FD8" w:rsidP="001D7FD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CC24FB">
        <w:rPr>
          <w:sz w:val="28"/>
          <w:szCs w:val="28"/>
        </w:rPr>
        <w:t xml:space="preserve">      Более  половины (</w:t>
      </w:r>
      <w:r w:rsidR="00CC24FB" w:rsidRPr="00CC24FB">
        <w:rPr>
          <w:sz w:val="28"/>
          <w:szCs w:val="28"/>
        </w:rPr>
        <w:t>68</w:t>
      </w:r>
      <w:r w:rsidRPr="00CC24FB">
        <w:rPr>
          <w:sz w:val="28"/>
          <w:szCs w:val="28"/>
        </w:rPr>
        <w:t>%) обучающихся, получивших за РПР отметку «4», имеют превалирующие школьные отметки «4» и</w:t>
      </w:r>
      <w:r w:rsidR="00CC24FB">
        <w:rPr>
          <w:sz w:val="28"/>
          <w:szCs w:val="28"/>
        </w:rPr>
        <w:t xml:space="preserve"> 7% -</w:t>
      </w:r>
      <w:r w:rsidRPr="00CC24FB">
        <w:rPr>
          <w:sz w:val="28"/>
          <w:szCs w:val="28"/>
        </w:rPr>
        <w:t xml:space="preserve"> «</w:t>
      </w:r>
      <w:r w:rsidR="00CC24FB">
        <w:rPr>
          <w:sz w:val="28"/>
          <w:szCs w:val="28"/>
        </w:rPr>
        <w:t>3</w:t>
      </w:r>
      <w:r w:rsidRPr="00CC24FB">
        <w:rPr>
          <w:sz w:val="28"/>
          <w:szCs w:val="28"/>
        </w:rPr>
        <w:t>»</w:t>
      </w:r>
      <w:r w:rsidR="00CC24FB">
        <w:rPr>
          <w:sz w:val="28"/>
          <w:szCs w:val="28"/>
        </w:rPr>
        <w:t xml:space="preserve">, 25% </w:t>
      </w:r>
      <w:r w:rsidR="00CC24FB" w:rsidRPr="00CC24FB">
        <w:rPr>
          <w:sz w:val="28"/>
          <w:szCs w:val="28"/>
        </w:rPr>
        <w:t>обучающи</w:t>
      </w:r>
      <w:r w:rsidR="00CC24FB" w:rsidRPr="00CC24FB">
        <w:rPr>
          <w:sz w:val="28"/>
          <w:szCs w:val="28"/>
        </w:rPr>
        <w:t>х</w:t>
      </w:r>
      <w:r w:rsidR="00CC24FB" w:rsidRPr="00CC24FB">
        <w:rPr>
          <w:sz w:val="28"/>
          <w:szCs w:val="28"/>
        </w:rPr>
        <w:t xml:space="preserve">ся, получивших за РПР отметку «4», </w:t>
      </w:r>
      <w:r w:rsidR="00CC24FB">
        <w:rPr>
          <w:sz w:val="28"/>
          <w:szCs w:val="28"/>
        </w:rPr>
        <w:t>имеют более высокие школьные отме</w:t>
      </w:r>
      <w:r w:rsidR="00CC24FB">
        <w:rPr>
          <w:sz w:val="28"/>
          <w:szCs w:val="28"/>
        </w:rPr>
        <w:t>т</w:t>
      </w:r>
      <w:r w:rsidR="00CC24FB">
        <w:rPr>
          <w:sz w:val="28"/>
          <w:szCs w:val="28"/>
        </w:rPr>
        <w:t xml:space="preserve">ки «5» </w:t>
      </w:r>
      <w:r w:rsidRPr="00CC24FB">
        <w:rPr>
          <w:sz w:val="28"/>
          <w:szCs w:val="28"/>
        </w:rPr>
        <w:t>.</w:t>
      </w:r>
    </w:p>
    <w:p w:rsidR="001D7FD8" w:rsidRPr="00F31220" w:rsidRDefault="001D7FD8" w:rsidP="001D7FD8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01353B" w:rsidRDefault="0001353B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01353B" w:rsidRDefault="0001353B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01353B" w:rsidRDefault="0001353B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01353B" w:rsidRDefault="0001353B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03167C" w:rsidRPr="00CC24FB" w:rsidRDefault="00363235" w:rsidP="00363235">
      <w:pPr>
        <w:pStyle w:val="Default"/>
        <w:spacing w:line="276" w:lineRule="auto"/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D7FD8" w:rsidRPr="00CC24FB">
        <w:rPr>
          <w:sz w:val="28"/>
          <w:szCs w:val="28"/>
        </w:rPr>
        <w:t>иаграмма 4</w:t>
      </w:r>
    </w:p>
    <w:p w:rsidR="0003167C" w:rsidRPr="00CC24FB" w:rsidRDefault="00CC24FB" w:rsidP="0003167C">
      <w:pPr>
        <w:pStyle w:val="Default"/>
        <w:spacing w:line="276" w:lineRule="auto"/>
        <w:rPr>
          <w:sz w:val="28"/>
          <w:szCs w:val="28"/>
        </w:rPr>
      </w:pPr>
      <w:r w:rsidRPr="00CC24FB">
        <w:rPr>
          <w:noProof/>
          <w:sz w:val="28"/>
          <w:szCs w:val="28"/>
          <w:lang w:eastAsia="ru-RU"/>
        </w:rPr>
        <w:drawing>
          <wp:inline distT="0" distB="0" distL="0" distR="0">
            <wp:extent cx="6105525" cy="2743200"/>
            <wp:effectExtent l="19050" t="0" r="9525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63235" w:rsidRDefault="00363235" w:rsidP="0003167C">
      <w:pPr>
        <w:pStyle w:val="Default"/>
        <w:spacing w:line="276" w:lineRule="auto"/>
        <w:ind w:firstLine="708"/>
        <w:jc w:val="both"/>
        <w:rPr>
          <w:sz w:val="12"/>
          <w:szCs w:val="12"/>
        </w:rPr>
      </w:pPr>
    </w:p>
    <w:p w:rsidR="001D7FD8" w:rsidRPr="00CC24FB" w:rsidRDefault="001B7C5F" w:rsidP="0003167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обучающихся, </w:t>
      </w:r>
      <w:r w:rsidRPr="00CC24FB">
        <w:rPr>
          <w:sz w:val="28"/>
          <w:szCs w:val="28"/>
        </w:rPr>
        <w:t>получивших за РПР по обществознанию о</w:t>
      </w:r>
      <w:r w:rsidRPr="00CC24FB">
        <w:rPr>
          <w:sz w:val="28"/>
          <w:szCs w:val="28"/>
        </w:rPr>
        <w:t>т</w:t>
      </w:r>
      <w:r w:rsidRPr="00CC24FB">
        <w:rPr>
          <w:sz w:val="28"/>
          <w:szCs w:val="28"/>
        </w:rPr>
        <w:t>метку «5»</w:t>
      </w:r>
      <w:r>
        <w:rPr>
          <w:sz w:val="28"/>
          <w:szCs w:val="28"/>
        </w:rPr>
        <w:t xml:space="preserve"> </w:t>
      </w:r>
      <w:r w:rsidR="0003167C" w:rsidRPr="00CC24FB">
        <w:rPr>
          <w:sz w:val="28"/>
          <w:szCs w:val="28"/>
        </w:rPr>
        <w:t>77</w:t>
      </w:r>
      <w:r w:rsidR="001D7FD8" w:rsidRPr="00CC24FB">
        <w:rPr>
          <w:sz w:val="28"/>
          <w:szCs w:val="28"/>
        </w:rPr>
        <w:t xml:space="preserve">% , </w:t>
      </w:r>
      <w:r w:rsidR="00D53960">
        <w:rPr>
          <w:sz w:val="28"/>
          <w:szCs w:val="28"/>
        </w:rPr>
        <w:t xml:space="preserve">подтвердили </w:t>
      </w:r>
      <w:r w:rsidR="001D7FD8" w:rsidRPr="00CC24FB">
        <w:rPr>
          <w:sz w:val="28"/>
          <w:szCs w:val="28"/>
        </w:rPr>
        <w:t xml:space="preserve"> школьные отметки «5»</w:t>
      </w:r>
      <w:r w:rsidR="00CC24FB" w:rsidRPr="00CC24FB">
        <w:rPr>
          <w:sz w:val="28"/>
          <w:szCs w:val="28"/>
        </w:rPr>
        <w:t xml:space="preserve">. </w:t>
      </w:r>
      <w:r w:rsidR="001D7FD8" w:rsidRPr="00CC24FB">
        <w:rPr>
          <w:sz w:val="28"/>
          <w:szCs w:val="28"/>
        </w:rPr>
        <w:t xml:space="preserve"> Соответственно </w:t>
      </w:r>
      <w:r w:rsidR="00660471">
        <w:rPr>
          <w:sz w:val="28"/>
          <w:szCs w:val="28"/>
        </w:rPr>
        <w:t>23%</w:t>
      </w:r>
      <w:r w:rsidR="001D7FD8" w:rsidRPr="00CC24FB">
        <w:rPr>
          <w:sz w:val="28"/>
          <w:szCs w:val="28"/>
        </w:rPr>
        <w:t xml:space="preserve"> участников имеют более низкие результаты в школе.</w:t>
      </w:r>
    </w:p>
    <w:p w:rsidR="00CC24FB" w:rsidRPr="00363235" w:rsidRDefault="001D7FD8" w:rsidP="001D7FD8">
      <w:pPr>
        <w:pStyle w:val="Default"/>
        <w:spacing w:line="276" w:lineRule="auto"/>
        <w:jc w:val="both"/>
        <w:rPr>
          <w:sz w:val="12"/>
          <w:szCs w:val="12"/>
          <w:highlight w:val="yellow"/>
        </w:rPr>
      </w:pPr>
      <w:r w:rsidRPr="00F31220">
        <w:rPr>
          <w:sz w:val="28"/>
          <w:szCs w:val="28"/>
          <w:highlight w:val="yellow"/>
        </w:rPr>
        <w:t xml:space="preserve">            </w:t>
      </w:r>
    </w:p>
    <w:p w:rsidR="001D7FD8" w:rsidRDefault="001D7FD8" w:rsidP="00CC24FB">
      <w:pPr>
        <w:pStyle w:val="Default"/>
        <w:spacing w:line="276" w:lineRule="auto"/>
        <w:ind w:firstLine="708"/>
        <w:jc w:val="both"/>
        <w:rPr>
          <w:iCs/>
          <w:sz w:val="28"/>
          <w:szCs w:val="28"/>
        </w:rPr>
      </w:pPr>
      <w:r w:rsidRPr="001B7C5F">
        <w:rPr>
          <w:sz w:val="28"/>
          <w:szCs w:val="28"/>
        </w:rPr>
        <w:t xml:space="preserve">  Анализ контекстных данных в разрезе ОО показал следующее. Почти в каждой образовательной организации, принимавшей участие в исследов</w:t>
      </w:r>
      <w:r w:rsidRPr="001B7C5F">
        <w:rPr>
          <w:sz w:val="28"/>
          <w:szCs w:val="28"/>
        </w:rPr>
        <w:t>а</w:t>
      </w:r>
      <w:r w:rsidRPr="001B7C5F">
        <w:rPr>
          <w:sz w:val="28"/>
          <w:szCs w:val="28"/>
        </w:rPr>
        <w:t>нии, есть примеры значительных расхождений в результатах выполнения РПР и результатах текущей успеваемости.</w:t>
      </w:r>
      <w:r w:rsidRPr="001B7C5F">
        <w:rPr>
          <w:iCs/>
          <w:sz w:val="28"/>
          <w:szCs w:val="28"/>
        </w:rPr>
        <w:t xml:space="preserve"> Для объяснения таких расхожд</w:t>
      </w:r>
      <w:r w:rsidRPr="001B7C5F">
        <w:rPr>
          <w:iCs/>
          <w:sz w:val="28"/>
          <w:szCs w:val="28"/>
        </w:rPr>
        <w:t>е</w:t>
      </w:r>
      <w:r w:rsidRPr="001B7C5F">
        <w:rPr>
          <w:iCs/>
          <w:sz w:val="28"/>
          <w:szCs w:val="28"/>
        </w:rPr>
        <w:t xml:space="preserve">ний в результатах РПР и текущем оценивании необходим более детальный анализ. </w:t>
      </w:r>
    </w:p>
    <w:p w:rsidR="00B351A6" w:rsidRDefault="00B351A6" w:rsidP="00B351A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66E0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или </w:t>
      </w:r>
      <w:r w:rsidRPr="00CC66E0">
        <w:rPr>
          <w:sz w:val="28"/>
          <w:szCs w:val="28"/>
        </w:rPr>
        <w:t xml:space="preserve">протоколы  проведения РПР </w:t>
      </w:r>
      <w:r>
        <w:rPr>
          <w:sz w:val="28"/>
          <w:szCs w:val="28"/>
        </w:rPr>
        <w:t>по обществознанию 39 (85%)</w:t>
      </w:r>
      <w:r w:rsidRPr="00CC66E0">
        <w:rPr>
          <w:sz w:val="28"/>
          <w:szCs w:val="28"/>
        </w:rPr>
        <w:t xml:space="preserve"> ОО из 4</w:t>
      </w:r>
      <w:r>
        <w:rPr>
          <w:sz w:val="28"/>
          <w:szCs w:val="28"/>
        </w:rPr>
        <w:t>6 участвующих организаций. Присутст</w:t>
      </w:r>
      <w:r w:rsidRPr="00CC66E0">
        <w:rPr>
          <w:sz w:val="28"/>
          <w:szCs w:val="28"/>
        </w:rPr>
        <w:t>в</w:t>
      </w:r>
      <w:r>
        <w:rPr>
          <w:sz w:val="28"/>
          <w:szCs w:val="28"/>
        </w:rPr>
        <w:t>ие</w:t>
      </w:r>
      <w:r w:rsidRPr="00CC66E0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</w:t>
      </w:r>
      <w:r w:rsidRPr="00CC66E0">
        <w:rPr>
          <w:sz w:val="28"/>
          <w:szCs w:val="28"/>
        </w:rPr>
        <w:t xml:space="preserve"> н</w:t>
      </w:r>
      <w:r w:rsidRPr="00CC66E0">
        <w:rPr>
          <w:sz w:val="28"/>
          <w:szCs w:val="28"/>
        </w:rPr>
        <w:t>а</w:t>
      </w:r>
      <w:r w:rsidRPr="00CC66E0">
        <w:rPr>
          <w:sz w:val="28"/>
          <w:szCs w:val="28"/>
        </w:rPr>
        <w:t>блюдател</w:t>
      </w:r>
      <w:r>
        <w:rPr>
          <w:sz w:val="28"/>
          <w:szCs w:val="28"/>
        </w:rPr>
        <w:t>ей указали 38 (97% ОО, предоставивших протоколы) ОО.</w:t>
      </w:r>
      <w:r w:rsidRPr="00CC66E0">
        <w:rPr>
          <w:sz w:val="28"/>
          <w:szCs w:val="28"/>
        </w:rPr>
        <w:t xml:space="preserve">  </w:t>
      </w:r>
      <w:r>
        <w:rPr>
          <w:sz w:val="28"/>
          <w:szCs w:val="28"/>
        </w:rPr>
        <w:t>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венными наблюдателями выступали</w:t>
      </w:r>
      <w:r w:rsidRPr="00CC66E0">
        <w:rPr>
          <w:sz w:val="28"/>
          <w:szCs w:val="28"/>
        </w:rPr>
        <w:t xml:space="preserve"> представители администрации, учителя и сотрудники </w:t>
      </w:r>
      <w:r>
        <w:rPr>
          <w:sz w:val="28"/>
          <w:szCs w:val="28"/>
        </w:rPr>
        <w:t xml:space="preserve">в 22 </w:t>
      </w:r>
      <w:r w:rsidRPr="00CC66E0">
        <w:rPr>
          <w:sz w:val="28"/>
          <w:szCs w:val="28"/>
        </w:rPr>
        <w:t>ОО (</w:t>
      </w:r>
      <w:r>
        <w:rPr>
          <w:sz w:val="28"/>
          <w:szCs w:val="28"/>
        </w:rPr>
        <w:t>56,4</w:t>
      </w:r>
      <w:r w:rsidRPr="00CC66E0">
        <w:rPr>
          <w:sz w:val="28"/>
          <w:szCs w:val="28"/>
        </w:rPr>
        <w:t xml:space="preserve">%), представители родительской общественности в качестве наблюдателей присутствовали в </w:t>
      </w:r>
      <w:r>
        <w:rPr>
          <w:sz w:val="28"/>
          <w:szCs w:val="28"/>
        </w:rPr>
        <w:t>16</w:t>
      </w:r>
      <w:r w:rsidRPr="00CC66E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41 %) ОО, </w:t>
      </w:r>
      <w:r w:rsidRPr="00CC66E0">
        <w:rPr>
          <w:sz w:val="28"/>
          <w:szCs w:val="28"/>
        </w:rPr>
        <w:t xml:space="preserve">В </w:t>
      </w:r>
      <w:r>
        <w:rPr>
          <w:sz w:val="28"/>
          <w:szCs w:val="28"/>
        </w:rPr>
        <w:t>1 (2,5% от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доставивших протокол)</w:t>
      </w:r>
      <w:r w:rsidRPr="00CC66E0">
        <w:rPr>
          <w:sz w:val="28"/>
          <w:szCs w:val="28"/>
        </w:rPr>
        <w:t xml:space="preserve"> ОО </w:t>
      </w:r>
      <w:r>
        <w:rPr>
          <w:sz w:val="28"/>
          <w:szCs w:val="28"/>
        </w:rPr>
        <w:t xml:space="preserve">в протоколе указано отсутствие </w:t>
      </w:r>
      <w:r w:rsidRPr="00CC66E0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Pr="00CC66E0">
        <w:rPr>
          <w:sz w:val="28"/>
          <w:szCs w:val="28"/>
        </w:rPr>
        <w:t xml:space="preserve"> наблюдател</w:t>
      </w:r>
      <w:r>
        <w:rPr>
          <w:sz w:val="28"/>
          <w:szCs w:val="28"/>
        </w:rPr>
        <w:t>ей</w:t>
      </w:r>
      <w:r w:rsidRPr="00CC66E0">
        <w:rPr>
          <w:sz w:val="28"/>
          <w:szCs w:val="28"/>
        </w:rPr>
        <w:t xml:space="preserve"> при проведении работы</w:t>
      </w:r>
      <w:r>
        <w:rPr>
          <w:sz w:val="28"/>
          <w:szCs w:val="28"/>
        </w:rPr>
        <w:t xml:space="preserve"> - </w:t>
      </w:r>
      <w:r w:rsidRPr="0023041F">
        <w:rPr>
          <w:sz w:val="28"/>
          <w:szCs w:val="28"/>
        </w:rPr>
        <w:t>МОУ СОШ №39</w:t>
      </w:r>
      <w:r>
        <w:rPr>
          <w:sz w:val="28"/>
          <w:szCs w:val="28"/>
        </w:rPr>
        <w:t xml:space="preserve"> г. Тверь</w:t>
      </w:r>
    </w:p>
    <w:p w:rsidR="00F01646" w:rsidRPr="00F01646" w:rsidRDefault="00F01646" w:rsidP="00F0164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01646">
        <w:rPr>
          <w:sz w:val="28"/>
          <w:szCs w:val="28"/>
        </w:rPr>
        <w:t>Организацией проведения РПР по обществознанию в ОО занимались представители администрации ОО (16 ОО - 41%), учителя по другим предм</w:t>
      </w:r>
      <w:r w:rsidRPr="00F01646">
        <w:rPr>
          <w:sz w:val="28"/>
          <w:szCs w:val="28"/>
        </w:rPr>
        <w:t>е</w:t>
      </w:r>
      <w:r w:rsidRPr="00F01646">
        <w:rPr>
          <w:sz w:val="28"/>
          <w:szCs w:val="28"/>
        </w:rPr>
        <w:t>там (13 ОО - 33%), учителя, работающие в других  классах (10 ОО - 2</w:t>
      </w:r>
      <w:r w:rsidR="00DD4E35">
        <w:rPr>
          <w:sz w:val="28"/>
          <w:szCs w:val="28"/>
        </w:rPr>
        <w:t>6</w:t>
      </w:r>
      <w:r w:rsidRPr="00F01646">
        <w:rPr>
          <w:sz w:val="28"/>
          <w:szCs w:val="28"/>
        </w:rPr>
        <w:t>%).</w:t>
      </w:r>
    </w:p>
    <w:p w:rsidR="00F9722B" w:rsidRPr="00363235" w:rsidRDefault="00F01646" w:rsidP="00363235">
      <w:pPr>
        <w:pStyle w:val="Default"/>
        <w:spacing w:before="60" w:after="60" w:line="276" w:lineRule="auto"/>
        <w:jc w:val="both"/>
        <w:rPr>
          <w:sz w:val="28"/>
          <w:szCs w:val="28"/>
        </w:rPr>
      </w:pPr>
      <w:r w:rsidRPr="00DB4BC3">
        <w:rPr>
          <w:sz w:val="28"/>
          <w:szCs w:val="28"/>
        </w:rPr>
        <w:tab/>
        <w:t>Проверяли работы десятиклассников муниципальные предметные к</w:t>
      </w:r>
      <w:r w:rsidRPr="00DB4BC3">
        <w:rPr>
          <w:sz w:val="28"/>
          <w:szCs w:val="28"/>
        </w:rPr>
        <w:t>о</w:t>
      </w:r>
      <w:r w:rsidRPr="00DB4BC3">
        <w:rPr>
          <w:sz w:val="28"/>
          <w:szCs w:val="28"/>
        </w:rPr>
        <w:t>миссии в 18 (4</w:t>
      </w:r>
      <w:r w:rsidR="00DB4BC3" w:rsidRPr="00DB4BC3">
        <w:rPr>
          <w:sz w:val="28"/>
          <w:szCs w:val="28"/>
        </w:rPr>
        <w:t>6</w:t>
      </w:r>
      <w:r w:rsidRPr="00DB4BC3">
        <w:rPr>
          <w:sz w:val="28"/>
          <w:szCs w:val="28"/>
        </w:rPr>
        <w:t>% от числа предоставивших информацию) ОО, школьные к</w:t>
      </w:r>
      <w:r w:rsidRPr="00DB4BC3">
        <w:rPr>
          <w:sz w:val="28"/>
          <w:szCs w:val="28"/>
        </w:rPr>
        <w:t>о</w:t>
      </w:r>
      <w:r w:rsidRPr="00DB4BC3">
        <w:rPr>
          <w:sz w:val="28"/>
          <w:szCs w:val="28"/>
        </w:rPr>
        <w:t xml:space="preserve">миссии - в </w:t>
      </w:r>
      <w:r w:rsidR="00DB4BC3" w:rsidRPr="00DB4BC3">
        <w:rPr>
          <w:sz w:val="28"/>
          <w:szCs w:val="28"/>
        </w:rPr>
        <w:t>8</w:t>
      </w:r>
      <w:r w:rsidRPr="00DB4BC3">
        <w:rPr>
          <w:sz w:val="28"/>
          <w:szCs w:val="28"/>
        </w:rPr>
        <w:t xml:space="preserve"> (</w:t>
      </w:r>
      <w:r w:rsidR="00C5347D">
        <w:rPr>
          <w:sz w:val="28"/>
          <w:szCs w:val="28"/>
        </w:rPr>
        <w:t>21</w:t>
      </w:r>
      <w:r w:rsidRPr="00DB4BC3">
        <w:rPr>
          <w:sz w:val="28"/>
          <w:szCs w:val="28"/>
        </w:rPr>
        <w:t xml:space="preserve">%) ОО, учителя, преподающие </w:t>
      </w:r>
      <w:r w:rsidR="00DB4BC3" w:rsidRPr="00DB4BC3">
        <w:rPr>
          <w:sz w:val="28"/>
          <w:szCs w:val="28"/>
        </w:rPr>
        <w:t>обществознание</w:t>
      </w:r>
      <w:r w:rsidRPr="00DB4BC3">
        <w:rPr>
          <w:sz w:val="28"/>
          <w:szCs w:val="28"/>
        </w:rPr>
        <w:t xml:space="preserve"> в классе – в </w:t>
      </w:r>
      <w:r w:rsidR="00DB4BC3" w:rsidRPr="00DB4BC3">
        <w:rPr>
          <w:sz w:val="28"/>
          <w:szCs w:val="28"/>
        </w:rPr>
        <w:t>9</w:t>
      </w:r>
      <w:r w:rsidRPr="00DB4BC3">
        <w:rPr>
          <w:sz w:val="28"/>
          <w:szCs w:val="28"/>
        </w:rPr>
        <w:t xml:space="preserve"> (2</w:t>
      </w:r>
      <w:r w:rsidR="00DB4BC3" w:rsidRPr="00DB4BC3">
        <w:rPr>
          <w:sz w:val="28"/>
          <w:szCs w:val="28"/>
        </w:rPr>
        <w:t>3%) ОО, учителя, работающие в других классах - в 2 (5%) ОО и представ</w:t>
      </w:r>
      <w:r w:rsidR="00DB4BC3" w:rsidRPr="00DB4BC3">
        <w:rPr>
          <w:sz w:val="28"/>
          <w:szCs w:val="28"/>
        </w:rPr>
        <w:t>и</w:t>
      </w:r>
      <w:r w:rsidR="00DB4BC3">
        <w:rPr>
          <w:sz w:val="28"/>
          <w:szCs w:val="28"/>
        </w:rPr>
        <w:t xml:space="preserve">тель администрации ОО так же в 2 (5%) ОО. </w:t>
      </w:r>
      <w:bookmarkStart w:id="1" w:name="_Toc407005809"/>
      <w:r w:rsidR="006341D9" w:rsidRPr="00F726EF">
        <w:rPr>
          <w:sz w:val="28"/>
          <w:szCs w:val="28"/>
        </w:rPr>
        <w:tab/>
      </w:r>
    </w:p>
    <w:p w:rsidR="00C4106B" w:rsidRPr="00644B77" w:rsidRDefault="005A3316" w:rsidP="00C4106B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C4106B" w:rsidRPr="00644B77">
        <w:rPr>
          <w:rFonts w:ascii="Times New Roman" w:hAnsi="Times New Roman"/>
          <w:b/>
          <w:sz w:val="28"/>
          <w:szCs w:val="28"/>
        </w:rPr>
        <w:t xml:space="preserve">. Анализ результатов выполнения региональной проверочной работы по </w:t>
      </w:r>
      <w:r w:rsidR="00C4106B">
        <w:rPr>
          <w:rFonts w:ascii="Times New Roman" w:hAnsi="Times New Roman"/>
          <w:b/>
          <w:sz w:val="28"/>
          <w:szCs w:val="28"/>
        </w:rPr>
        <w:t>химии</w:t>
      </w:r>
      <w:r w:rsidR="00C4106B" w:rsidRPr="00644B7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4106B" w:rsidRPr="00644B7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C4106B" w:rsidRPr="00644B77">
        <w:rPr>
          <w:rFonts w:ascii="Times New Roman" w:hAnsi="Times New Roman"/>
          <w:b/>
          <w:sz w:val="28"/>
          <w:szCs w:val="28"/>
        </w:rPr>
        <w:t xml:space="preserve"> 10-х классов </w:t>
      </w:r>
    </w:p>
    <w:p w:rsidR="00C4106B" w:rsidRDefault="005A3316" w:rsidP="00C4106B">
      <w:pPr>
        <w:pStyle w:val="ConsPlusNormal"/>
        <w:tabs>
          <w:tab w:val="left" w:pos="1276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4106B" w:rsidRPr="00644B77">
        <w:rPr>
          <w:rFonts w:ascii="Times New Roman" w:hAnsi="Times New Roman"/>
          <w:b/>
          <w:sz w:val="28"/>
          <w:szCs w:val="28"/>
        </w:rPr>
        <w:t>.1 Описание контрольно - измерительных материалов для пров</w:t>
      </w:r>
      <w:r w:rsidR="00C4106B" w:rsidRPr="00644B77">
        <w:rPr>
          <w:rFonts w:ascii="Times New Roman" w:hAnsi="Times New Roman"/>
          <w:b/>
          <w:sz w:val="28"/>
          <w:szCs w:val="28"/>
        </w:rPr>
        <w:t>е</w:t>
      </w:r>
      <w:r w:rsidR="00C4106B" w:rsidRPr="00644B77">
        <w:rPr>
          <w:rFonts w:ascii="Times New Roman" w:hAnsi="Times New Roman"/>
          <w:b/>
          <w:sz w:val="28"/>
          <w:szCs w:val="28"/>
        </w:rPr>
        <w:t xml:space="preserve">дения региональной проверочной работы по </w:t>
      </w:r>
      <w:r w:rsidR="00C4106B">
        <w:rPr>
          <w:rFonts w:ascii="Times New Roman" w:hAnsi="Times New Roman"/>
          <w:b/>
          <w:sz w:val="28"/>
          <w:szCs w:val="28"/>
        </w:rPr>
        <w:t>химии.</w:t>
      </w:r>
    </w:p>
    <w:p w:rsidR="00C4106B" w:rsidRPr="0004645C" w:rsidRDefault="00C4106B" w:rsidP="00C4106B">
      <w:pPr>
        <w:autoSpaceDE w:val="0"/>
        <w:autoSpaceDN w:val="0"/>
        <w:adjustRightInd w:val="0"/>
        <w:ind w:firstLine="0"/>
      </w:pPr>
      <w:r w:rsidRPr="0004645C">
        <w:rPr>
          <w:b/>
          <w:bCs/>
        </w:rPr>
        <w:t xml:space="preserve">Назначение КИМ </w:t>
      </w:r>
      <w:r w:rsidRPr="0004645C">
        <w:t xml:space="preserve">– оценить </w:t>
      </w:r>
      <w:r w:rsidRPr="00813518">
        <w:t xml:space="preserve">уровень общеобразовательной подготовки по </w:t>
      </w:r>
      <w:r>
        <w:t>химии</w:t>
      </w:r>
      <w:r w:rsidRPr="00813518">
        <w:t xml:space="preserve"> на базовом уровне обучающихся 1</w:t>
      </w:r>
      <w:r>
        <w:t>0</w:t>
      </w:r>
      <w:r w:rsidRPr="00813518">
        <w:t>-х классов общеобразовательных организаций Тверской области.</w:t>
      </w:r>
    </w:p>
    <w:p w:rsidR="00C4106B" w:rsidRPr="0004645C" w:rsidRDefault="00C4106B" w:rsidP="00C4106B">
      <w:pPr>
        <w:autoSpaceDE w:val="0"/>
        <w:autoSpaceDN w:val="0"/>
        <w:adjustRightInd w:val="0"/>
        <w:ind w:firstLine="0"/>
        <w:rPr>
          <w:b/>
          <w:bCs/>
        </w:rPr>
      </w:pPr>
      <w:r w:rsidRPr="0004645C">
        <w:rPr>
          <w:b/>
          <w:bCs/>
        </w:rPr>
        <w:t>Документы, определяющие содержание КИМ</w:t>
      </w:r>
    </w:p>
    <w:p w:rsidR="00C4106B" w:rsidRPr="0004645C" w:rsidRDefault="00C4106B" w:rsidP="00C4106B">
      <w:pPr>
        <w:autoSpaceDE w:val="0"/>
        <w:autoSpaceDN w:val="0"/>
        <w:adjustRightInd w:val="0"/>
        <w:ind w:firstLine="708"/>
      </w:pPr>
      <w:r w:rsidRPr="0004645C">
        <w:t xml:space="preserve">Содержание </w:t>
      </w:r>
      <w:r>
        <w:t>проверочной</w:t>
      </w:r>
      <w:r w:rsidRPr="0004645C">
        <w:t xml:space="preserve"> работы определяется на основе </w:t>
      </w:r>
      <w:r w:rsidRPr="001A5B44">
        <w:t xml:space="preserve">Федерального компонента государственного стандарта среднего (полного) общего образования по химии, </w:t>
      </w:r>
      <w:r>
        <w:t>базовый и профильный уровни</w:t>
      </w:r>
      <w:r w:rsidRPr="0004645C">
        <w:t xml:space="preserve"> (приказ Минобразования России от 05.03.2004 № 1089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образования»).</w:t>
      </w:r>
    </w:p>
    <w:p w:rsidR="00C4106B" w:rsidRPr="0004645C" w:rsidRDefault="00C4106B" w:rsidP="00C4106B">
      <w:pPr>
        <w:autoSpaceDE w:val="0"/>
        <w:autoSpaceDN w:val="0"/>
        <w:adjustRightInd w:val="0"/>
        <w:ind w:firstLine="0"/>
        <w:rPr>
          <w:b/>
          <w:bCs/>
        </w:rPr>
      </w:pPr>
      <w:r w:rsidRPr="0004645C">
        <w:rPr>
          <w:b/>
          <w:bCs/>
        </w:rPr>
        <w:t>Подходы к отбору содержания, разработке структуры КИМ</w:t>
      </w:r>
    </w:p>
    <w:p w:rsidR="00C4106B" w:rsidRDefault="00C4106B" w:rsidP="00C4106B">
      <w:pPr>
        <w:autoSpaceDE w:val="0"/>
        <w:autoSpaceDN w:val="0"/>
        <w:adjustRightInd w:val="0"/>
        <w:ind w:firstLine="708"/>
      </w:pPr>
      <w:r w:rsidRPr="0004645C">
        <w:t xml:space="preserve">Структура КИМ отвечает цели построения системы дифференцированного обучения </w:t>
      </w:r>
      <w:r>
        <w:t>химии</w:t>
      </w:r>
      <w:r w:rsidRPr="0004645C">
        <w:t xml:space="preserve"> в современной школе.</w:t>
      </w:r>
    </w:p>
    <w:p w:rsidR="00C4106B" w:rsidRPr="0004645C" w:rsidRDefault="00C4106B" w:rsidP="00C4106B">
      <w:pPr>
        <w:autoSpaceDE w:val="0"/>
        <w:autoSpaceDN w:val="0"/>
        <w:adjustRightInd w:val="0"/>
        <w:ind w:firstLine="708"/>
      </w:pPr>
      <w:r>
        <w:t>Задания построены на материале основных разделов курса органической химии. Каждое задание строилось таким образом, чтобы его содержание соответствовало требованиям к уровню усвоения учебного материала и формируемым видам учебной деятельности. Построение заданий базового уровня сложности осуществлено таким образом, чтобы их выполнение  предусматривало использование во взаимосвязи обобщенных знаний, ключевых понятий и закономерностей органической химии.</w:t>
      </w:r>
    </w:p>
    <w:p w:rsidR="00C4106B" w:rsidRPr="0004645C" w:rsidRDefault="00C4106B" w:rsidP="00C4106B">
      <w:pPr>
        <w:autoSpaceDE w:val="0"/>
        <w:autoSpaceDN w:val="0"/>
        <w:adjustRightInd w:val="0"/>
        <w:ind w:firstLine="0"/>
        <w:rPr>
          <w:b/>
          <w:bCs/>
        </w:rPr>
      </w:pPr>
      <w:r w:rsidRPr="0004645C">
        <w:rPr>
          <w:b/>
          <w:bCs/>
        </w:rPr>
        <w:t xml:space="preserve"> Связь </w:t>
      </w:r>
      <w:r w:rsidRPr="00802AF3">
        <w:rPr>
          <w:b/>
          <w:bCs/>
        </w:rPr>
        <w:t xml:space="preserve">модели </w:t>
      </w:r>
      <w:r>
        <w:rPr>
          <w:b/>
          <w:bCs/>
        </w:rPr>
        <w:t xml:space="preserve">региональной </w:t>
      </w:r>
      <w:r w:rsidRPr="00802AF3">
        <w:rPr>
          <w:b/>
        </w:rPr>
        <w:t>проверочной</w:t>
      </w:r>
      <w:r w:rsidRPr="0004645C">
        <w:rPr>
          <w:b/>
          <w:bCs/>
        </w:rPr>
        <w:t xml:space="preserve"> работы </w:t>
      </w:r>
      <w:proofErr w:type="gramStart"/>
      <w:r w:rsidRPr="0004645C">
        <w:rPr>
          <w:b/>
          <w:bCs/>
        </w:rPr>
        <w:t>с</w:t>
      </w:r>
      <w:proofErr w:type="gramEnd"/>
      <w:r w:rsidRPr="0004645C">
        <w:rPr>
          <w:b/>
          <w:bCs/>
        </w:rPr>
        <w:t xml:space="preserve"> </w:t>
      </w:r>
      <w:proofErr w:type="gramStart"/>
      <w:r w:rsidRPr="0004645C">
        <w:rPr>
          <w:b/>
          <w:bCs/>
        </w:rPr>
        <w:t>КИМ</w:t>
      </w:r>
      <w:proofErr w:type="gramEnd"/>
      <w:r w:rsidRPr="0004645C">
        <w:rPr>
          <w:b/>
          <w:bCs/>
        </w:rPr>
        <w:t xml:space="preserve"> </w:t>
      </w:r>
      <w:r>
        <w:rPr>
          <w:b/>
          <w:bCs/>
        </w:rPr>
        <w:t>ЕГ</w:t>
      </w:r>
      <w:r w:rsidRPr="0004645C">
        <w:rPr>
          <w:b/>
          <w:bCs/>
        </w:rPr>
        <w:t>Э</w:t>
      </w:r>
    </w:p>
    <w:p w:rsidR="00C4106B" w:rsidRPr="0004645C" w:rsidRDefault="00C4106B" w:rsidP="00C4106B">
      <w:pPr>
        <w:autoSpaceDE w:val="0"/>
        <w:autoSpaceDN w:val="0"/>
        <w:adjustRightInd w:val="0"/>
        <w:ind w:firstLine="708"/>
      </w:pPr>
      <w:r w:rsidRPr="0004645C">
        <w:t xml:space="preserve">Содержательное единство </w:t>
      </w:r>
      <w:r>
        <w:t xml:space="preserve">региональной </w:t>
      </w:r>
      <w:r w:rsidRPr="0004645C">
        <w:t xml:space="preserve">работы и государственной итоговой аттестации за курс </w:t>
      </w:r>
      <w:r>
        <w:t>средней</w:t>
      </w:r>
      <w:r w:rsidRPr="0004645C">
        <w:t xml:space="preserve"> школы обеспечивается общими подходами к разработке кодификаторов элементов содержания и требований к уровню подготовки обучающихся </w:t>
      </w:r>
      <w:r w:rsidRPr="00BC6736">
        <w:t>по</w:t>
      </w:r>
      <w:r>
        <w:t xml:space="preserve"> химии</w:t>
      </w:r>
      <w:r w:rsidRPr="00BC6736">
        <w:t>. Кодификаторы строятся на основе раздела «</w:t>
      </w:r>
      <w:r>
        <w:t>Химия</w:t>
      </w:r>
      <w:r w:rsidRPr="00BC6736">
        <w:t>» Федерального компонента государственного стандарта общего образования.</w:t>
      </w:r>
    </w:p>
    <w:p w:rsidR="00C4106B" w:rsidRPr="00BC6736" w:rsidRDefault="00C4106B" w:rsidP="00C4106B">
      <w:pPr>
        <w:autoSpaceDE w:val="0"/>
        <w:autoSpaceDN w:val="0"/>
        <w:adjustRightInd w:val="0"/>
        <w:ind w:firstLine="0"/>
        <w:rPr>
          <w:b/>
          <w:bCs/>
        </w:rPr>
      </w:pPr>
      <w:r w:rsidRPr="00BC6736">
        <w:rPr>
          <w:b/>
          <w:bCs/>
        </w:rPr>
        <w:t>Характеристика структуры и содержания КИМ</w:t>
      </w:r>
    </w:p>
    <w:p w:rsidR="00C4106B" w:rsidRPr="00BC6736" w:rsidRDefault="00C4106B" w:rsidP="00C4106B">
      <w:pPr>
        <w:tabs>
          <w:tab w:val="left" w:pos="851"/>
        </w:tabs>
        <w:autoSpaceDE w:val="0"/>
        <w:autoSpaceDN w:val="0"/>
        <w:adjustRightInd w:val="0"/>
        <w:ind w:firstLine="709"/>
      </w:pPr>
      <w:r>
        <w:t xml:space="preserve">Задания базового уровня сложности  проверяют усвоение значительного </w:t>
      </w:r>
      <w:proofErr w:type="gramStart"/>
      <w:r>
        <w:t>количества элементов содержания важнейших разделов школьного курса химии</w:t>
      </w:r>
      <w:proofErr w:type="gramEnd"/>
      <w:r>
        <w:t xml:space="preserve"> 10 класса: «Органическая химия», «Методы познания в химии. Химия и жизнь». Согласно требованиям стандарта к уровню подготовки </w:t>
      </w:r>
      <w:proofErr w:type="gramStart"/>
      <w:r>
        <w:t>обучающихся</w:t>
      </w:r>
      <w:proofErr w:type="gramEnd"/>
      <w:r>
        <w:t xml:space="preserve"> 10 класса эти знания являются обязательными для освоения каждым обучающимся.</w:t>
      </w:r>
    </w:p>
    <w:p w:rsidR="00C4106B" w:rsidRDefault="00C4106B" w:rsidP="00C4106B">
      <w:pPr>
        <w:ind w:firstLine="708"/>
      </w:pPr>
      <w:r>
        <w:t>Задания части</w:t>
      </w:r>
      <w:proofErr w:type="gramStart"/>
      <w:r>
        <w:t xml:space="preserve"> А</w:t>
      </w:r>
      <w:proofErr w:type="gramEnd"/>
      <w:r>
        <w:t xml:space="preserve"> имеют сходство по формальному признаку – по выбору одного правильного ответа. Между тем по формулировкам условия они имеют значительные различия, чем, в свою очередь, определяются различия в поиске верного ответа. В  заданиях части</w:t>
      </w:r>
      <w:proofErr w:type="gramStart"/>
      <w:r>
        <w:t xml:space="preserve"> В</w:t>
      </w:r>
      <w:proofErr w:type="gramEnd"/>
      <w:r>
        <w:t xml:space="preserve"> необходимо выбрать три правильных ответа. При этом важно заметить, что каждое отдельное </w:t>
      </w:r>
      <w:r>
        <w:lastRenderedPageBreak/>
        <w:t xml:space="preserve">задание базового уровня сложности независимо от формата, в котором оно представлено, ориентировано на проверку усвоения только определенного элемента содержания. Выполнение любого из этих заданий предполагает обязательный и тщательный анализ условия и применения знаний в системе. </w:t>
      </w:r>
    </w:p>
    <w:p w:rsidR="00C4106B" w:rsidRPr="00BC6736" w:rsidRDefault="00C4106B" w:rsidP="00C4106B">
      <w:pPr>
        <w:ind w:firstLine="708"/>
      </w:pPr>
      <w:r>
        <w:t>Задания</w:t>
      </w:r>
      <w:proofErr w:type="gramStart"/>
      <w:r>
        <w:t xml:space="preserve"> С</w:t>
      </w:r>
      <w:proofErr w:type="gramEnd"/>
      <w:r>
        <w:t xml:space="preserve"> 1 и С 2 являются заданиям повышенного уровня сложности.</w:t>
      </w:r>
    </w:p>
    <w:p w:rsidR="00C4106B" w:rsidRPr="00BC6736" w:rsidRDefault="00C4106B" w:rsidP="00C4106B">
      <w:pPr>
        <w:ind w:firstLine="708"/>
      </w:pPr>
      <w:r w:rsidRPr="00BC6736">
        <w:t>Каждый вариант КИМ содержит 1</w:t>
      </w:r>
      <w:r>
        <w:t>5</w:t>
      </w:r>
      <w:r w:rsidRPr="00BC6736">
        <w:t xml:space="preserve"> заданий. Распределение заданий по выделенным выше темам представлено в таблице 1.</w:t>
      </w:r>
    </w:p>
    <w:p w:rsidR="00C4106B" w:rsidRPr="007C6AAB" w:rsidRDefault="00C4106B" w:rsidP="00C4106B">
      <w:pPr>
        <w:jc w:val="right"/>
        <w:rPr>
          <w:b/>
          <w:iCs/>
          <w:sz w:val="24"/>
          <w:szCs w:val="24"/>
        </w:rPr>
      </w:pPr>
      <w:r w:rsidRPr="007C6AAB">
        <w:rPr>
          <w:b/>
          <w:iCs/>
          <w:sz w:val="24"/>
          <w:szCs w:val="24"/>
        </w:rPr>
        <w:t xml:space="preserve">Таблица 1 </w:t>
      </w:r>
    </w:p>
    <w:p w:rsidR="00C4106B" w:rsidRPr="007C6AAB" w:rsidRDefault="00C4106B" w:rsidP="00C4106B">
      <w:pPr>
        <w:jc w:val="center"/>
        <w:rPr>
          <w:b/>
          <w:iCs/>
          <w:sz w:val="24"/>
          <w:szCs w:val="24"/>
        </w:rPr>
      </w:pPr>
      <w:r w:rsidRPr="007C6AAB">
        <w:rPr>
          <w:b/>
          <w:iCs/>
          <w:sz w:val="24"/>
          <w:szCs w:val="24"/>
        </w:rPr>
        <w:t>Распределение числа заданий</w:t>
      </w:r>
    </w:p>
    <w:p w:rsidR="00C4106B" w:rsidRPr="007C6AAB" w:rsidRDefault="00C4106B" w:rsidP="00C4106B">
      <w:pPr>
        <w:jc w:val="center"/>
        <w:rPr>
          <w:b/>
          <w:iCs/>
          <w:sz w:val="24"/>
          <w:szCs w:val="24"/>
        </w:rPr>
      </w:pPr>
      <w:r w:rsidRPr="007C6AAB">
        <w:rPr>
          <w:b/>
          <w:iCs/>
          <w:sz w:val="24"/>
          <w:szCs w:val="24"/>
        </w:rPr>
        <w:t>диагностической работы по разделам содержания</w:t>
      </w:r>
    </w:p>
    <w:p w:rsidR="00C4106B" w:rsidRPr="00E87480" w:rsidRDefault="00C4106B" w:rsidP="00C4106B">
      <w:pPr>
        <w:rPr>
          <w:sz w:val="16"/>
          <w:szCs w:val="16"/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130"/>
      </w:tblGrid>
      <w:tr w:rsidR="00C4106B" w:rsidRPr="00E87480" w:rsidTr="0070403F">
        <w:tc>
          <w:tcPr>
            <w:tcW w:w="5387" w:type="dxa"/>
            <w:vAlign w:val="center"/>
          </w:tcPr>
          <w:p w:rsidR="00C4106B" w:rsidRPr="007C6AAB" w:rsidRDefault="00C4106B" w:rsidP="0070403F">
            <w:pPr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Название раздела содержания</w:t>
            </w:r>
          </w:p>
        </w:tc>
        <w:tc>
          <w:tcPr>
            <w:tcW w:w="1843" w:type="dxa"/>
            <w:vAlign w:val="center"/>
          </w:tcPr>
          <w:p w:rsidR="00C4106B" w:rsidRPr="007C6AAB" w:rsidRDefault="00C4106B" w:rsidP="007040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2130" w:type="dxa"/>
            <w:vAlign w:val="center"/>
          </w:tcPr>
          <w:p w:rsidR="00C4106B" w:rsidRPr="007C6AAB" w:rsidRDefault="00C4106B" w:rsidP="007040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Число заданий</w:t>
            </w:r>
          </w:p>
          <w:p w:rsidR="00C4106B" w:rsidRPr="007C6AAB" w:rsidRDefault="00C4106B" w:rsidP="007040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в %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rPr>
                <w:b/>
                <w:sz w:val="24"/>
                <w:szCs w:val="24"/>
              </w:rPr>
            </w:pPr>
            <w:r w:rsidRPr="007C6AAB">
              <w:rPr>
                <w:b/>
                <w:sz w:val="24"/>
                <w:szCs w:val="24"/>
              </w:rPr>
              <w:t>1.Органическая химия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b/>
                <w:sz w:val="24"/>
                <w:szCs w:val="24"/>
              </w:rPr>
            </w:pPr>
            <w:r w:rsidRPr="007C6AA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b/>
                <w:sz w:val="24"/>
                <w:szCs w:val="24"/>
              </w:rPr>
            </w:pPr>
            <w:r w:rsidRPr="007C6AAB">
              <w:rPr>
                <w:b/>
                <w:sz w:val="24"/>
                <w:szCs w:val="24"/>
              </w:rPr>
              <w:t>60,0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numPr>
                <w:ilvl w:val="1"/>
                <w:numId w:val="19"/>
              </w:numPr>
              <w:suppressAutoHyphens w:val="0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Строение органических соединений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13,3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numPr>
                <w:ilvl w:val="1"/>
                <w:numId w:val="19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Углеводороды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13,3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numPr>
                <w:ilvl w:val="1"/>
                <w:numId w:val="19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Кислородсодержащие соединения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13,3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numPr>
                <w:ilvl w:val="1"/>
                <w:numId w:val="19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Азотсодержащие соединения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6,7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numPr>
                <w:ilvl w:val="1"/>
                <w:numId w:val="19"/>
              </w:numPr>
              <w:suppressAutoHyphens w:val="0"/>
              <w:rPr>
                <w:bCs/>
                <w:sz w:val="24"/>
                <w:szCs w:val="24"/>
              </w:rPr>
            </w:pPr>
            <w:r w:rsidRPr="007C6AAB">
              <w:rPr>
                <w:bCs/>
                <w:sz w:val="24"/>
                <w:szCs w:val="24"/>
              </w:rPr>
              <w:t>Биологически активные соединения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6,7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numPr>
                <w:ilvl w:val="1"/>
                <w:numId w:val="19"/>
              </w:numPr>
              <w:suppressAutoHyphens w:val="0"/>
              <w:rPr>
                <w:bCs/>
                <w:sz w:val="24"/>
                <w:szCs w:val="24"/>
              </w:rPr>
            </w:pPr>
            <w:r w:rsidRPr="007C6AAB">
              <w:rPr>
                <w:bCs/>
                <w:sz w:val="24"/>
                <w:szCs w:val="24"/>
              </w:rPr>
              <w:t>Взаимосвязь органических соединений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6,7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numPr>
                <w:ilvl w:val="0"/>
                <w:numId w:val="19"/>
              </w:numPr>
              <w:suppressAutoHyphens w:val="0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Методы познания в химии. Химия и жизнь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b/>
                <w:sz w:val="24"/>
                <w:szCs w:val="24"/>
              </w:rPr>
            </w:pPr>
            <w:r w:rsidRPr="007C6A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b/>
                <w:sz w:val="24"/>
                <w:szCs w:val="24"/>
              </w:rPr>
            </w:pPr>
            <w:r w:rsidRPr="007C6AAB">
              <w:rPr>
                <w:b/>
                <w:sz w:val="24"/>
                <w:szCs w:val="24"/>
              </w:rPr>
              <w:t>40,0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rPr>
                <w:bCs/>
                <w:sz w:val="24"/>
                <w:szCs w:val="24"/>
              </w:rPr>
            </w:pPr>
            <w:r w:rsidRPr="007C6AAB">
              <w:rPr>
                <w:bCs/>
                <w:sz w:val="24"/>
                <w:szCs w:val="24"/>
              </w:rPr>
              <w:t>2.1. Экспериментальные основы химии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20,0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rPr>
                <w:bCs/>
                <w:sz w:val="24"/>
                <w:szCs w:val="24"/>
              </w:rPr>
            </w:pPr>
            <w:r w:rsidRPr="007C6AAB">
              <w:rPr>
                <w:bCs/>
                <w:sz w:val="24"/>
                <w:szCs w:val="24"/>
              </w:rPr>
              <w:t>2.2. Общие представления о промышленных способах получения важнейших веществ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13,3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rPr>
                <w:bCs/>
                <w:sz w:val="24"/>
                <w:szCs w:val="24"/>
              </w:rPr>
            </w:pPr>
            <w:r w:rsidRPr="007C6AAB">
              <w:rPr>
                <w:bCs/>
                <w:sz w:val="24"/>
                <w:szCs w:val="24"/>
              </w:rPr>
              <w:t>2.3. Расчеты по химическим формулам и уравнениям реакций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6,7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C4106B" w:rsidRPr="00E87480" w:rsidRDefault="00C4106B" w:rsidP="00C4106B">
      <w:pPr>
        <w:rPr>
          <w:sz w:val="16"/>
          <w:szCs w:val="16"/>
          <w:highlight w:val="yellow"/>
        </w:rPr>
      </w:pPr>
    </w:p>
    <w:p w:rsidR="00C4106B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</w:rPr>
      </w:pPr>
      <w:r>
        <w:rPr>
          <w:bCs/>
        </w:rPr>
        <w:tab/>
        <w:t>Обучающиеся должны продемонстрировать:</w:t>
      </w:r>
    </w:p>
    <w:p w:rsidR="00C4106B" w:rsidRPr="00FC55AF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</w:rPr>
      </w:pPr>
      <w:proofErr w:type="gramStart"/>
      <w:r w:rsidRPr="00FC55AF">
        <w:rPr>
          <w:bCs/>
        </w:rPr>
        <w:t xml:space="preserve">- знание важнейших понятий: вещество, атом, молекула, относительные атомные и молекулярные массы, химическая связь, </w:t>
      </w:r>
      <w:proofErr w:type="spellStart"/>
      <w:r w:rsidRPr="00FC55AF">
        <w:rPr>
          <w:bCs/>
        </w:rPr>
        <w:t>электроотрицательность</w:t>
      </w:r>
      <w:proofErr w:type="spellEnd"/>
      <w:r w:rsidRPr="00FC55AF">
        <w:rPr>
          <w:bCs/>
        </w:rPr>
        <w:t>, валентность, степень окисления, моль, молярная масса, молярный объем, окислитель и восстановитель, окисление и восстановление, углеродный скелет, функциональная группа, изомерия и гомология, структурная и пространственная изомерия, основные типы реакций в органической химии</w:t>
      </w:r>
      <w:proofErr w:type="gramEnd"/>
    </w:p>
    <w:p w:rsidR="00C4106B" w:rsidRPr="00FC55AF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</w:rPr>
      </w:pPr>
      <w:r w:rsidRPr="00FC55AF">
        <w:rPr>
          <w:bCs/>
        </w:rPr>
        <w:t>- знание и умение применять основные положения химических теорий (химической связи, кислот и оснований, строения органических соединений) для анализа строения и свойств  органических веществ;</w:t>
      </w:r>
    </w:p>
    <w:p w:rsidR="00C4106B" w:rsidRPr="00FC55AF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</w:rPr>
      </w:pPr>
      <w:r w:rsidRPr="00FC55AF">
        <w:rPr>
          <w:bCs/>
        </w:rPr>
        <w:t>- знание классификации, номенклатуры, свойств, способов получения</w:t>
      </w:r>
      <w:r>
        <w:rPr>
          <w:bCs/>
        </w:rPr>
        <w:t>, применения</w:t>
      </w:r>
      <w:r w:rsidRPr="00FC55AF">
        <w:rPr>
          <w:bCs/>
        </w:rPr>
        <w:t xml:space="preserve"> изученных веществ;</w:t>
      </w:r>
    </w:p>
    <w:p w:rsidR="00C4106B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</w:rPr>
      </w:pPr>
      <w:r w:rsidRPr="00FC55AF">
        <w:rPr>
          <w:bCs/>
        </w:rPr>
        <w:t>- умение объяснять зависимость свойств органических веществ и от их состава и строения.</w:t>
      </w:r>
    </w:p>
    <w:p w:rsidR="00C4106B" w:rsidRPr="00FC55AF" w:rsidRDefault="00C4106B" w:rsidP="00C4106B">
      <w:pPr>
        <w:autoSpaceDE w:val="0"/>
        <w:autoSpaceDN w:val="0"/>
        <w:adjustRightInd w:val="0"/>
        <w:spacing w:line="276" w:lineRule="auto"/>
        <w:ind w:firstLine="0"/>
      </w:pPr>
      <w:r w:rsidRPr="00FC55AF">
        <w:rPr>
          <w:bCs/>
        </w:rPr>
        <w:t xml:space="preserve">- </w:t>
      </w:r>
      <w:r>
        <w:t>умение</w:t>
      </w:r>
      <w:r w:rsidRPr="00FC55AF">
        <w:t xml:space="preserve"> планировать эксперимент по получению и распознаванию важнейших органических соединений, с учетом приобретенных знаний и правил безопасной работы с веществами в лаборатории и быту.</w:t>
      </w:r>
    </w:p>
    <w:p w:rsidR="00C4106B" w:rsidRPr="00FC55AF" w:rsidRDefault="00C4106B" w:rsidP="00C4106B">
      <w:pPr>
        <w:autoSpaceDE w:val="0"/>
        <w:autoSpaceDN w:val="0"/>
        <w:adjustRightInd w:val="0"/>
        <w:spacing w:line="276" w:lineRule="auto"/>
        <w:ind w:firstLine="0"/>
      </w:pPr>
      <w:r w:rsidRPr="00FC55AF">
        <w:rPr>
          <w:bCs/>
        </w:rPr>
        <w:t xml:space="preserve">- умение </w:t>
      </w:r>
      <w:r w:rsidRPr="00FC55AF">
        <w:t>проводить вычисления по химическим формулам и уравнениям.</w:t>
      </w:r>
    </w:p>
    <w:p w:rsidR="00C4106B" w:rsidRPr="0004645C" w:rsidRDefault="00C4106B" w:rsidP="00C4106B">
      <w:pPr>
        <w:autoSpaceDE w:val="0"/>
        <w:autoSpaceDN w:val="0"/>
        <w:adjustRightInd w:val="0"/>
        <w:ind w:firstLine="0"/>
        <w:rPr>
          <w:b/>
          <w:bCs/>
        </w:rPr>
      </w:pPr>
      <w:r w:rsidRPr="0004645C">
        <w:rPr>
          <w:b/>
          <w:bCs/>
        </w:rPr>
        <w:lastRenderedPageBreak/>
        <w:t>Дополнительные материалы и оборудование</w:t>
      </w:r>
    </w:p>
    <w:p w:rsidR="00C4106B" w:rsidRDefault="00C4106B" w:rsidP="00C4106B">
      <w:pPr>
        <w:autoSpaceDE w:val="0"/>
        <w:autoSpaceDN w:val="0"/>
        <w:adjustRightInd w:val="0"/>
        <w:ind w:firstLine="708"/>
      </w:pPr>
      <w:r>
        <w:t>К каждому варианту экзаменационной работы прилагаются следующие материалы:</w:t>
      </w:r>
    </w:p>
    <w:p w:rsidR="00C4106B" w:rsidRDefault="00C4106B" w:rsidP="00C4106B">
      <w:pPr>
        <w:autoSpaceDE w:val="0"/>
        <w:autoSpaceDN w:val="0"/>
        <w:adjustRightInd w:val="0"/>
        <w:ind w:firstLine="708"/>
      </w:pPr>
      <w:r>
        <w:t>- Периодическая система химических элементов Д.И. Менделеева;</w:t>
      </w:r>
    </w:p>
    <w:p w:rsidR="00C4106B" w:rsidRDefault="00C4106B" w:rsidP="00C4106B">
      <w:pPr>
        <w:autoSpaceDE w:val="0"/>
        <w:autoSpaceDN w:val="0"/>
        <w:adjustRightInd w:val="0"/>
        <w:ind w:firstLine="708"/>
      </w:pPr>
      <w:r>
        <w:t>- таблица растворимости солей, кислот и оснований в воде;</w:t>
      </w:r>
    </w:p>
    <w:p w:rsidR="00C4106B" w:rsidRDefault="00C4106B" w:rsidP="00C4106B">
      <w:pPr>
        <w:autoSpaceDE w:val="0"/>
        <w:autoSpaceDN w:val="0"/>
        <w:adjustRightInd w:val="0"/>
        <w:ind w:firstLine="708"/>
      </w:pPr>
      <w:r>
        <w:t>- электрохимический ряд напряжений металлов.</w:t>
      </w:r>
    </w:p>
    <w:p w:rsidR="00C4106B" w:rsidRPr="0004645C" w:rsidRDefault="00C4106B" w:rsidP="00C4106B">
      <w:pPr>
        <w:autoSpaceDE w:val="0"/>
        <w:autoSpaceDN w:val="0"/>
        <w:adjustRightInd w:val="0"/>
        <w:ind w:firstLine="708"/>
      </w:pPr>
      <w:r>
        <w:t xml:space="preserve">Во время выполнения диагностической работы разрешается использовать </w:t>
      </w:r>
      <w:proofErr w:type="spellStart"/>
      <w:r>
        <w:t>непрограмированный</w:t>
      </w:r>
      <w:proofErr w:type="spellEnd"/>
      <w:r>
        <w:t xml:space="preserve"> калькулятор.</w:t>
      </w:r>
    </w:p>
    <w:p w:rsidR="00C4106B" w:rsidRPr="008C762F" w:rsidRDefault="00C4106B" w:rsidP="00C4106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4106B" w:rsidRPr="0004645C" w:rsidRDefault="00C4106B" w:rsidP="00C4106B">
      <w:pPr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  <w:bCs/>
        </w:rPr>
        <w:t>Система оценивания выполнения отдельных заданий и диагностической работы в целом</w:t>
      </w:r>
    </w:p>
    <w:p w:rsidR="00C4106B" w:rsidRDefault="00C4106B" w:rsidP="00C4106B">
      <w:pPr>
        <w:ind w:firstLine="708"/>
      </w:pPr>
      <w:r>
        <w:t>Задания считаются выполненными верно, если указан верный ответ. За каждое верно выполненное задание А</w:t>
      </w:r>
      <w:proofErr w:type="gramStart"/>
      <w:r>
        <w:t>1</w:t>
      </w:r>
      <w:proofErr w:type="gramEnd"/>
      <w:r>
        <w:t xml:space="preserve"> – А8 обучающийся получает  1 балл. Если задание выполнено неверно, то выставляется 0 баллов.</w:t>
      </w:r>
    </w:p>
    <w:p w:rsidR="00C4106B" w:rsidRDefault="00C4106B" w:rsidP="00C4106B">
      <w:pPr>
        <w:ind w:firstLine="708"/>
      </w:pPr>
      <w:r>
        <w:t>За выполнение заданий В1–В5  выставляется 0, 1 или 2 балла, а именно:</w:t>
      </w:r>
    </w:p>
    <w:p w:rsidR="00C4106B" w:rsidRDefault="00C4106B" w:rsidP="00C4106B">
      <w:pPr>
        <w:ind w:firstLine="708"/>
      </w:pPr>
      <w:r>
        <w:t xml:space="preserve">- если </w:t>
      </w:r>
      <w:r w:rsidRPr="00F47178">
        <w:t>присутствуют три правильно выбранных ответа,</w:t>
      </w:r>
      <w:r>
        <w:t xml:space="preserve"> то выполнение задания оценивается в 2 балла;</w:t>
      </w:r>
    </w:p>
    <w:p w:rsidR="00C4106B" w:rsidRDefault="00C4106B" w:rsidP="00C4106B">
      <w:pPr>
        <w:ind w:firstLine="708"/>
      </w:pPr>
      <w:r>
        <w:t xml:space="preserve">-  если в задании указано 2 ответа из трех правильных,  то следует выставить 1 балл; </w:t>
      </w:r>
    </w:p>
    <w:p w:rsidR="00C4106B" w:rsidRDefault="00C4106B" w:rsidP="00C4106B">
      <w:pPr>
        <w:ind w:firstLine="708"/>
      </w:pPr>
      <w:r>
        <w:t>- если указано два или три  неверных ответа из трех, то выставляется 0 баллов.</w:t>
      </w:r>
    </w:p>
    <w:p w:rsidR="00C4106B" w:rsidRDefault="00C4106B" w:rsidP="00C4106B">
      <w:pPr>
        <w:autoSpaceDE w:val="0"/>
        <w:autoSpaceDN w:val="0"/>
        <w:adjustRightInd w:val="0"/>
        <w:ind w:firstLine="708"/>
      </w:pPr>
      <w:r>
        <w:t xml:space="preserve">Для оценивания результатов выполнения работ </w:t>
      </w:r>
      <w:proofErr w:type="gramStart"/>
      <w:r>
        <w:t>обучающимися</w:t>
      </w:r>
      <w:proofErr w:type="gramEnd"/>
      <w:r>
        <w:t xml:space="preserve"> подсчитывается общий балл как сумма баллов, полученных за каждое задание.</w:t>
      </w:r>
    </w:p>
    <w:p w:rsidR="00C4106B" w:rsidRDefault="00C4106B" w:rsidP="00C4106B">
      <w:pPr>
        <w:autoSpaceDE w:val="0"/>
        <w:autoSpaceDN w:val="0"/>
        <w:adjustRightInd w:val="0"/>
        <w:ind w:firstLine="708"/>
      </w:pPr>
      <w:r>
        <w:t>Максимальный балл за работу в целом – 25 баллов.</w:t>
      </w:r>
    </w:p>
    <w:p w:rsidR="00C4106B" w:rsidRDefault="00C4106B" w:rsidP="00C4106B">
      <w:pPr>
        <w:ind w:firstLine="708"/>
      </w:pPr>
      <w:r>
        <w:t xml:space="preserve">Для выставления оценки за диагностическую работу </w:t>
      </w:r>
      <w:r>
        <w:rPr>
          <w:i/>
        </w:rPr>
        <w:t>рекомендуем</w:t>
      </w:r>
      <w:r>
        <w:rPr>
          <w:color w:val="FF0000"/>
        </w:rPr>
        <w:t xml:space="preserve">  </w:t>
      </w:r>
      <w:r>
        <w:rPr>
          <w:i/>
          <w:iCs/>
        </w:rPr>
        <w:t>ориентироваться</w:t>
      </w:r>
      <w:r>
        <w:t xml:space="preserve"> на следующую шкалу:</w:t>
      </w:r>
    </w:p>
    <w:p w:rsidR="00C4106B" w:rsidRPr="005832E3" w:rsidRDefault="00C4106B" w:rsidP="00C4106B">
      <w:pPr>
        <w:ind w:firstLine="540"/>
        <w:rPr>
          <w:sz w:val="16"/>
          <w:szCs w:val="16"/>
        </w:rPr>
      </w:pPr>
    </w:p>
    <w:tbl>
      <w:tblPr>
        <w:tblW w:w="0" w:type="auto"/>
        <w:jc w:val="center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8"/>
        <w:gridCol w:w="5044"/>
      </w:tblGrid>
      <w:tr w:rsidR="00C4106B" w:rsidRPr="0004645C" w:rsidTr="0070403F">
        <w:trPr>
          <w:jc w:val="center"/>
        </w:trPr>
        <w:tc>
          <w:tcPr>
            <w:tcW w:w="4228" w:type="dxa"/>
            <w:vAlign w:val="center"/>
          </w:tcPr>
          <w:p w:rsidR="00C4106B" w:rsidRDefault="00C4106B" w:rsidP="0070403F">
            <w:pPr>
              <w:jc w:val="center"/>
              <w:rPr>
                <w:b/>
              </w:rPr>
            </w:pPr>
            <w:r>
              <w:rPr>
                <w:b/>
              </w:rPr>
              <w:t>Набранный балл</w:t>
            </w:r>
          </w:p>
        </w:tc>
        <w:tc>
          <w:tcPr>
            <w:tcW w:w="5044" w:type="dxa"/>
            <w:vAlign w:val="center"/>
          </w:tcPr>
          <w:p w:rsidR="00C4106B" w:rsidRDefault="00C4106B" w:rsidP="0070403F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C4106B" w:rsidRPr="0004645C" w:rsidTr="0070403F">
        <w:trPr>
          <w:jc w:val="center"/>
        </w:trPr>
        <w:tc>
          <w:tcPr>
            <w:tcW w:w="4228" w:type="dxa"/>
            <w:vAlign w:val="center"/>
          </w:tcPr>
          <w:p w:rsidR="00C4106B" w:rsidRPr="007339C5" w:rsidRDefault="00C4106B" w:rsidP="0070403F">
            <w:pPr>
              <w:jc w:val="center"/>
            </w:pPr>
            <w:r>
              <w:t>от 0 до 8</w:t>
            </w:r>
          </w:p>
        </w:tc>
        <w:tc>
          <w:tcPr>
            <w:tcW w:w="5044" w:type="dxa"/>
            <w:vAlign w:val="center"/>
          </w:tcPr>
          <w:p w:rsidR="00C4106B" w:rsidRDefault="00C4106B" w:rsidP="00704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«2» </w:t>
            </w:r>
            <w:r>
              <w:t>–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н</w:t>
            </w:r>
            <w:r>
              <w:rPr>
                <w:lang w:val="en-US"/>
              </w:rPr>
              <w:t>еудовлетворительно</w:t>
            </w:r>
            <w:proofErr w:type="spellEnd"/>
          </w:p>
        </w:tc>
      </w:tr>
      <w:tr w:rsidR="00C4106B" w:rsidRPr="0004645C" w:rsidTr="0070403F">
        <w:trPr>
          <w:jc w:val="center"/>
        </w:trPr>
        <w:tc>
          <w:tcPr>
            <w:tcW w:w="4228" w:type="dxa"/>
          </w:tcPr>
          <w:p w:rsidR="00C4106B" w:rsidRDefault="00C4106B" w:rsidP="0070403F">
            <w:pPr>
              <w:jc w:val="center"/>
            </w:pPr>
            <w:r>
              <w:t>от 9 до 17</w:t>
            </w:r>
          </w:p>
        </w:tc>
        <w:tc>
          <w:tcPr>
            <w:tcW w:w="5044" w:type="dxa"/>
          </w:tcPr>
          <w:p w:rsidR="00C4106B" w:rsidRDefault="00C4106B" w:rsidP="0070403F">
            <w:pPr>
              <w:jc w:val="center"/>
            </w:pPr>
            <w:r>
              <w:t>«3» – удовлетворительно</w:t>
            </w:r>
          </w:p>
        </w:tc>
      </w:tr>
      <w:tr w:rsidR="00C4106B" w:rsidRPr="0004645C" w:rsidTr="0070403F">
        <w:trPr>
          <w:jc w:val="center"/>
        </w:trPr>
        <w:tc>
          <w:tcPr>
            <w:tcW w:w="4228" w:type="dxa"/>
          </w:tcPr>
          <w:p w:rsidR="00C4106B" w:rsidRPr="00BC12C6" w:rsidRDefault="00C4106B" w:rsidP="0070403F">
            <w:pPr>
              <w:jc w:val="center"/>
              <w:rPr>
                <w:lang w:val="en-US"/>
              </w:rPr>
            </w:pPr>
            <w:r>
              <w:t>от 18 до 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5044" w:type="dxa"/>
          </w:tcPr>
          <w:p w:rsidR="00C4106B" w:rsidRDefault="00C4106B" w:rsidP="0070403F">
            <w:pPr>
              <w:jc w:val="center"/>
            </w:pPr>
            <w:r>
              <w:t>«4» – хорошо</w:t>
            </w:r>
          </w:p>
        </w:tc>
      </w:tr>
      <w:tr w:rsidR="00C4106B" w:rsidRPr="0004645C" w:rsidTr="0070403F">
        <w:trPr>
          <w:jc w:val="center"/>
        </w:trPr>
        <w:tc>
          <w:tcPr>
            <w:tcW w:w="4228" w:type="dxa"/>
          </w:tcPr>
          <w:p w:rsidR="00C4106B" w:rsidRDefault="00C4106B" w:rsidP="0070403F">
            <w:pPr>
              <w:jc w:val="center"/>
            </w:pPr>
            <w:r>
              <w:t>от 2</w:t>
            </w:r>
            <w:r>
              <w:rPr>
                <w:lang w:val="en-US"/>
              </w:rPr>
              <w:t>3</w:t>
            </w:r>
            <w:r>
              <w:t xml:space="preserve"> до 25</w:t>
            </w:r>
          </w:p>
        </w:tc>
        <w:tc>
          <w:tcPr>
            <w:tcW w:w="5044" w:type="dxa"/>
          </w:tcPr>
          <w:p w:rsidR="00C4106B" w:rsidRDefault="00C4106B" w:rsidP="0070403F">
            <w:pPr>
              <w:jc w:val="center"/>
            </w:pPr>
            <w:r>
              <w:t>«5» – отлично</w:t>
            </w:r>
          </w:p>
        </w:tc>
      </w:tr>
    </w:tbl>
    <w:p w:rsidR="00C4106B" w:rsidRPr="00391354" w:rsidRDefault="00C4106B" w:rsidP="00C4106B">
      <w:pPr>
        <w:spacing w:line="276" w:lineRule="auto"/>
        <w:ind w:firstLine="709"/>
        <w:rPr>
          <w:b/>
          <w:sz w:val="16"/>
          <w:szCs w:val="16"/>
        </w:rPr>
      </w:pPr>
    </w:p>
    <w:p w:rsidR="00C4106B" w:rsidRPr="007835B2" w:rsidRDefault="005A3316" w:rsidP="00C4106B">
      <w:pPr>
        <w:spacing w:line="276" w:lineRule="auto"/>
        <w:ind w:firstLine="709"/>
        <w:rPr>
          <w:b/>
        </w:rPr>
      </w:pPr>
      <w:r>
        <w:rPr>
          <w:b/>
        </w:rPr>
        <w:t>3</w:t>
      </w:r>
      <w:r w:rsidR="00C4106B" w:rsidRPr="009B037A">
        <w:rPr>
          <w:b/>
        </w:rPr>
        <w:t xml:space="preserve">.2 Основные результаты выполнения региональной проверочной работы по </w:t>
      </w:r>
      <w:r w:rsidR="00C4106B">
        <w:rPr>
          <w:b/>
        </w:rPr>
        <w:t>химии</w:t>
      </w:r>
    </w:p>
    <w:p w:rsidR="00C4106B" w:rsidRPr="00302C33" w:rsidRDefault="00C4106B" w:rsidP="00C4106B">
      <w:pPr>
        <w:spacing w:line="276" w:lineRule="auto"/>
      </w:pPr>
      <w:r w:rsidRPr="00302C33">
        <w:t xml:space="preserve">Региональную проверочную работу по </w:t>
      </w:r>
      <w:r>
        <w:t>химии</w:t>
      </w:r>
      <w:r w:rsidRPr="00302C33">
        <w:t xml:space="preserve"> выполняли </w:t>
      </w:r>
      <w:r>
        <w:t>895</w:t>
      </w:r>
      <w:r w:rsidRPr="00302C33">
        <w:t xml:space="preserve"> обучающихся из  </w:t>
      </w:r>
      <w:r>
        <w:t>45</w:t>
      </w:r>
      <w:r w:rsidRPr="00302C33">
        <w:t xml:space="preserve"> образовательных организаций </w:t>
      </w:r>
      <w:r>
        <w:t>28</w:t>
      </w:r>
      <w:r w:rsidRPr="00302C33">
        <w:t xml:space="preserve"> муниципальных образований Тверской области. </w:t>
      </w:r>
    </w:p>
    <w:p w:rsidR="00C4106B" w:rsidRPr="000E7F00" w:rsidRDefault="00C4106B" w:rsidP="00C4106B">
      <w:pPr>
        <w:spacing w:line="276" w:lineRule="auto"/>
        <w:ind w:firstLine="0"/>
      </w:pPr>
      <w:r w:rsidRPr="00302C33">
        <w:t xml:space="preserve">    В целом, большинство участников исследования показали </w:t>
      </w:r>
      <w:proofErr w:type="spellStart"/>
      <w:proofErr w:type="gramStart"/>
      <w:r w:rsidRPr="00302C33">
        <w:t>удовлет</w:t>
      </w:r>
      <w:r w:rsidR="0001353B">
        <w:t>-</w:t>
      </w:r>
      <w:r w:rsidRPr="00302C33">
        <w:t>ворительные</w:t>
      </w:r>
      <w:proofErr w:type="spellEnd"/>
      <w:proofErr w:type="gramEnd"/>
      <w:r w:rsidRPr="00302C33">
        <w:t xml:space="preserve"> и хорошие результаты.   </w:t>
      </w:r>
      <w:proofErr w:type="gramStart"/>
      <w:r w:rsidRPr="00302C33">
        <w:t>Доля обучающихся, успешно (без «двоек») выполнивших работу,</w:t>
      </w:r>
      <w:r w:rsidR="0001353B">
        <w:t xml:space="preserve"> </w:t>
      </w:r>
      <w:r w:rsidRPr="00302C33">
        <w:t xml:space="preserve"> составила 9</w:t>
      </w:r>
      <w:r>
        <w:t>6</w:t>
      </w:r>
      <w:r w:rsidRPr="00302C33">
        <w:t>%</w:t>
      </w:r>
      <w:r w:rsidRPr="0022197C">
        <w:t xml:space="preserve"> (</w:t>
      </w:r>
      <w:r>
        <w:t>в 2017г. – 97%)</w:t>
      </w:r>
      <w:r w:rsidRPr="00302C33">
        <w:t>.</w:t>
      </w:r>
      <w:proofErr w:type="gramEnd"/>
      <w:r w:rsidRPr="00302C33">
        <w:t xml:space="preserve"> Из них, на «5» и «4» - </w:t>
      </w:r>
      <w:r>
        <w:t>42</w:t>
      </w:r>
      <w:r w:rsidRPr="00302C33">
        <w:t>% обучающихся</w:t>
      </w:r>
      <w:r>
        <w:t xml:space="preserve"> (в 2017г.-41%)</w:t>
      </w:r>
      <w:r w:rsidRPr="00302C33">
        <w:t xml:space="preserve">. Доля десятиклассников с </w:t>
      </w:r>
      <w:r w:rsidRPr="00302C33">
        <w:lastRenderedPageBreak/>
        <w:t xml:space="preserve">неудовлетворительным результатом составила </w:t>
      </w:r>
      <w:r>
        <w:t>4</w:t>
      </w:r>
      <w:r w:rsidRPr="00302C33">
        <w:t>%</w:t>
      </w:r>
      <w:r>
        <w:t>, что больше, чем в 2017г. на 1 %</w:t>
      </w:r>
      <w:r w:rsidRPr="00302C33">
        <w:t>.</w:t>
      </w:r>
    </w:p>
    <w:tbl>
      <w:tblPr>
        <w:tblStyle w:val="a8"/>
        <w:tblW w:w="5000" w:type="pct"/>
        <w:tblLook w:val="04A0"/>
      </w:tblPr>
      <w:tblGrid>
        <w:gridCol w:w="1302"/>
        <w:gridCol w:w="905"/>
        <w:gridCol w:w="1257"/>
        <w:gridCol w:w="1439"/>
        <w:gridCol w:w="1201"/>
        <w:gridCol w:w="1063"/>
        <w:gridCol w:w="1063"/>
        <w:gridCol w:w="1341"/>
      </w:tblGrid>
      <w:tr w:rsidR="00C4106B" w:rsidRPr="00302C33" w:rsidTr="0070403F">
        <w:trPr>
          <w:trHeight w:val="440"/>
        </w:trPr>
        <w:tc>
          <w:tcPr>
            <w:tcW w:w="499" w:type="pct"/>
            <w:vMerge w:val="restart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проведения РПР</w:t>
            </w:r>
          </w:p>
        </w:tc>
        <w:tc>
          <w:tcPr>
            <w:tcW w:w="499" w:type="pct"/>
            <w:vMerge w:val="restart"/>
            <w:vAlign w:val="center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 xml:space="preserve">Кол-во </w:t>
            </w:r>
            <w:proofErr w:type="spellStart"/>
            <w:r w:rsidRPr="00302C33">
              <w:rPr>
                <w:sz w:val="22"/>
                <w:szCs w:val="22"/>
              </w:rPr>
              <w:t>уч-ков</w:t>
            </w:r>
            <w:proofErr w:type="spellEnd"/>
          </w:p>
        </w:tc>
        <w:tc>
          <w:tcPr>
            <w:tcW w:w="662" w:type="pct"/>
            <w:vMerge w:val="restart"/>
            <w:vAlign w:val="center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Средний первичный балл</w:t>
            </w:r>
          </w:p>
        </w:tc>
        <w:tc>
          <w:tcPr>
            <w:tcW w:w="798" w:type="pct"/>
            <w:vMerge w:val="restart"/>
            <w:vAlign w:val="center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Успешность выполнения работы (% от макс</w:t>
            </w:r>
            <w:proofErr w:type="gramStart"/>
            <w:r w:rsidRPr="00302C33">
              <w:rPr>
                <w:sz w:val="22"/>
                <w:szCs w:val="22"/>
              </w:rPr>
              <w:t>.б</w:t>
            </w:r>
            <w:proofErr w:type="gramEnd"/>
            <w:r w:rsidRPr="00302C33">
              <w:rPr>
                <w:sz w:val="22"/>
                <w:szCs w:val="22"/>
              </w:rPr>
              <w:t>алла)</w:t>
            </w:r>
          </w:p>
        </w:tc>
        <w:tc>
          <w:tcPr>
            <w:tcW w:w="2541" w:type="pct"/>
            <w:gridSpan w:val="4"/>
            <w:vAlign w:val="center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 xml:space="preserve">Доля </w:t>
            </w:r>
            <w:proofErr w:type="gramStart"/>
            <w:r w:rsidRPr="00302C33">
              <w:rPr>
                <w:sz w:val="22"/>
                <w:szCs w:val="22"/>
              </w:rPr>
              <w:t>обучающихся</w:t>
            </w:r>
            <w:proofErr w:type="gramEnd"/>
            <w:r w:rsidRPr="00302C33">
              <w:rPr>
                <w:sz w:val="22"/>
                <w:szCs w:val="22"/>
              </w:rPr>
              <w:t>, получивших отметки</w:t>
            </w:r>
          </w:p>
        </w:tc>
      </w:tr>
      <w:tr w:rsidR="00C4106B" w:rsidRPr="00302C33" w:rsidTr="0070403F">
        <w:trPr>
          <w:trHeight w:val="138"/>
        </w:trPr>
        <w:tc>
          <w:tcPr>
            <w:tcW w:w="499" w:type="pct"/>
            <w:vMerge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vMerge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pct"/>
            <w:vMerge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«5»</w:t>
            </w:r>
          </w:p>
        </w:tc>
        <w:tc>
          <w:tcPr>
            <w:tcW w:w="581" w:type="pct"/>
            <w:vAlign w:val="center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«4»</w:t>
            </w:r>
          </w:p>
        </w:tc>
        <w:tc>
          <w:tcPr>
            <w:tcW w:w="581" w:type="pct"/>
            <w:vAlign w:val="center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«3»</w:t>
            </w:r>
          </w:p>
        </w:tc>
        <w:tc>
          <w:tcPr>
            <w:tcW w:w="726" w:type="pct"/>
            <w:vAlign w:val="center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«2»</w:t>
            </w:r>
          </w:p>
        </w:tc>
      </w:tr>
      <w:tr w:rsidR="00C4106B" w:rsidRPr="009B037A" w:rsidTr="0070403F">
        <w:trPr>
          <w:trHeight w:val="273"/>
        </w:trPr>
        <w:tc>
          <w:tcPr>
            <w:tcW w:w="499" w:type="pct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9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1023</w:t>
            </w:r>
          </w:p>
        </w:tc>
        <w:tc>
          <w:tcPr>
            <w:tcW w:w="662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98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64%</w:t>
            </w:r>
          </w:p>
        </w:tc>
        <w:tc>
          <w:tcPr>
            <w:tcW w:w="653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581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29,6%</w:t>
            </w:r>
          </w:p>
        </w:tc>
        <w:tc>
          <w:tcPr>
            <w:tcW w:w="581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56,7%</w:t>
            </w:r>
          </w:p>
        </w:tc>
        <w:tc>
          <w:tcPr>
            <w:tcW w:w="726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E7F00">
              <w:rPr>
                <w:color w:val="000000"/>
                <w:sz w:val="18"/>
                <w:szCs w:val="18"/>
              </w:rPr>
              <w:t>3,0%</w:t>
            </w:r>
          </w:p>
        </w:tc>
      </w:tr>
      <w:tr w:rsidR="00C4106B" w:rsidRPr="009B037A" w:rsidTr="0070403F">
        <w:trPr>
          <w:trHeight w:val="273"/>
        </w:trPr>
        <w:tc>
          <w:tcPr>
            <w:tcW w:w="499" w:type="pct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99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895</w:t>
            </w:r>
          </w:p>
        </w:tc>
        <w:tc>
          <w:tcPr>
            <w:tcW w:w="662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98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65%</w:t>
            </w:r>
          </w:p>
        </w:tc>
        <w:tc>
          <w:tcPr>
            <w:tcW w:w="653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581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36%</w:t>
            </w:r>
          </w:p>
        </w:tc>
        <w:tc>
          <w:tcPr>
            <w:tcW w:w="581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55%</w:t>
            </w:r>
          </w:p>
        </w:tc>
        <w:tc>
          <w:tcPr>
            <w:tcW w:w="726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4%</w:t>
            </w:r>
          </w:p>
        </w:tc>
      </w:tr>
    </w:tbl>
    <w:p w:rsidR="00C4106B" w:rsidRPr="000E7F00" w:rsidRDefault="00C4106B" w:rsidP="00C4106B">
      <w:pPr>
        <w:spacing w:line="276" w:lineRule="auto"/>
        <w:ind w:firstLine="0"/>
        <w:rPr>
          <w:sz w:val="16"/>
          <w:szCs w:val="16"/>
        </w:rPr>
      </w:pPr>
      <w:r w:rsidRPr="00580E1B">
        <w:t xml:space="preserve">     </w:t>
      </w:r>
    </w:p>
    <w:p w:rsidR="00C4106B" w:rsidRPr="00580E1B" w:rsidRDefault="00C4106B" w:rsidP="00C4106B">
      <w:pPr>
        <w:spacing w:line="276" w:lineRule="auto"/>
        <w:ind w:firstLine="0"/>
      </w:pPr>
      <w:r w:rsidRPr="00580E1B">
        <w:t xml:space="preserve"> За выполнение всех заданий </w:t>
      </w:r>
      <w:proofErr w:type="gramStart"/>
      <w:r w:rsidRPr="00580E1B">
        <w:t>обучающийся</w:t>
      </w:r>
      <w:proofErr w:type="gramEnd"/>
      <w:r w:rsidRPr="00580E1B">
        <w:t xml:space="preserve"> мог получить максимально - 25 баллов. Средний первичный балл по региону равен 16</w:t>
      </w:r>
      <w:r>
        <w:t>,2</w:t>
      </w:r>
      <w:r w:rsidRPr="00580E1B">
        <w:t xml:space="preserve"> баллам. Таким образом, успешность выполнения всей работы (т.е. процент от </w:t>
      </w:r>
      <w:proofErr w:type="spellStart"/>
      <w:proofErr w:type="gramStart"/>
      <w:r w:rsidRPr="00580E1B">
        <w:t>макси</w:t>
      </w:r>
      <w:r w:rsidR="0001353B">
        <w:t>-</w:t>
      </w:r>
      <w:r w:rsidRPr="00580E1B">
        <w:t>мального</w:t>
      </w:r>
      <w:proofErr w:type="spellEnd"/>
      <w:proofErr w:type="gramEnd"/>
      <w:r w:rsidRPr="00580E1B">
        <w:t xml:space="preserve"> количества баллов) составила </w:t>
      </w:r>
      <w:r>
        <w:t>65</w:t>
      </w:r>
      <w:r w:rsidRPr="00580E1B">
        <w:t>%</w:t>
      </w:r>
      <w:r>
        <w:t xml:space="preserve"> (в 2017г. этот показатель составлял 64%)</w:t>
      </w:r>
      <w:r w:rsidRPr="00580E1B">
        <w:t>, это значит, что в целом десятиклассники успешно выполнили более половины заданий проверочной работы.</w:t>
      </w:r>
    </w:p>
    <w:p w:rsidR="00C4106B" w:rsidRDefault="00C4106B" w:rsidP="00C4106B">
      <w:pPr>
        <w:spacing w:line="276" w:lineRule="auto"/>
      </w:pPr>
      <w:r w:rsidRPr="00580E1B">
        <w:t>Распределение  обучающихся по количеству полученных первичных баллов представлено на диаграмме 1.</w:t>
      </w:r>
    </w:p>
    <w:p w:rsidR="00C4106B" w:rsidRDefault="00C4106B" w:rsidP="00C4106B">
      <w:pPr>
        <w:spacing w:line="276" w:lineRule="auto"/>
        <w:jc w:val="right"/>
      </w:pPr>
      <w:r w:rsidRPr="00580E1B">
        <w:t>Диаграмма 1</w:t>
      </w:r>
    </w:p>
    <w:p w:rsidR="00C4106B" w:rsidRPr="009B037A" w:rsidRDefault="00C4106B" w:rsidP="00C4106B">
      <w:pPr>
        <w:spacing w:line="276" w:lineRule="auto"/>
        <w:ind w:firstLine="0"/>
        <w:rPr>
          <w:highlight w:val="yellow"/>
        </w:rPr>
      </w:pPr>
      <w:r w:rsidRPr="009B037A">
        <w:rPr>
          <w:highlight w:val="yellow"/>
        </w:rPr>
        <w:t xml:space="preserve">  </w:t>
      </w:r>
      <w:r w:rsidRPr="000128A6">
        <w:rPr>
          <w:noProof/>
          <w:lang w:eastAsia="ru-RU"/>
        </w:rPr>
        <w:drawing>
          <wp:inline distT="0" distB="0" distL="0" distR="0">
            <wp:extent cx="5940425" cy="25431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1353B" w:rsidRDefault="00C4106B" w:rsidP="00C4106B">
      <w:pPr>
        <w:spacing w:line="276" w:lineRule="auto"/>
        <w:ind w:firstLine="0"/>
      </w:pPr>
      <w:r w:rsidRPr="004A15DF">
        <w:t xml:space="preserve">         </w:t>
      </w:r>
    </w:p>
    <w:p w:rsidR="00C4106B" w:rsidRPr="004A15DF" w:rsidRDefault="00C4106B" w:rsidP="0001353B">
      <w:pPr>
        <w:spacing w:line="276" w:lineRule="auto"/>
        <w:ind w:firstLine="567"/>
        <w:rPr>
          <w:noProof/>
        </w:rPr>
      </w:pPr>
      <w:r w:rsidRPr="004A15DF">
        <w:t xml:space="preserve"> Приведенное распределение баллов свидетельствует о наличии затруднений участников исследования при выполнении некоторых заданий. Максимальный балл набрали 2,</w:t>
      </w:r>
      <w:r>
        <w:t>7</w:t>
      </w:r>
      <w:r w:rsidRPr="004A15DF">
        <w:t xml:space="preserve">% </w:t>
      </w:r>
      <w:r>
        <w:t xml:space="preserve">(24) </w:t>
      </w:r>
      <w:proofErr w:type="gramStart"/>
      <w:r w:rsidRPr="004A15DF">
        <w:t>обучающихся</w:t>
      </w:r>
      <w:proofErr w:type="gramEnd"/>
      <w:r w:rsidRPr="004A15DF">
        <w:t>. При этом от</w:t>
      </w:r>
      <w:r>
        <w:t xml:space="preserve"> </w:t>
      </w:r>
      <w:r w:rsidRPr="004A15DF">
        <w:t>0 до 2 баллов не получил ни один обучающийся.</w:t>
      </w:r>
    </w:p>
    <w:p w:rsidR="00C4106B" w:rsidRPr="000E7F00" w:rsidRDefault="00C4106B" w:rsidP="00C4106B">
      <w:pPr>
        <w:spacing w:line="276" w:lineRule="auto"/>
        <w:ind w:firstLine="567"/>
      </w:pPr>
      <w:r w:rsidRPr="004A15DF">
        <w:t xml:space="preserve">В разрезе образовательных организаций результаты  выполнения РПР по </w:t>
      </w:r>
      <w:r>
        <w:t>химии</w:t>
      </w:r>
      <w:r w:rsidRPr="004A15DF">
        <w:t xml:space="preserve"> выглядят следующим образом (Таблица 1, диаграммы 2-3).</w:t>
      </w:r>
    </w:p>
    <w:p w:rsidR="00363235" w:rsidRDefault="00363235" w:rsidP="00C4106B">
      <w:pPr>
        <w:spacing w:line="276" w:lineRule="auto"/>
        <w:ind w:firstLine="567"/>
        <w:jc w:val="right"/>
        <w:rPr>
          <w:sz w:val="24"/>
          <w:szCs w:val="24"/>
        </w:rPr>
      </w:pPr>
    </w:p>
    <w:p w:rsidR="00363235" w:rsidRDefault="00363235" w:rsidP="00C4106B">
      <w:pPr>
        <w:spacing w:line="276" w:lineRule="auto"/>
        <w:ind w:firstLine="567"/>
        <w:jc w:val="right"/>
        <w:rPr>
          <w:sz w:val="24"/>
          <w:szCs w:val="24"/>
        </w:rPr>
      </w:pPr>
    </w:p>
    <w:p w:rsidR="00363235" w:rsidRDefault="00363235" w:rsidP="00C4106B">
      <w:pPr>
        <w:spacing w:line="276" w:lineRule="auto"/>
        <w:ind w:firstLine="567"/>
        <w:jc w:val="right"/>
        <w:rPr>
          <w:sz w:val="24"/>
          <w:szCs w:val="24"/>
        </w:rPr>
      </w:pPr>
    </w:p>
    <w:p w:rsidR="00363235" w:rsidRDefault="00363235" w:rsidP="00C4106B">
      <w:pPr>
        <w:spacing w:line="276" w:lineRule="auto"/>
        <w:ind w:firstLine="567"/>
        <w:jc w:val="right"/>
        <w:rPr>
          <w:sz w:val="24"/>
          <w:szCs w:val="24"/>
        </w:rPr>
      </w:pPr>
    </w:p>
    <w:p w:rsidR="00363235" w:rsidRDefault="00363235" w:rsidP="00C4106B">
      <w:pPr>
        <w:spacing w:line="276" w:lineRule="auto"/>
        <w:ind w:firstLine="567"/>
        <w:jc w:val="right"/>
        <w:rPr>
          <w:sz w:val="24"/>
          <w:szCs w:val="24"/>
        </w:rPr>
      </w:pPr>
    </w:p>
    <w:p w:rsidR="00C4106B" w:rsidRPr="004A15DF" w:rsidRDefault="00C4106B" w:rsidP="00C4106B">
      <w:pPr>
        <w:spacing w:line="276" w:lineRule="auto"/>
        <w:ind w:firstLine="567"/>
        <w:jc w:val="right"/>
        <w:rPr>
          <w:sz w:val="24"/>
          <w:szCs w:val="24"/>
        </w:rPr>
      </w:pPr>
      <w:r w:rsidRPr="004A15DF">
        <w:rPr>
          <w:sz w:val="24"/>
          <w:szCs w:val="24"/>
        </w:rPr>
        <w:lastRenderedPageBreak/>
        <w:t>Таблица 1</w:t>
      </w:r>
    </w:p>
    <w:tbl>
      <w:tblPr>
        <w:tblW w:w="9478" w:type="dxa"/>
        <w:tblInd w:w="93" w:type="dxa"/>
        <w:tblLayout w:type="fixed"/>
        <w:tblLook w:val="04A0"/>
      </w:tblPr>
      <w:tblGrid>
        <w:gridCol w:w="413"/>
        <w:gridCol w:w="1317"/>
        <w:gridCol w:w="1546"/>
        <w:gridCol w:w="850"/>
        <w:gridCol w:w="851"/>
        <w:gridCol w:w="992"/>
        <w:gridCol w:w="992"/>
        <w:gridCol w:w="735"/>
        <w:gridCol w:w="594"/>
        <w:gridCol w:w="594"/>
        <w:gridCol w:w="594"/>
      </w:tblGrid>
      <w:tr w:rsidR="00C4106B" w:rsidRPr="00F366A3" w:rsidTr="0070403F">
        <w:trPr>
          <w:trHeight w:val="24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Муниципал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ь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ное образов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кол-во участн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Средний перви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ч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ный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Успе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ш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ность выполн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ния всей работы  (% от 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макс.б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обуч-ся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>, успе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ш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но выпо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л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нивших РПР (п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лучившие отметки "5","4", "3")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, получивших отметки</w:t>
            </w:r>
          </w:p>
        </w:tc>
      </w:tr>
      <w:tr w:rsidR="00C4106B" w:rsidRPr="00F366A3" w:rsidTr="0070403F">
        <w:trPr>
          <w:trHeight w:val="96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"5"</w:t>
            </w:r>
          </w:p>
        </w:tc>
      </w:tr>
      <w:tr w:rsidR="00C4106B" w:rsidRPr="00F366A3" w:rsidTr="000537C6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0537C6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6B" w:rsidRPr="00F366A3" w:rsidRDefault="00C4106B" w:rsidP="000537C6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0537C6">
        <w:trPr>
          <w:trHeight w:val="4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МБОУ СОШ №9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МБОУ СОШ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МОУ СОШ №25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МБОУ СОШ №27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МОУ СОШ №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МОУ СОШ №37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82%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МОУ СОШ №40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МОУ СОШ №43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МОУ СОШ №48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г.В.Волочек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МБОУ Лицей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91%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имры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МОУ Гимназия №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77%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имры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МОУ СОШ №11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жев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МОУ Гимназия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оржок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МБОУ СОШ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91%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Андреапол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ь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ский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МОУ АСОШ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45%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Андреапол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ь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ский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Бологовская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Бежецкий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ра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й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МОУ «Гимназия № 1 им. В.Я.Шишкова»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Бологовский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Спеховская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91%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Бологовский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МБОУ СОШ № 15 п. Березайка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Весьегонский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Кесемская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Вышневоло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ц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кий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МОБУ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Краснома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й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ская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Западнодви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ский район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Западн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двинскаяСОШ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№2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15%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Горютинская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МОУ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Эммаусская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Калязинский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МОУ Городская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Кашинский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МБОУ СОШ №5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C4106B" w:rsidRPr="00F366A3" w:rsidTr="0001353B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Кимрский ра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й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Неклюдо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в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ская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01353B">
        <w:trPr>
          <w:trHeight w:val="4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МБОУ гимназия №5 г. Конаково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МБОУ СОШ №9 г. Конаково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19%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Кувшиновский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МОУ КСОШ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Лихославл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ь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ский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Калашн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ковская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0537C6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Нелидовский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4A1E0F">
        <w:trPr>
          <w:trHeight w:val="4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Нелидовский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Новосе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л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ковская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4A1E0F">
        <w:trPr>
          <w:trHeight w:val="4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Оленинский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Олени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ская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Осташковский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МБОУ СОШ №3 г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сташков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Сандовский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Сандовская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Селижаровский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Большек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шинская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Спировский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МОУ СОШ №8 п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>пирово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Старицкий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МБОУ Старицкая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Торжокский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Мисовская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Торопецкий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ТР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Пло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с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кошская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Удомельский район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МБОУ УСОШ №2 им. Сергея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Ступ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F366A3">
              <w:rPr>
                <w:color w:val="000000"/>
                <w:sz w:val="16"/>
                <w:szCs w:val="16"/>
                <w:lang w:eastAsia="ru-RU"/>
              </w:rPr>
              <w:t>кова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Фировский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F366A3">
              <w:rPr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>ЗАТО Озерный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МБОУ СОШ № </w:t>
            </w:r>
            <w:proofErr w:type="gramStart"/>
            <w:r w:rsidRPr="00F366A3">
              <w:rPr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F366A3">
              <w:rPr>
                <w:color w:val="000000"/>
                <w:sz w:val="16"/>
                <w:szCs w:val="16"/>
                <w:lang w:eastAsia="ru-RU"/>
              </w:rPr>
              <w:t xml:space="preserve"> ЗАТО Озерный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79%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106B" w:rsidRPr="00F366A3" w:rsidTr="0070403F">
        <w:trPr>
          <w:trHeight w:val="43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6A3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b/>
                <w:bCs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b/>
                <w:bCs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b/>
                <w:bCs/>
                <w:color w:val="000000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,4</w:t>
            </w:r>
            <w:r w:rsidRPr="00F366A3">
              <w:rPr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F366A3">
              <w:rPr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b/>
                <w:bCs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b/>
                <w:bCs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106B" w:rsidRPr="00F366A3" w:rsidRDefault="00C4106B" w:rsidP="0070403F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6A3">
              <w:rPr>
                <w:b/>
                <w:bCs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</w:tbl>
    <w:p w:rsidR="00C4106B" w:rsidRPr="00060C24" w:rsidRDefault="00C4106B" w:rsidP="00C4106B">
      <w:pPr>
        <w:spacing w:line="276" w:lineRule="auto"/>
        <w:ind w:firstLine="567"/>
        <w:jc w:val="left"/>
        <w:rPr>
          <w:sz w:val="24"/>
          <w:szCs w:val="24"/>
        </w:rPr>
      </w:pPr>
    </w:p>
    <w:p w:rsidR="00C4106B" w:rsidRPr="00060C24" w:rsidRDefault="00C4106B" w:rsidP="00C4106B">
      <w:pPr>
        <w:spacing w:line="276" w:lineRule="auto"/>
        <w:ind w:firstLine="0"/>
      </w:pPr>
      <w:r w:rsidRPr="00060C24">
        <w:t xml:space="preserve">      В  </w:t>
      </w:r>
      <w:r>
        <w:t>33</w:t>
      </w:r>
      <w:r w:rsidRPr="00060C24">
        <w:t xml:space="preserve"> (</w:t>
      </w:r>
      <w:r>
        <w:t>73,3</w:t>
      </w:r>
      <w:r w:rsidRPr="00060C24">
        <w:t xml:space="preserve">%)  из </w:t>
      </w:r>
      <w:r>
        <w:t>45</w:t>
      </w:r>
      <w:r w:rsidRPr="00060C24">
        <w:t xml:space="preserve"> ОО нет </w:t>
      </w:r>
      <w:proofErr w:type="gramStart"/>
      <w:r w:rsidRPr="00060C24">
        <w:t>обучающихся</w:t>
      </w:r>
      <w:proofErr w:type="gramEnd"/>
      <w:r w:rsidRPr="00060C24">
        <w:t xml:space="preserve"> с неудовлетворительным результатом.</w:t>
      </w:r>
    </w:p>
    <w:p w:rsidR="00C4106B" w:rsidRDefault="00C4106B" w:rsidP="00C4106B">
      <w:pPr>
        <w:spacing w:line="276" w:lineRule="auto"/>
        <w:ind w:firstLine="0"/>
      </w:pPr>
      <w:r w:rsidRPr="00060C24">
        <w:t xml:space="preserve">         В </w:t>
      </w:r>
      <w:r>
        <w:t>7</w:t>
      </w:r>
      <w:r w:rsidRPr="00060C24">
        <w:t xml:space="preserve"> (</w:t>
      </w:r>
      <w:r>
        <w:t>15,5</w:t>
      </w:r>
      <w:r w:rsidRPr="00060C24">
        <w:t xml:space="preserve">%) ОО доля «двоек» составила менее 10%:   </w:t>
      </w:r>
      <w:r w:rsidRPr="00982370">
        <w:t>МОУ СОШ № 35</w:t>
      </w:r>
      <w:r>
        <w:t xml:space="preserve">, </w:t>
      </w:r>
      <w:r w:rsidRPr="00982370">
        <w:t>МОУ СОШ №37</w:t>
      </w:r>
      <w:r>
        <w:t xml:space="preserve">, </w:t>
      </w:r>
      <w:r w:rsidRPr="00982370">
        <w:t>МОУ СОШ №40</w:t>
      </w:r>
      <w:r>
        <w:t>, г.</w:t>
      </w:r>
      <w:r w:rsidR="0001353B">
        <w:t xml:space="preserve"> </w:t>
      </w:r>
      <w:r>
        <w:t xml:space="preserve">Тверь, </w:t>
      </w:r>
      <w:r w:rsidRPr="00982370">
        <w:t>МБОУ Лицей №15</w:t>
      </w:r>
      <w:r>
        <w:t xml:space="preserve"> г. Вышний Волочек, </w:t>
      </w:r>
      <w:r w:rsidRPr="00982370">
        <w:t>МБОУ СОШ № 8</w:t>
      </w:r>
      <w:r>
        <w:t xml:space="preserve"> г. Торжок, </w:t>
      </w:r>
      <w:r w:rsidRPr="00982370">
        <w:t>МОУ «Гимназия № 1 им. В.Я.Шишкова»</w:t>
      </w:r>
      <w:r>
        <w:t xml:space="preserve"> </w:t>
      </w:r>
      <w:proofErr w:type="spellStart"/>
      <w:r>
        <w:t>Бежецкий</w:t>
      </w:r>
      <w:proofErr w:type="spellEnd"/>
      <w:r>
        <w:t xml:space="preserve"> район, </w:t>
      </w:r>
      <w:r w:rsidRPr="00982370">
        <w:t xml:space="preserve">МБОУ </w:t>
      </w:r>
      <w:proofErr w:type="spellStart"/>
      <w:r w:rsidRPr="00982370">
        <w:t>Спеховская</w:t>
      </w:r>
      <w:proofErr w:type="spellEnd"/>
      <w:r w:rsidRPr="00982370">
        <w:t xml:space="preserve"> СОШ</w:t>
      </w:r>
      <w:r>
        <w:t xml:space="preserve"> </w:t>
      </w:r>
      <w:proofErr w:type="spellStart"/>
      <w:r>
        <w:t>Бологовский</w:t>
      </w:r>
      <w:proofErr w:type="spellEnd"/>
      <w:r>
        <w:t xml:space="preserve"> район.</w:t>
      </w:r>
    </w:p>
    <w:p w:rsidR="00C4106B" w:rsidRDefault="00C4106B" w:rsidP="00C4106B">
      <w:pPr>
        <w:spacing w:line="276" w:lineRule="auto"/>
        <w:ind w:firstLine="0"/>
      </w:pPr>
      <w:r w:rsidRPr="001A43D1">
        <w:t xml:space="preserve">        Наибольшая доля </w:t>
      </w:r>
      <w:proofErr w:type="gramStart"/>
      <w:r w:rsidRPr="001A43D1">
        <w:t>обучающихся</w:t>
      </w:r>
      <w:proofErr w:type="gramEnd"/>
      <w:r w:rsidRPr="001A43D1">
        <w:t xml:space="preserve"> с неудовлетворительным результатом в      </w:t>
      </w:r>
      <w:r w:rsidRPr="001313E9">
        <w:t>МОУ СОШ №8 п.</w:t>
      </w:r>
      <w:r w:rsidR="0001353B">
        <w:t xml:space="preserve"> </w:t>
      </w:r>
      <w:r w:rsidRPr="001313E9">
        <w:t xml:space="preserve">Спирово </w:t>
      </w:r>
      <w:r w:rsidRPr="001A43D1">
        <w:t>(</w:t>
      </w:r>
      <w:r>
        <w:t>3</w:t>
      </w:r>
      <w:r w:rsidRPr="001A43D1">
        <w:t xml:space="preserve">0%). </w:t>
      </w:r>
    </w:p>
    <w:p w:rsidR="00F9722B" w:rsidRDefault="00F9722B" w:rsidP="00C4106B">
      <w:pPr>
        <w:spacing w:line="276" w:lineRule="auto"/>
        <w:ind w:firstLine="0"/>
        <w:jc w:val="right"/>
      </w:pPr>
    </w:p>
    <w:p w:rsidR="00F9722B" w:rsidRDefault="00F9722B" w:rsidP="00C4106B">
      <w:pPr>
        <w:spacing w:line="276" w:lineRule="auto"/>
        <w:ind w:firstLine="0"/>
        <w:jc w:val="right"/>
      </w:pPr>
    </w:p>
    <w:p w:rsidR="00F9722B" w:rsidRDefault="00F9722B" w:rsidP="00C4106B">
      <w:pPr>
        <w:spacing w:line="276" w:lineRule="auto"/>
        <w:ind w:firstLine="0"/>
        <w:jc w:val="right"/>
      </w:pPr>
    </w:p>
    <w:p w:rsidR="00F9722B" w:rsidRDefault="00F9722B" w:rsidP="00C4106B">
      <w:pPr>
        <w:spacing w:line="276" w:lineRule="auto"/>
        <w:ind w:firstLine="0"/>
        <w:jc w:val="right"/>
      </w:pPr>
    </w:p>
    <w:p w:rsidR="00F9722B" w:rsidRDefault="00F9722B" w:rsidP="00C4106B">
      <w:pPr>
        <w:spacing w:line="276" w:lineRule="auto"/>
        <w:ind w:firstLine="0"/>
        <w:jc w:val="right"/>
      </w:pPr>
    </w:p>
    <w:p w:rsidR="00F9722B" w:rsidRDefault="00F9722B" w:rsidP="00C4106B">
      <w:pPr>
        <w:spacing w:line="276" w:lineRule="auto"/>
        <w:ind w:firstLine="0"/>
        <w:jc w:val="right"/>
      </w:pPr>
    </w:p>
    <w:p w:rsidR="00F9722B" w:rsidRDefault="00F9722B" w:rsidP="00C4106B">
      <w:pPr>
        <w:spacing w:line="276" w:lineRule="auto"/>
        <w:ind w:firstLine="0"/>
        <w:jc w:val="right"/>
      </w:pPr>
    </w:p>
    <w:p w:rsidR="00F9722B" w:rsidRDefault="00F9722B" w:rsidP="00C4106B">
      <w:pPr>
        <w:spacing w:line="276" w:lineRule="auto"/>
        <w:ind w:firstLine="0"/>
        <w:jc w:val="right"/>
      </w:pPr>
    </w:p>
    <w:p w:rsidR="00C4106B" w:rsidRDefault="00C4106B" w:rsidP="00C4106B">
      <w:pPr>
        <w:spacing w:line="276" w:lineRule="auto"/>
        <w:ind w:firstLine="0"/>
        <w:jc w:val="right"/>
      </w:pPr>
      <w:r w:rsidRPr="001A43D1">
        <w:lastRenderedPageBreak/>
        <w:t>Диаграмма 2</w:t>
      </w:r>
    </w:p>
    <w:p w:rsidR="00C4106B" w:rsidRPr="001A43D1" w:rsidRDefault="00E63DC0" w:rsidP="00C4106B">
      <w:pPr>
        <w:spacing w:line="276" w:lineRule="auto"/>
        <w:ind w:firstLine="0"/>
        <w:jc w:val="left"/>
      </w:pPr>
      <w:r w:rsidRPr="00E63DC0">
        <w:rPr>
          <w:noProof/>
          <w:lang w:eastAsia="ru-RU"/>
        </w:rPr>
        <w:drawing>
          <wp:inline distT="0" distB="0" distL="0" distR="0">
            <wp:extent cx="5191126" cy="7696200"/>
            <wp:effectExtent l="19050" t="0" r="28574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4106B" w:rsidRPr="009B037A" w:rsidRDefault="00C4106B" w:rsidP="00C4106B">
      <w:pPr>
        <w:spacing w:line="276" w:lineRule="auto"/>
        <w:ind w:firstLine="567"/>
        <w:rPr>
          <w:highlight w:val="yellow"/>
        </w:rPr>
      </w:pPr>
    </w:p>
    <w:p w:rsidR="00C4106B" w:rsidRPr="00A36118" w:rsidRDefault="00C4106B" w:rsidP="00C4106B">
      <w:pPr>
        <w:spacing w:line="276" w:lineRule="auto"/>
        <w:ind w:firstLine="567"/>
      </w:pPr>
      <w:r w:rsidRPr="00A36118">
        <w:t xml:space="preserve">Анализ успешности выполнения всей работы показал следующее. Данные, представленные на диаграмме 3, демонстрируют значительную неоднородность результатов школ в овладении базовыми понятиями курса химии по итогам обучения в 10 классе. Результаты приведены в процентах от максимального количества баллов. Таким образом, при средней успешности </w:t>
      </w:r>
      <w:r w:rsidRPr="00A36118">
        <w:lastRenderedPageBreak/>
        <w:t>выполнения работы в 6</w:t>
      </w:r>
      <w:r>
        <w:t>5</w:t>
      </w:r>
      <w:r w:rsidRPr="00A36118">
        <w:t xml:space="preserve">% по всей выборке разброс в средних значениях по отдельным школам составляет </w:t>
      </w:r>
      <w:r>
        <w:t>45</w:t>
      </w:r>
      <w:r w:rsidRPr="00A36118">
        <w:t xml:space="preserve">% (от </w:t>
      </w:r>
      <w:r>
        <w:t>40</w:t>
      </w:r>
      <w:r w:rsidRPr="00A36118">
        <w:t>% до 8</w:t>
      </w:r>
      <w:r>
        <w:t>5</w:t>
      </w:r>
      <w:r w:rsidRPr="00A36118">
        <w:t>%), что выявляет ОО, требующие методической поддержки в обучении химии.</w:t>
      </w:r>
    </w:p>
    <w:p w:rsidR="00C4106B" w:rsidRDefault="00C4106B" w:rsidP="00C4106B">
      <w:pPr>
        <w:spacing w:line="276" w:lineRule="auto"/>
        <w:ind w:firstLine="567"/>
      </w:pPr>
      <w:r w:rsidRPr="00A36118">
        <w:t xml:space="preserve">В целом, выше </w:t>
      </w:r>
      <w:proofErr w:type="spellStart"/>
      <w:r w:rsidRPr="00A36118">
        <w:t>среднерегионального</w:t>
      </w:r>
      <w:proofErr w:type="spellEnd"/>
      <w:r w:rsidRPr="00A36118">
        <w:t xml:space="preserve"> результата по данному показателю продемонстрировали </w:t>
      </w:r>
      <w:proofErr w:type="gramStart"/>
      <w:r w:rsidRPr="00A36118">
        <w:t>обучающиеся</w:t>
      </w:r>
      <w:proofErr w:type="gramEnd"/>
      <w:r w:rsidRPr="00A36118">
        <w:t xml:space="preserve"> 10 классов из 23 (</w:t>
      </w:r>
      <w:r>
        <w:t>51,1</w:t>
      </w:r>
      <w:r w:rsidRPr="00A36118">
        <w:t>%) ОО. Самые высокие результаты показали обучающиеся</w:t>
      </w:r>
      <w:r>
        <w:t xml:space="preserve"> </w:t>
      </w:r>
      <w:r w:rsidRPr="002B61BB">
        <w:t>МОУ АСОШ №3</w:t>
      </w:r>
      <w:r>
        <w:t xml:space="preserve"> Андреапольский район (84% </w:t>
      </w:r>
      <w:proofErr w:type="gramStart"/>
      <w:r>
        <w:t>обучающихся</w:t>
      </w:r>
      <w:proofErr w:type="gramEnd"/>
      <w:r>
        <w:t xml:space="preserve"> справились с работой), </w:t>
      </w:r>
      <w:r w:rsidRPr="00292903">
        <w:t xml:space="preserve">МБОУ </w:t>
      </w:r>
      <w:proofErr w:type="spellStart"/>
      <w:r w:rsidRPr="00292903">
        <w:t>Новоселковская</w:t>
      </w:r>
      <w:proofErr w:type="spellEnd"/>
      <w:r w:rsidRPr="00292903">
        <w:t xml:space="preserve"> СОШ </w:t>
      </w:r>
      <w:r>
        <w:t xml:space="preserve">(83%), </w:t>
      </w:r>
      <w:r w:rsidRPr="00292903">
        <w:t xml:space="preserve">МКОУ </w:t>
      </w:r>
      <w:proofErr w:type="spellStart"/>
      <w:r w:rsidRPr="00292903">
        <w:t>Оленинская</w:t>
      </w:r>
      <w:proofErr w:type="spellEnd"/>
      <w:r w:rsidRPr="00292903">
        <w:t xml:space="preserve"> СОШ</w:t>
      </w:r>
      <w:r>
        <w:t xml:space="preserve"> (85%).</w:t>
      </w:r>
      <w:r w:rsidRPr="00A36118">
        <w:t xml:space="preserve"> </w:t>
      </w:r>
    </w:p>
    <w:p w:rsidR="00C4106B" w:rsidRPr="009B037A" w:rsidRDefault="00C4106B" w:rsidP="00C4106B">
      <w:pPr>
        <w:spacing w:line="276" w:lineRule="auto"/>
        <w:ind w:firstLine="567"/>
        <w:rPr>
          <w:highlight w:val="yellow"/>
        </w:rPr>
      </w:pPr>
      <w:r>
        <w:t xml:space="preserve">Равен </w:t>
      </w:r>
      <w:proofErr w:type="spellStart"/>
      <w:r>
        <w:t>среднерегиональному</w:t>
      </w:r>
      <w:proofErr w:type="spellEnd"/>
      <w:r>
        <w:t xml:space="preserve"> показателю в </w:t>
      </w:r>
      <w:r w:rsidRPr="00A36118">
        <w:t xml:space="preserve"> </w:t>
      </w:r>
      <w:r>
        <w:t xml:space="preserve"> </w:t>
      </w:r>
      <w:r w:rsidRPr="00292903">
        <w:t>МОУ СОШ № 35</w:t>
      </w:r>
      <w:r>
        <w:t xml:space="preserve"> г. Тверь, </w:t>
      </w:r>
      <w:r w:rsidRPr="00292903">
        <w:t>МБОУ Лицей №15</w:t>
      </w:r>
      <w:r>
        <w:t xml:space="preserve"> Вышний Волочек, </w:t>
      </w:r>
      <w:r w:rsidRPr="00292903">
        <w:t>МОУ КСОШ №1</w:t>
      </w:r>
      <w:r>
        <w:t xml:space="preserve"> </w:t>
      </w:r>
      <w:proofErr w:type="spellStart"/>
      <w:r>
        <w:t>Кувшиновский</w:t>
      </w:r>
      <w:proofErr w:type="spellEnd"/>
      <w:r>
        <w:t xml:space="preserve"> район, </w:t>
      </w:r>
      <w:r w:rsidRPr="00292903">
        <w:t xml:space="preserve">МБОУ </w:t>
      </w:r>
      <w:proofErr w:type="spellStart"/>
      <w:r w:rsidRPr="00292903">
        <w:t>Мисовская</w:t>
      </w:r>
      <w:proofErr w:type="spellEnd"/>
      <w:r w:rsidRPr="00292903">
        <w:t xml:space="preserve"> СОШ</w:t>
      </w:r>
      <w:r>
        <w:t xml:space="preserve"> </w:t>
      </w:r>
      <w:proofErr w:type="spellStart"/>
      <w:r>
        <w:t>Торжокский</w:t>
      </w:r>
      <w:proofErr w:type="spellEnd"/>
      <w:r>
        <w:t xml:space="preserve"> район, </w:t>
      </w:r>
      <w:r w:rsidRPr="00292903">
        <w:t xml:space="preserve">МОУ </w:t>
      </w:r>
      <w:proofErr w:type="spellStart"/>
      <w:r w:rsidRPr="00292903">
        <w:t>Фировская</w:t>
      </w:r>
      <w:proofErr w:type="spellEnd"/>
      <w:r w:rsidRPr="00292903">
        <w:t xml:space="preserve"> СОШ</w:t>
      </w:r>
      <w:r>
        <w:t xml:space="preserve"> (65%).</w:t>
      </w:r>
    </w:p>
    <w:p w:rsidR="004A1E0F" w:rsidRDefault="00C4106B" w:rsidP="00C4106B">
      <w:pPr>
        <w:spacing w:line="276" w:lineRule="auto"/>
        <w:ind w:firstLine="567"/>
      </w:pPr>
      <w:r w:rsidRPr="006526CC">
        <w:t xml:space="preserve"> Ниже </w:t>
      </w:r>
      <w:proofErr w:type="spellStart"/>
      <w:r w:rsidRPr="006526CC">
        <w:t>среднерегионального</w:t>
      </w:r>
      <w:proofErr w:type="spellEnd"/>
      <w:r w:rsidRPr="006526CC">
        <w:t xml:space="preserve"> – показатели в </w:t>
      </w:r>
      <w:r>
        <w:t>22</w:t>
      </w:r>
      <w:r w:rsidRPr="006526CC">
        <w:t xml:space="preserve"> (</w:t>
      </w:r>
      <w:r>
        <w:t>48,8</w:t>
      </w:r>
      <w:r w:rsidRPr="006526CC">
        <w:t xml:space="preserve">%) ОО. </w:t>
      </w:r>
    </w:p>
    <w:p w:rsidR="00C4106B" w:rsidRPr="009B037A" w:rsidRDefault="00C4106B" w:rsidP="00C4106B">
      <w:pPr>
        <w:spacing w:line="276" w:lineRule="auto"/>
        <w:ind w:firstLine="567"/>
        <w:rPr>
          <w:highlight w:val="yellow"/>
        </w:rPr>
      </w:pPr>
      <w:r w:rsidRPr="006526CC">
        <w:t xml:space="preserve">Самые низкие результаты  у обучающихся </w:t>
      </w:r>
      <w:r>
        <w:t xml:space="preserve">  </w:t>
      </w:r>
      <w:r w:rsidRPr="00466C53">
        <w:t>МОУ СОШ №8 п.</w:t>
      </w:r>
      <w:r w:rsidR="0001353B">
        <w:t xml:space="preserve"> </w:t>
      </w:r>
      <w:r w:rsidRPr="00466C53">
        <w:t>Спирово</w:t>
      </w:r>
      <w:r>
        <w:t xml:space="preserve"> (40%), </w:t>
      </w:r>
      <w:r w:rsidRPr="00466C53">
        <w:t xml:space="preserve">МОУ </w:t>
      </w:r>
      <w:proofErr w:type="spellStart"/>
      <w:r w:rsidRPr="00466C53">
        <w:t>Горютинская</w:t>
      </w:r>
      <w:proofErr w:type="spellEnd"/>
      <w:r w:rsidRPr="00466C53">
        <w:t xml:space="preserve"> СОШ</w:t>
      </w:r>
      <w:r>
        <w:t xml:space="preserve"> Калининский район, </w:t>
      </w:r>
      <w:r w:rsidRPr="00466C53">
        <w:t xml:space="preserve">МОУ </w:t>
      </w:r>
      <w:proofErr w:type="spellStart"/>
      <w:r w:rsidRPr="00466C53">
        <w:t>Неклюдовская</w:t>
      </w:r>
      <w:proofErr w:type="spellEnd"/>
      <w:r w:rsidRPr="00466C53">
        <w:t xml:space="preserve"> СОШ</w:t>
      </w:r>
      <w:r>
        <w:t xml:space="preserve"> Кимрский район, </w:t>
      </w:r>
      <w:r w:rsidRPr="00466C53">
        <w:t xml:space="preserve">МБОУ СОШ № </w:t>
      </w:r>
      <w:proofErr w:type="gramStart"/>
      <w:r w:rsidR="0001353B">
        <w:t>2</w:t>
      </w:r>
      <w:proofErr w:type="gramEnd"/>
      <w:r w:rsidRPr="00466C53">
        <w:t xml:space="preserve"> ЗАТО Озерный</w:t>
      </w:r>
      <w:r>
        <w:t xml:space="preserve"> (45%).</w:t>
      </w: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C4106B" w:rsidRDefault="00C4106B" w:rsidP="00C4106B">
      <w:pPr>
        <w:spacing w:line="276" w:lineRule="auto"/>
        <w:ind w:firstLine="567"/>
        <w:jc w:val="right"/>
      </w:pPr>
    </w:p>
    <w:p w:rsidR="00363235" w:rsidRDefault="00363235" w:rsidP="00C4106B">
      <w:pPr>
        <w:spacing w:line="276" w:lineRule="auto"/>
        <w:ind w:firstLine="567"/>
        <w:jc w:val="right"/>
      </w:pPr>
    </w:p>
    <w:p w:rsidR="00C4106B" w:rsidRPr="006526CC" w:rsidRDefault="00C4106B" w:rsidP="00C4106B">
      <w:pPr>
        <w:spacing w:line="276" w:lineRule="auto"/>
        <w:ind w:firstLine="567"/>
        <w:jc w:val="right"/>
      </w:pPr>
      <w:r w:rsidRPr="006526CC">
        <w:lastRenderedPageBreak/>
        <w:t>Диаграмма 3</w:t>
      </w:r>
    </w:p>
    <w:p w:rsidR="00C4106B" w:rsidRPr="009B037A" w:rsidRDefault="00E80EF8" w:rsidP="00C4106B">
      <w:pPr>
        <w:spacing w:line="276" w:lineRule="auto"/>
        <w:ind w:firstLine="0"/>
        <w:jc w:val="left"/>
        <w:rPr>
          <w:highlight w:val="yellow"/>
        </w:rPr>
      </w:pPr>
      <w:r w:rsidRPr="00E80EF8">
        <w:rPr>
          <w:noProof/>
          <w:lang w:eastAsia="ru-RU"/>
        </w:rPr>
        <w:drawing>
          <wp:inline distT="0" distB="0" distL="0" distR="0">
            <wp:extent cx="5286375" cy="7419975"/>
            <wp:effectExtent l="19050" t="0" r="9525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4106B" w:rsidRPr="009B037A" w:rsidRDefault="00C4106B" w:rsidP="00C4106B">
      <w:pPr>
        <w:spacing w:line="276" w:lineRule="auto"/>
        <w:ind w:firstLine="567"/>
        <w:jc w:val="left"/>
        <w:rPr>
          <w:highlight w:val="yellow"/>
        </w:rPr>
      </w:pPr>
    </w:p>
    <w:p w:rsidR="00C4106B" w:rsidRPr="005C039D" w:rsidRDefault="00C4106B" w:rsidP="00C4106B">
      <w:pPr>
        <w:spacing w:line="276" w:lineRule="auto"/>
        <w:rPr>
          <w:noProof/>
        </w:rPr>
      </w:pPr>
      <w:r w:rsidRPr="005C039D">
        <w:rPr>
          <w:noProof/>
        </w:rPr>
        <w:t xml:space="preserve">Для того, чтобы вести целенаправленную работу по повышению качества обучения школьников, необходимо тщательно проанализировать, какие  темы, разделы курса освоены обучающимися недостаточно. </w:t>
      </w:r>
    </w:p>
    <w:p w:rsidR="00C4106B" w:rsidRPr="005C039D" w:rsidRDefault="00C4106B" w:rsidP="00C4106B">
      <w:pPr>
        <w:spacing w:line="276" w:lineRule="auto"/>
        <w:ind w:firstLine="0"/>
      </w:pPr>
      <w:r w:rsidRPr="005C039D">
        <w:t xml:space="preserve">        Данные, представленные в таблице 2 и диаграмме 4, демонстрируют уровень выполнения каждого из заданий диагностической работы </w:t>
      </w:r>
      <w:r w:rsidRPr="005C039D">
        <w:rPr>
          <w:u w:val="single"/>
        </w:rPr>
        <w:t xml:space="preserve"> на</w:t>
      </w:r>
      <w:r w:rsidRPr="005C039D">
        <w:t xml:space="preserve"> </w:t>
      </w:r>
      <w:r w:rsidRPr="005C039D">
        <w:rPr>
          <w:u w:val="single"/>
        </w:rPr>
        <w:t>базовом уровне.</w:t>
      </w:r>
    </w:p>
    <w:p w:rsidR="00C4106B" w:rsidRDefault="00C4106B" w:rsidP="00C4106B">
      <w:pPr>
        <w:spacing w:line="276" w:lineRule="auto"/>
        <w:ind w:firstLine="0"/>
        <w:jc w:val="right"/>
      </w:pPr>
    </w:p>
    <w:p w:rsidR="00C4106B" w:rsidRPr="005C039D" w:rsidRDefault="00C4106B" w:rsidP="00C4106B">
      <w:pPr>
        <w:spacing w:line="276" w:lineRule="auto"/>
        <w:ind w:firstLine="0"/>
        <w:jc w:val="right"/>
      </w:pPr>
      <w:r w:rsidRPr="005C039D">
        <w:t>Таблица 2</w:t>
      </w:r>
    </w:p>
    <w:tbl>
      <w:tblPr>
        <w:tblW w:w="5248" w:type="pct"/>
        <w:tblInd w:w="-318" w:type="dxa"/>
        <w:tblLayout w:type="fixed"/>
        <w:tblLook w:val="04A0"/>
      </w:tblPr>
      <w:tblGrid>
        <w:gridCol w:w="1436"/>
        <w:gridCol w:w="572"/>
        <w:gridCol w:w="574"/>
        <w:gridCol w:w="574"/>
        <w:gridCol w:w="574"/>
        <w:gridCol w:w="574"/>
        <w:gridCol w:w="573"/>
        <w:gridCol w:w="575"/>
        <w:gridCol w:w="575"/>
        <w:gridCol w:w="575"/>
        <w:gridCol w:w="575"/>
        <w:gridCol w:w="573"/>
        <w:gridCol w:w="575"/>
        <w:gridCol w:w="575"/>
        <w:gridCol w:w="575"/>
        <w:gridCol w:w="565"/>
        <w:gridCol w:w="6"/>
      </w:tblGrid>
      <w:tr w:rsidR="00C4106B" w:rsidRPr="00893CD5" w:rsidTr="000D7980">
        <w:trPr>
          <w:gridAfter w:val="1"/>
          <w:wAfter w:w="3" w:type="pct"/>
          <w:trHeight w:val="478"/>
        </w:trPr>
        <w:tc>
          <w:tcPr>
            <w:tcW w:w="499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6B" w:rsidRPr="00893CD5" w:rsidRDefault="00C4106B" w:rsidP="0070403F">
            <w:pPr>
              <w:suppressAutoHyphens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93CD5">
              <w:rPr>
                <w:sz w:val="20"/>
                <w:szCs w:val="20"/>
              </w:rPr>
              <w:t>№ задания</w:t>
            </w:r>
          </w:p>
        </w:tc>
      </w:tr>
      <w:tr w:rsidR="000D7980" w:rsidRPr="00893CD5" w:rsidTr="000D7980">
        <w:trPr>
          <w:trHeight w:val="75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B" w:rsidRPr="00893CD5" w:rsidRDefault="00C4106B" w:rsidP="0070403F">
            <w:pPr>
              <w:suppressAutoHyphens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А</w:t>
            </w:r>
            <w:proofErr w:type="gramStart"/>
            <w:r w:rsidRPr="000D7980">
              <w:rPr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А</w:t>
            </w:r>
            <w:proofErr w:type="gramStart"/>
            <w:r w:rsidRPr="000D7980">
              <w:rPr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left="-194" w:firstLine="194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А</w:t>
            </w:r>
            <w:proofErr w:type="gramStart"/>
            <w:r w:rsidRPr="000D7980">
              <w:rPr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А</w:t>
            </w:r>
            <w:proofErr w:type="gramStart"/>
            <w:r w:rsidRPr="000D7980">
              <w:rPr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А</w:t>
            </w:r>
            <w:proofErr w:type="gramStart"/>
            <w:r w:rsidRPr="000D7980">
              <w:rPr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В</w:t>
            </w:r>
            <w:proofErr w:type="gramStart"/>
            <w:r w:rsidRPr="000D7980">
              <w:rPr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В</w:t>
            </w:r>
            <w:proofErr w:type="gramStart"/>
            <w:r w:rsidRPr="000D7980">
              <w:rPr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В</w:t>
            </w:r>
            <w:proofErr w:type="gramStart"/>
            <w:r w:rsidRPr="000D7980">
              <w:rPr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В5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0D7980">
              <w:rPr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0D7980">
              <w:rPr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0D7980" w:rsidRPr="00893CD5" w:rsidTr="000D7980">
        <w:trPr>
          <w:trHeight w:val="291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B" w:rsidRPr="00893CD5" w:rsidRDefault="00C4106B" w:rsidP="0070403F">
            <w:pPr>
              <w:spacing w:line="240" w:lineRule="exact"/>
              <w:ind w:firstLine="0"/>
              <w:rPr>
                <w:sz w:val="14"/>
                <w:szCs w:val="14"/>
              </w:rPr>
            </w:pPr>
            <w:r w:rsidRPr="00893CD5">
              <w:rPr>
                <w:sz w:val="14"/>
                <w:szCs w:val="14"/>
              </w:rPr>
              <w:t>Процент выполнения задания</w:t>
            </w:r>
            <w:proofErr w:type="gramStart"/>
            <w:r w:rsidRPr="00893CD5">
              <w:rPr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ind w:firstLine="0"/>
              <w:jc w:val="left"/>
              <w:rPr>
                <w:sz w:val="20"/>
                <w:szCs w:val="20"/>
              </w:rPr>
            </w:pPr>
          </w:p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86,4</w:t>
            </w:r>
          </w:p>
          <w:p w:rsidR="00C4106B" w:rsidRPr="000D7980" w:rsidRDefault="00C4106B" w:rsidP="007040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90,6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78,4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70,1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77,8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90,5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85,6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69</w:t>
            </w:r>
            <w:r w:rsidR="000D7980" w:rsidRPr="000D7980">
              <w:rPr>
                <w:sz w:val="20"/>
                <w:szCs w:val="20"/>
              </w:rPr>
              <w:t>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86,1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55,2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41,3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69,4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68,3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17,7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16,2</w:t>
            </w:r>
          </w:p>
        </w:tc>
      </w:tr>
      <w:tr w:rsidR="000D7980" w:rsidRPr="00893CD5" w:rsidTr="000D7980">
        <w:trPr>
          <w:trHeight w:val="291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B" w:rsidRPr="00893CD5" w:rsidRDefault="00C4106B" w:rsidP="0070403F">
            <w:pPr>
              <w:spacing w:line="240" w:lineRule="exact"/>
              <w:ind w:firstLine="0"/>
              <w:jc w:val="left"/>
              <w:rPr>
                <w:sz w:val="14"/>
                <w:szCs w:val="14"/>
              </w:rPr>
            </w:pPr>
            <w:r w:rsidRPr="00893CD5">
              <w:rPr>
                <w:sz w:val="14"/>
                <w:szCs w:val="14"/>
              </w:rPr>
              <w:t xml:space="preserve">Доля </w:t>
            </w:r>
            <w:proofErr w:type="gramStart"/>
            <w:r w:rsidRPr="00893CD5">
              <w:rPr>
                <w:sz w:val="14"/>
                <w:szCs w:val="14"/>
              </w:rPr>
              <w:t>обучающихся</w:t>
            </w:r>
            <w:proofErr w:type="gramEnd"/>
            <w:r w:rsidRPr="00893CD5">
              <w:rPr>
                <w:sz w:val="14"/>
                <w:szCs w:val="14"/>
              </w:rPr>
              <w:t>, не приступивших к выполнению задания (%)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1,6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0D7980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1,1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29,7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34,0</w:t>
            </w:r>
          </w:p>
        </w:tc>
      </w:tr>
    </w:tbl>
    <w:p w:rsidR="00C4106B" w:rsidRDefault="00C4106B" w:rsidP="00C4106B">
      <w:pPr>
        <w:spacing w:line="276" w:lineRule="auto"/>
        <w:ind w:firstLine="0"/>
        <w:jc w:val="left"/>
        <w:rPr>
          <w:highlight w:val="yellow"/>
        </w:rPr>
      </w:pPr>
    </w:p>
    <w:p w:rsidR="00C4106B" w:rsidRPr="00776A55" w:rsidRDefault="00C4106B" w:rsidP="00C4106B">
      <w:pPr>
        <w:spacing w:line="276" w:lineRule="auto"/>
        <w:ind w:firstLine="0"/>
        <w:jc w:val="right"/>
      </w:pPr>
      <w:r w:rsidRPr="005C039D">
        <w:t>Диаграмма 4</w:t>
      </w:r>
    </w:p>
    <w:p w:rsidR="00C4106B" w:rsidRPr="00776A55" w:rsidRDefault="00C4106B" w:rsidP="00C4106B">
      <w:pPr>
        <w:spacing w:line="276" w:lineRule="auto"/>
        <w:ind w:firstLine="0"/>
        <w:jc w:val="left"/>
      </w:pPr>
      <w:r w:rsidRPr="00F4425C">
        <w:rPr>
          <w:noProof/>
          <w:lang w:eastAsia="ru-RU"/>
        </w:rPr>
        <w:drawing>
          <wp:inline distT="0" distB="0" distL="0" distR="0">
            <wp:extent cx="5940425" cy="3111651"/>
            <wp:effectExtent l="19050" t="0" r="22225" b="0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4106B" w:rsidRDefault="00C4106B" w:rsidP="00C4106B">
      <w:p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2C63A8">
        <w:rPr>
          <w:bCs/>
          <w:iCs/>
          <w:color w:val="000000"/>
        </w:rPr>
        <w:t xml:space="preserve">     </w:t>
      </w:r>
    </w:p>
    <w:p w:rsidR="0001353B" w:rsidRDefault="00C4106B" w:rsidP="00C4106B">
      <w:p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2C63A8">
        <w:rPr>
          <w:bCs/>
          <w:iCs/>
          <w:color w:val="000000"/>
        </w:rPr>
        <w:t xml:space="preserve">     </w:t>
      </w:r>
    </w:p>
    <w:p w:rsidR="00C4106B" w:rsidRPr="005C4F8B" w:rsidRDefault="00C4106B" w:rsidP="00C4106B">
      <w:p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2C63A8">
        <w:rPr>
          <w:bCs/>
          <w:iCs/>
          <w:color w:val="000000"/>
        </w:rPr>
        <w:t xml:space="preserve">   </w:t>
      </w:r>
      <w:r w:rsidRPr="005C4F8B">
        <w:rPr>
          <w:bCs/>
          <w:iCs/>
          <w:color w:val="000000"/>
        </w:rPr>
        <w:t xml:space="preserve">Лучше всего у </w:t>
      </w:r>
      <w:proofErr w:type="gramStart"/>
      <w:r w:rsidRPr="005C4F8B">
        <w:rPr>
          <w:bCs/>
          <w:iCs/>
          <w:color w:val="000000"/>
        </w:rPr>
        <w:t>обучающихся</w:t>
      </w:r>
      <w:proofErr w:type="gramEnd"/>
      <w:r w:rsidRPr="005C4F8B">
        <w:rPr>
          <w:bCs/>
          <w:iCs/>
          <w:color w:val="000000"/>
        </w:rPr>
        <w:t xml:space="preserve"> сформированы умения выполнять задания </w:t>
      </w:r>
    </w:p>
    <w:p w:rsidR="00C4106B" w:rsidRPr="005C4F8B" w:rsidRDefault="00C4106B" w:rsidP="00C4106B">
      <w:p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5C4F8B">
        <w:rPr>
          <w:bCs/>
          <w:iCs/>
          <w:color w:val="000000"/>
        </w:rPr>
        <w:t>-по разделу  «Строение органических веществ».</w:t>
      </w:r>
    </w:p>
    <w:p w:rsidR="00C4106B" w:rsidRPr="005C4F8B" w:rsidRDefault="00C4106B" w:rsidP="00C4106B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5C4F8B">
        <w:rPr>
          <w:bCs/>
          <w:iCs/>
          <w:color w:val="000000"/>
        </w:rPr>
        <w:t>задание А</w:t>
      </w:r>
      <w:proofErr w:type="gramStart"/>
      <w:r w:rsidRPr="005C4F8B">
        <w:rPr>
          <w:bCs/>
          <w:iCs/>
          <w:color w:val="000000"/>
        </w:rPr>
        <w:t>1</w:t>
      </w:r>
      <w:proofErr w:type="gramEnd"/>
      <w:r w:rsidRPr="005C4F8B">
        <w:rPr>
          <w:bCs/>
          <w:iCs/>
          <w:color w:val="000000"/>
        </w:rPr>
        <w:t xml:space="preserve"> с выбором ответа,  проверяющее знания по теме «Гомологи и изомеры»  выполнили  </w:t>
      </w:r>
      <w:r>
        <w:rPr>
          <w:bCs/>
          <w:iCs/>
          <w:color w:val="000000"/>
        </w:rPr>
        <w:t>86,4</w:t>
      </w:r>
      <w:r w:rsidRPr="005C4F8B">
        <w:rPr>
          <w:bCs/>
          <w:iCs/>
          <w:color w:val="000000"/>
        </w:rPr>
        <w:t>% обучающихся</w:t>
      </w:r>
    </w:p>
    <w:p w:rsidR="00C4106B" w:rsidRPr="005452C5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  <w:i/>
          <w:iCs/>
          <w:color w:val="000000"/>
        </w:rPr>
      </w:pPr>
      <w:r w:rsidRPr="005C4F8B">
        <w:rPr>
          <w:bCs/>
          <w:i/>
          <w:iCs/>
          <w:color w:val="000000"/>
        </w:rPr>
        <w:t>Пример:</w:t>
      </w:r>
    </w:p>
    <w:p w:rsidR="00496438" w:rsidRPr="00496438" w:rsidRDefault="00496438" w:rsidP="00496438">
      <w:pPr>
        <w:rPr>
          <w:rFonts w:eastAsia="Calibri"/>
          <w:i/>
          <w:lang w:eastAsia="en-US"/>
        </w:rPr>
      </w:pPr>
      <w:r w:rsidRPr="00496438">
        <w:rPr>
          <w:rFonts w:eastAsia="Calibri"/>
          <w:i/>
          <w:lang w:eastAsia="en-US"/>
        </w:rPr>
        <w:t>Не является изомером 2-метилгексана</w:t>
      </w:r>
    </w:p>
    <w:p w:rsidR="00496438" w:rsidRPr="00496438" w:rsidRDefault="00496438" w:rsidP="00496438">
      <w:pPr>
        <w:ind w:left="360"/>
        <w:rPr>
          <w:rFonts w:eastAsia="Calibri"/>
          <w:i/>
          <w:lang w:eastAsia="en-US"/>
        </w:rPr>
      </w:pPr>
      <w:r w:rsidRPr="00496438">
        <w:rPr>
          <w:rFonts w:eastAsia="Calibri"/>
          <w:i/>
          <w:lang w:eastAsia="en-US"/>
        </w:rPr>
        <w:t>1)  3-метилгексана</w:t>
      </w:r>
    </w:p>
    <w:p w:rsidR="00496438" w:rsidRPr="00496438" w:rsidRDefault="00496438" w:rsidP="00496438">
      <w:pPr>
        <w:ind w:left="360"/>
        <w:rPr>
          <w:rFonts w:eastAsia="Calibri"/>
          <w:i/>
          <w:lang w:eastAsia="en-US"/>
        </w:rPr>
      </w:pPr>
      <w:r w:rsidRPr="00496438">
        <w:rPr>
          <w:rFonts w:eastAsia="Calibri"/>
          <w:i/>
          <w:lang w:eastAsia="en-US"/>
        </w:rPr>
        <w:t>2) 3-этилпентан</w:t>
      </w:r>
    </w:p>
    <w:p w:rsidR="00496438" w:rsidRPr="00496438" w:rsidRDefault="00496438" w:rsidP="00496438">
      <w:pPr>
        <w:ind w:left="360"/>
        <w:rPr>
          <w:rFonts w:eastAsia="Calibri"/>
          <w:i/>
          <w:lang w:eastAsia="en-US"/>
        </w:rPr>
      </w:pPr>
      <w:r w:rsidRPr="00496438">
        <w:rPr>
          <w:rFonts w:eastAsia="Calibri"/>
          <w:i/>
          <w:lang w:eastAsia="en-US"/>
        </w:rPr>
        <w:t>3) 2,2-диметилпентан</w:t>
      </w:r>
    </w:p>
    <w:p w:rsidR="00496438" w:rsidRPr="00496438" w:rsidRDefault="00496438" w:rsidP="00496438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i/>
          <w:lang w:eastAsia="en-US"/>
        </w:rPr>
      </w:pPr>
      <w:r w:rsidRPr="00496438">
        <w:rPr>
          <w:rFonts w:eastAsiaTheme="minorHAnsi"/>
          <w:i/>
          <w:lang w:eastAsia="en-US"/>
        </w:rPr>
        <w:t xml:space="preserve">               </w:t>
      </w:r>
      <w:r w:rsidRPr="00496438">
        <w:rPr>
          <w:rFonts w:eastAsia="Calibri"/>
          <w:i/>
          <w:lang w:eastAsia="en-US"/>
        </w:rPr>
        <w:t>4) 2-метилпентан</w:t>
      </w:r>
    </w:p>
    <w:p w:rsidR="00C4106B" w:rsidRPr="005C4F8B" w:rsidRDefault="00C4106B" w:rsidP="00C4106B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5C4F8B">
        <w:rPr>
          <w:bCs/>
          <w:iCs/>
          <w:color w:val="000000"/>
        </w:rPr>
        <w:t>задание А</w:t>
      </w:r>
      <w:proofErr w:type="gramStart"/>
      <w:r w:rsidRPr="005C4F8B">
        <w:rPr>
          <w:bCs/>
          <w:iCs/>
          <w:color w:val="000000"/>
        </w:rPr>
        <w:t>2</w:t>
      </w:r>
      <w:proofErr w:type="gramEnd"/>
      <w:r w:rsidRPr="005C4F8B">
        <w:rPr>
          <w:bCs/>
          <w:iCs/>
          <w:color w:val="000000"/>
        </w:rPr>
        <w:t xml:space="preserve">, проверяющее знание номенклатуры органических соединений, правильно выполнили </w:t>
      </w:r>
      <w:r>
        <w:rPr>
          <w:bCs/>
          <w:iCs/>
          <w:color w:val="000000"/>
        </w:rPr>
        <w:t>90,6</w:t>
      </w:r>
      <w:r w:rsidRPr="005C4F8B">
        <w:rPr>
          <w:bCs/>
          <w:iCs/>
          <w:color w:val="000000"/>
        </w:rPr>
        <w:t>% десятиклассников</w:t>
      </w:r>
    </w:p>
    <w:p w:rsidR="00496438" w:rsidRPr="00496438" w:rsidRDefault="00C4106B" w:rsidP="008C7C3A">
      <w:pPr>
        <w:autoSpaceDE w:val="0"/>
        <w:autoSpaceDN w:val="0"/>
        <w:adjustRightInd w:val="0"/>
        <w:spacing w:line="276" w:lineRule="auto"/>
        <w:ind w:firstLine="0"/>
        <w:rPr>
          <w:i/>
          <w:color w:val="000000"/>
          <w:shd w:val="clear" w:color="auto" w:fill="FFFFFF"/>
        </w:rPr>
      </w:pPr>
      <w:r w:rsidRPr="005C4F8B">
        <w:rPr>
          <w:bCs/>
          <w:iCs/>
          <w:color w:val="000000"/>
        </w:rPr>
        <w:t>Пример:</w:t>
      </w:r>
      <w:r w:rsidR="008C7C3A" w:rsidRPr="005452C5">
        <w:rPr>
          <w:bCs/>
          <w:iCs/>
          <w:color w:val="000000"/>
        </w:rPr>
        <w:t xml:space="preserve"> </w:t>
      </w:r>
      <w:r w:rsidR="00496438" w:rsidRPr="00496438">
        <w:rPr>
          <w:i/>
          <w:shd w:val="clear" w:color="auto" w:fill="FFFFFF"/>
        </w:rPr>
        <w:t>Название пропантриола-1,2,3:</w:t>
      </w:r>
    </w:p>
    <w:p w:rsidR="00496438" w:rsidRPr="00496438" w:rsidRDefault="00496438" w:rsidP="00496438">
      <w:pPr>
        <w:pStyle w:val="Default"/>
        <w:ind w:left="360"/>
        <w:jc w:val="both"/>
        <w:rPr>
          <w:rFonts w:eastAsia="Times New Roman"/>
          <w:i/>
          <w:sz w:val="28"/>
          <w:szCs w:val="28"/>
          <w:shd w:val="clear" w:color="auto" w:fill="FFFFFF"/>
          <w:lang w:eastAsia="ar-SA"/>
        </w:rPr>
      </w:pPr>
      <w:r w:rsidRPr="00496438">
        <w:rPr>
          <w:rFonts w:eastAsia="Times New Roman"/>
          <w:i/>
          <w:sz w:val="28"/>
          <w:szCs w:val="28"/>
          <w:shd w:val="clear" w:color="auto" w:fill="FFFFFF"/>
          <w:lang w:eastAsia="ar-SA"/>
        </w:rPr>
        <w:lastRenderedPageBreak/>
        <w:t>1) этиленгликоль</w:t>
      </w:r>
    </w:p>
    <w:p w:rsidR="00496438" w:rsidRPr="00496438" w:rsidRDefault="00496438" w:rsidP="00496438">
      <w:pPr>
        <w:pStyle w:val="Default"/>
        <w:jc w:val="both"/>
        <w:rPr>
          <w:rFonts w:eastAsia="Times New Roman"/>
          <w:i/>
          <w:sz w:val="28"/>
          <w:szCs w:val="28"/>
          <w:shd w:val="clear" w:color="auto" w:fill="FFFFFF"/>
          <w:lang w:eastAsia="ar-SA"/>
        </w:rPr>
      </w:pPr>
      <w:r>
        <w:rPr>
          <w:rFonts w:eastAsia="Times New Roman"/>
          <w:i/>
          <w:sz w:val="28"/>
          <w:szCs w:val="28"/>
          <w:shd w:val="clear" w:color="auto" w:fill="FFFFFF"/>
          <w:lang w:eastAsia="ar-SA"/>
        </w:rPr>
        <w:t xml:space="preserve">     </w:t>
      </w:r>
      <w:r w:rsidRPr="00496438">
        <w:rPr>
          <w:rFonts w:eastAsia="Times New Roman"/>
          <w:i/>
          <w:sz w:val="28"/>
          <w:szCs w:val="28"/>
          <w:shd w:val="clear" w:color="auto" w:fill="FFFFFF"/>
          <w:lang w:eastAsia="ar-SA"/>
        </w:rPr>
        <w:t xml:space="preserve">2) </w:t>
      </w:r>
      <w:proofErr w:type="spellStart"/>
      <w:r w:rsidRPr="00496438">
        <w:rPr>
          <w:rFonts w:eastAsia="Times New Roman"/>
          <w:i/>
          <w:sz w:val="28"/>
          <w:szCs w:val="28"/>
          <w:shd w:val="clear" w:color="auto" w:fill="FFFFFF"/>
          <w:lang w:eastAsia="ar-SA"/>
        </w:rPr>
        <w:t>бензиловый</w:t>
      </w:r>
      <w:proofErr w:type="spellEnd"/>
      <w:r w:rsidRPr="00496438">
        <w:rPr>
          <w:rFonts w:eastAsia="Times New Roman"/>
          <w:i/>
          <w:sz w:val="28"/>
          <w:szCs w:val="28"/>
          <w:shd w:val="clear" w:color="auto" w:fill="FFFFFF"/>
          <w:lang w:eastAsia="ar-SA"/>
        </w:rPr>
        <w:t xml:space="preserve"> спирт</w:t>
      </w:r>
    </w:p>
    <w:p w:rsidR="00496438" w:rsidRPr="00496438" w:rsidRDefault="00496438" w:rsidP="00496438">
      <w:pPr>
        <w:pStyle w:val="Default"/>
        <w:ind w:left="360"/>
        <w:jc w:val="both"/>
        <w:rPr>
          <w:rFonts w:eastAsia="Times New Roman"/>
          <w:i/>
          <w:sz w:val="28"/>
          <w:szCs w:val="28"/>
          <w:shd w:val="clear" w:color="auto" w:fill="FFFFFF"/>
          <w:lang w:eastAsia="ar-SA"/>
        </w:rPr>
      </w:pPr>
      <w:r w:rsidRPr="00496438">
        <w:rPr>
          <w:rFonts w:eastAsia="Times New Roman"/>
          <w:i/>
          <w:sz w:val="28"/>
          <w:szCs w:val="28"/>
          <w:shd w:val="clear" w:color="auto" w:fill="FFFFFF"/>
          <w:lang w:eastAsia="ar-SA"/>
        </w:rPr>
        <w:t>3) глицерин</w:t>
      </w:r>
    </w:p>
    <w:p w:rsidR="00496438" w:rsidRPr="00496438" w:rsidRDefault="00496438" w:rsidP="00496438">
      <w:pPr>
        <w:autoSpaceDE w:val="0"/>
        <w:autoSpaceDN w:val="0"/>
        <w:adjustRightInd w:val="0"/>
        <w:spacing w:line="276" w:lineRule="auto"/>
        <w:ind w:firstLine="0"/>
        <w:rPr>
          <w:i/>
          <w:color w:val="000000"/>
          <w:shd w:val="clear" w:color="auto" w:fill="FFFFFF"/>
        </w:rPr>
      </w:pPr>
      <w:r w:rsidRPr="00496438">
        <w:rPr>
          <w:i/>
          <w:color w:val="000000"/>
          <w:shd w:val="clear" w:color="auto" w:fill="FFFFFF"/>
        </w:rPr>
        <w:t xml:space="preserve">     4) </w:t>
      </w:r>
      <w:proofErr w:type="spellStart"/>
      <w:r w:rsidRPr="00496438">
        <w:rPr>
          <w:i/>
          <w:color w:val="000000"/>
          <w:shd w:val="clear" w:color="auto" w:fill="FFFFFF"/>
        </w:rPr>
        <w:t>аллиловый</w:t>
      </w:r>
      <w:proofErr w:type="spellEnd"/>
      <w:r w:rsidRPr="00496438">
        <w:rPr>
          <w:i/>
          <w:color w:val="000000"/>
          <w:shd w:val="clear" w:color="auto" w:fill="FFFFFF"/>
        </w:rPr>
        <w:t xml:space="preserve"> спирт</w:t>
      </w:r>
    </w:p>
    <w:p w:rsidR="00C4106B" w:rsidRPr="005C4F8B" w:rsidRDefault="00C4106B" w:rsidP="00C4106B">
      <w:pPr>
        <w:pStyle w:val="Default"/>
        <w:jc w:val="both"/>
        <w:rPr>
          <w:color w:val="auto"/>
          <w:sz w:val="28"/>
          <w:szCs w:val="28"/>
        </w:rPr>
      </w:pPr>
      <w:r w:rsidRPr="005C4F8B">
        <w:rPr>
          <w:color w:val="auto"/>
          <w:sz w:val="28"/>
          <w:szCs w:val="28"/>
        </w:rPr>
        <w:t>-  по разделу «</w:t>
      </w:r>
      <w:r w:rsidRPr="005C4F8B">
        <w:rPr>
          <w:sz w:val="28"/>
          <w:szCs w:val="28"/>
        </w:rPr>
        <w:t>Кислородсодержащие соединения»</w:t>
      </w:r>
    </w:p>
    <w:p w:rsidR="00C4106B" w:rsidRPr="002223F0" w:rsidRDefault="00C4106B" w:rsidP="00C4106B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2223F0">
        <w:rPr>
          <w:bCs/>
          <w:iCs/>
          <w:color w:val="000000"/>
        </w:rPr>
        <w:t>с заданием А</w:t>
      </w:r>
      <w:proofErr w:type="gramStart"/>
      <w:r w:rsidRPr="002223F0">
        <w:rPr>
          <w:bCs/>
          <w:iCs/>
          <w:color w:val="000000"/>
        </w:rPr>
        <w:t>6</w:t>
      </w:r>
      <w:proofErr w:type="gramEnd"/>
      <w:r w:rsidRPr="002223F0">
        <w:rPr>
          <w:bCs/>
          <w:iCs/>
          <w:color w:val="000000"/>
        </w:rPr>
        <w:t xml:space="preserve"> на определение типа реакций органических веществ справились 90,5% обучающихся</w:t>
      </w:r>
    </w:p>
    <w:p w:rsidR="008C7C3A" w:rsidRPr="008C7C3A" w:rsidRDefault="00C4106B" w:rsidP="008C7C3A">
      <w:pPr>
        <w:rPr>
          <w:i/>
          <w:color w:val="000000"/>
          <w:spacing w:val="-2"/>
          <w:lang w:eastAsia="ru-RU"/>
        </w:rPr>
      </w:pPr>
      <w:r w:rsidRPr="002223F0">
        <w:rPr>
          <w:bCs/>
          <w:iCs/>
          <w:color w:val="000000"/>
        </w:rPr>
        <w:t>Пример:</w:t>
      </w:r>
      <w:r w:rsidRPr="002223F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8C7C3A" w:rsidRPr="008C7C3A">
        <w:rPr>
          <w:i/>
          <w:color w:val="000000"/>
          <w:spacing w:val="-2"/>
          <w:lang w:eastAsia="ru-RU"/>
        </w:rPr>
        <w:t>Реакцией этерификации называется взаимодействие кислоты:</w:t>
      </w:r>
    </w:p>
    <w:p w:rsidR="008C7C3A" w:rsidRPr="008C7C3A" w:rsidRDefault="008C7C3A" w:rsidP="008C7C3A">
      <w:pPr>
        <w:numPr>
          <w:ilvl w:val="0"/>
          <w:numId w:val="40"/>
        </w:numPr>
        <w:suppressAutoHyphens w:val="0"/>
        <w:rPr>
          <w:i/>
          <w:color w:val="000000"/>
          <w:spacing w:val="-2"/>
          <w:lang w:eastAsia="ru-RU"/>
        </w:rPr>
      </w:pPr>
      <w:r w:rsidRPr="008C7C3A">
        <w:rPr>
          <w:i/>
          <w:color w:val="000000"/>
          <w:spacing w:val="-2"/>
          <w:lang w:eastAsia="ru-RU"/>
        </w:rPr>
        <w:t>со щелочью</w:t>
      </w:r>
    </w:p>
    <w:p w:rsidR="008C7C3A" w:rsidRPr="008C7C3A" w:rsidRDefault="008C7C3A" w:rsidP="008C7C3A">
      <w:pPr>
        <w:numPr>
          <w:ilvl w:val="0"/>
          <w:numId w:val="40"/>
        </w:numPr>
        <w:suppressAutoHyphens w:val="0"/>
        <w:rPr>
          <w:i/>
          <w:color w:val="000000"/>
          <w:spacing w:val="-2"/>
          <w:lang w:eastAsia="ru-RU"/>
        </w:rPr>
      </w:pPr>
      <w:r w:rsidRPr="008C7C3A">
        <w:rPr>
          <w:i/>
          <w:color w:val="000000"/>
          <w:spacing w:val="-2"/>
          <w:lang w:eastAsia="ru-RU"/>
        </w:rPr>
        <w:t>со спиртом</w:t>
      </w:r>
    </w:p>
    <w:p w:rsidR="008C7C3A" w:rsidRPr="008C7C3A" w:rsidRDefault="008C7C3A" w:rsidP="008C7C3A">
      <w:pPr>
        <w:numPr>
          <w:ilvl w:val="0"/>
          <w:numId w:val="40"/>
        </w:numPr>
        <w:suppressAutoHyphens w:val="0"/>
        <w:rPr>
          <w:i/>
          <w:color w:val="000000"/>
          <w:spacing w:val="-2"/>
          <w:lang w:eastAsia="ru-RU"/>
        </w:rPr>
      </w:pPr>
      <w:r w:rsidRPr="008C7C3A">
        <w:rPr>
          <w:i/>
          <w:color w:val="000000"/>
          <w:spacing w:val="-2"/>
          <w:lang w:eastAsia="ru-RU"/>
        </w:rPr>
        <w:t>с галогенами</w:t>
      </w:r>
    </w:p>
    <w:p w:rsidR="008C7C3A" w:rsidRPr="008C7C3A" w:rsidRDefault="008C7C3A" w:rsidP="008C7C3A">
      <w:pPr>
        <w:numPr>
          <w:ilvl w:val="0"/>
          <w:numId w:val="40"/>
        </w:numPr>
        <w:suppressAutoHyphens w:val="0"/>
        <w:rPr>
          <w:i/>
          <w:color w:val="000000"/>
          <w:spacing w:val="-2"/>
          <w:lang w:eastAsia="ru-RU"/>
        </w:rPr>
      </w:pPr>
      <w:r w:rsidRPr="008C7C3A">
        <w:rPr>
          <w:i/>
          <w:color w:val="000000"/>
          <w:spacing w:val="-2"/>
          <w:lang w:eastAsia="ru-RU"/>
        </w:rPr>
        <w:t>с металлом</w:t>
      </w:r>
    </w:p>
    <w:p w:rsidR="00C4106B" w:rsidRDefault="00C4106B" w:rsidP="008C7C3A">
      <w:pPr>
        <w:rPr>
          <w:color w:val="000000"/>
          <w:shd w:val="clear" w:color="auto" w:fill="FFFFFF"/>
        </w:rPr>
      </w:pPr>
    </w:p>
    <w:p w:rsidR="00C4106B" w:rsidRPr="005C4F8B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  <w:iCs/>
          <w:color w:val="000000"/>
        </w:rPr>
      </w:pPr>
      <w:r w:rsidRPr="002223F0">
        <w:rPr>
          <w:color w:val="000000"/>
          <w:shd w:val="clear" w:color="auto" w:fill="FFFFFF"/>
        </w:rPr>
        <w:t>- по разделу «</w:t>
      </w:r>
      <w:r w:rsidRPr="002223F0">
        <w:t>Экспериментальные основы химии»</w:t>
      </w:r>
    </w:p>
    <w:p w:rsidR="00C4106B" w:rsidRPr="005C4F8B" w:rsidRDefault="00C4106B" w:rsidP="00C4106B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5C4F8B">
        <w:rPr>
          <w:bCs/>
          <w:iCs/>
          <w:color w:val="000000"/>
        </w:rPr>
        <w:t>86% десятиклассников смогли</w:t>
      </w:r>
      <w:r w:rsidR="00BF1C4C">
        <w:rPr>
          <w:bCs/>
          <w:iCs/>
          <w:color w:val="000000"/>
        </w:rPr>
        <w:t xml:space="preserve"> </w:t>
      </w:r>
      <w:r w:rsidRPr="005C4F8B">
        <w:rPr>
          <w:bCs/>
          <w:iCs/>
          <w:color w:val="000000"/>
        </w:rPr>
        <w:t xml:space="preserve">объяснить правила техники </w:t>
      </w:r>
      <w:proofErr w:type="spellStart"/>
      <w:r w:rsidRPr="005C4F8B">
        <w:rPr>
          <w:bCs/>
          <w:iCs/>
          <w:color w:val="000000"/>
        </w:rPr>
        <w:t>безо</w:t>
      </w:r>
      <w:r w:rsidR="00BF1C4C">
        <w:rPr>
          <w:bCs/>
          <w:iCs/>
          <w:color w:val="000000"/>
        </w:rPr>
        <w:t>-</w:t>
      </w:r>
      <w:r w:rsidRPr="005C4F8B">
        <w:rPr>
          <w:bCs/>
          <w:iCs/>
          <w:color w:val="000000"/>
        </w:rPr>
        <w:t>пасности</w:t>
      </w:r>
      <w:proofErr w:type="spellEnd"/>
      <w:r w:rsidRPr="005C4F8B">
        <w:rPr>
          <w:bCs/>
          <w:iCs/>
          <w:color w:val="000000"/>
        </w:rPr>
        <w:t xml:space="preserve"> в химической лаборатории в задании В</w:t>
      </w:r>
      <w:proofErr w:type="gramStart"/>
      <w:r w:rsidRPr="005C4F8B">
        <w:rPr>
          <w:bCs/>
          <w:iCs/>
          <w:color w:val="000000"/>
        </w:rPr>
        <w:t>1</w:t>
      </w:r>
      <w:proofErr w:type="gramEnd"/>
    </w:p>
    <w:p w:rsidR="00C4106B" w:rsidRPr="005C4F8B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  <w:iCs/>
          <w:color w:val="000000"/>
        </w:rPr>
      </w:pPr>
      <w:r w:rsidRPr="005C4F8B">
        <w:rPr>
          <w:bCs/>
          <w:iCs/>
          <w:color w:val="000000"/>
        </w:rPr>
        <w:t>Пример:</w:t>
      </w:r>
    </w:p>
    <w:p w:rsidR="00FC29DB" w:rsidRPr="00FC29DB" w:rsidRDefault="00C4106B" w:rsidP="00FC29DB">
      <w:pPr>
        <w:shd w:val="clear" w:color="auto" w:fill="FFFFFF"/>
        <w:spacing w:line="322" w:lineRule="exact"/>
        <w:rPr>
          <w:i/>
          <w:lang w:eastAsia="ru-RU"/>
        </w:rPr>
      </w:pPr>
      <w:r w:rsidRPr="00E34D90">
        <w:rPr>
          <w:bCs/>
          <w:i/>
          <w:iCs/>
          <w:color w:val="000000"/>
        </w:rPr>
        <w:t xml:space="preserve"> </w:t>
      </w:r>
      <w:r w:rsidRPr="00E34D90">
        <w:rPr>
          <w:i/>
          <w:color w:val="000000"/>
          <w:spacing w:val="-2"/>
          <w:lang w:eastAsia="ru-RU"/>
        </w:rPr>
        <w:t>Выберите верные суждения о правилах безопасной работы в химической</w:t>
      </w:r>
      <w:r w:rsidRPr="00E34D90">
        <w:rPr>
          <w:i/>
          <w:lang w:eastAsia="ru-RU"/>
        </w:rPr>
        <w:t xml:space="preserve"> </w:t>
      </w:r>
      <w:r w:rsidRPr="00E34D90">
        <w:rPr>
          <w:i/>
          <w:color w:val="000000"/>
          <w:lang w:eastAsia="ru-RU"/>
        </w:rPr>
        <w:t>лаборатории:</w:t>
      </w:r>
    </w:p>
    <w:p w:rsidR="00FC29DB" w:rsidRPr="00FC29DB" w:rsidRDefault="00FC29DB" w:rsidP="00FC29DB">
      <w:pPr>
        <w:shd w:val="clear" w:color="auto" w:fill="FFFFFF"/>
        <w:spacing w:line="322" w:lineRule="exact"/>
        <w:ind w:firstLine="0"/>
        <w:rPr>
          <w:i/>
          <w:lang w:eastAsia="ru-RU"/>
        </w:rPr>
      </w:pPr>
      <w:r w:rsidRPr="005452C5">
        <w:rPr>
          <w:i/>
          <w:lang w:eastAsia="ru-RU"/>
        </w:rPr>
        <w:t>1</w:t>
      </w:r>
      <w:r w:rsidRPr="00FC29DB">
        <w:rPr>
          <w:bCs/>
          <w:i/>
          <w:iCs/>
          <w:color w:val="000000"/>
        </w:rPr>
        <w:t>) Воспламенившийся бензин тушат водой.</w:t>
      </w:r>
    </w:p>
    <w:p w:rsidR="00FC29DB" w:rsidRPr="00FC29DB" w:rsidRDefault="00FC29DB" w:rsidP="00FC29DB">
      <w:pPr>
        <w:shd w:val="clear" w:color="auto" w:fill="FFFFFF"/>
        <w:ind w:left="5" w:firstLine="0"/>
        <w:rPr>
          <w:bCs/>
          <w:i/>
          <w:iCs/>
          <w:color w:val="000000"/>
        </w:rPr>
      </w:pPr>
      <w:r w:rsidRPr="00FC29DB">
        <w:rPr>
          <w:bCs/>
          <w:i/>
          <w:iCs/>
          <w:color w:val="000000"/>
        </w:rPr>
        <w:t>2) При работе с растворами едких веществ необходимо надевать защитные перчатки и очки.</w:t>
      </w:r>
    </w:p>
    <w:p w:rsidR="00C4106B" w:rsidRPr="00E34D90" w:rsidRDefault="00FC29DB" w:rsidP="00FC29DB">
      <w:pPr>
        <w:autoSpaceDE w:val="0"/>
        <w:autoSpaceDN w:val="0"/>
        <w:adjustRightInd w:val="0"/>
        <w:spacing w:line="276" w:lineRule="auto"/>
        <w:ind w:firstLine="0"/>
        <w:rPr>
          <w:bCs/>
          <w:i/>
          <w:iCs/>
          <w:color w:val="000000"/>
        </w:rPr>
      </w:pPr>
      <w:r w:rsidRPr="00FC29DB">
        <w:rPr>
          <w:bCs/>
          <w:i/>
          <w:iCs/>
          <w:color w:val="000000"/>
        </w:rPr>
        <w:t>3) При нагревании пробирки горлышко держать от себя и от соседа.                                                     4) При разбавлении кислоты вливать воду в кислоту, а не наоборот.                                                  5)</w:t>
      </w:r>
      <w:r w:rsidRPr="005452C5">
        <w:rPr>
          <w:bCs/>
          <w:i/>
          <w:iCs/>
          <w:color w:val="000000"/>
        </w:rPr>
        <w:t xml:space="preserve"> </w:t>
      </w:r>
      <w:r w:rsidRPr="00FC29DB">
        <w:rPr>
          <w:bCs/>
          <w:i/>
          <w:iCs/>
          <w:color w:val="000000"/>
        </w:rPr>
        <w:t xml:space="preserve">В лаборатории запрещается пробовать вещества на вкус.                                                                      6) С легколетучими веществами разрешается работать вблизи с огнем.                                                                                                                       </w:t>
      </w:r>
    </w:p>
    <w:p w:rsidR="00C4106B" w:rsidRPr="00E34D90" w:rsidRDefault="00C4106B" w:rsidP="00C4106B">
      <w:pPr>
        <w:autoSpaceDE w:val="0"/>
        <w:autoSpaceDN w:val="0"/>
        <w:adjustRightInd w:val="0"/>
        <w:spacing w:before="120" w:line="276" w:lineRule="auto"/>
        <w:rPr>
          <w:bCs/>
          <w:iCs/>
          <w:color w:val="000000"/>
        </w:rPr>
      </w:pPr>
      <w:r w:rsidRPr="00E34D90">
        <w:rPr>
          <w:bCs/>
          <w:iCs/>
          <w:color w:val="000000"/>
        </w:rPr>
        <w:t xml:space="preserve">    Наибольшие затруднения у десятиклассников вызвали задания, требующие умения анализировать данную в условии задачи информацию, проводить обоснованные рассуждения </w:t>
      </w:r>
    </w:p>
    <w:p w:rsidR="00C4106B" w:rsidRPr="00E34D90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  <w:iCs/>
          <w:color w:val="000000"/>
        </w:rPr>
      </w:pPr>
      <w:r w:rsidRPr="00E34D90">
        <w:rPr>
          <w:color w:val="000000"/>
          <w:shd w:val="clear" w:color="auto" w:fill="FFFFFF"/>
        </w:rPr>
        <w:t>- по разделу «</w:t>
      </w:r>
      <w:r w:rsidRPr="00E34D90">
        <w:t>Экспериментальные основы химии»</w:t>
      </w:r>
    </w:p>
    <w:p w:rsidR="00C4106B" w:rsidRPr="00E34D90" w:rsidRDefault="00C4106B" w:rsidP="00C4106B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 w:rsidRPr="00E34D90">
        <w:rPr>
          <w:bCs/>
          <w:iCs/>
          <w:color w:val="000000"/>
        </w:rPr>
        <w:t>задание В3, в котором требовалось установить соответствие между  реагирующими веществами и  признаками протекающей реакции, правильно выполнили 41,3% обучающихся, при этом не приступили к выполнению задания только 1% школьников</w:t>
      </w:r>
    </w:p>
    <w:p w:rsidR="00C4106B" w:rsidRPr="00E34D90" w:rsidRDefault="00C4106B" w:rsidP="00C4106B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 w:rsidRPr="00E34D90">
        <w:rPr>
          <w:bCs/>
          <w:iCs/>
          <w:color w:val="000000"/>
        </w:rPr>
        <w:t>Пример:</w:t>
      </w:r>
    </w:p>
    <w:tbl>
      <w:tblPr>
        <w:tblW w:w="11065" w:type="dxa"/>
        <w:jc w:val="center"/>
        <w:tblInd w:w="1392" w:type="dxa"/>
        <w:tblLook w:val="01E0"/>
      </w:tblPr>
      <w:tblGrid>
        <w:gridCol w:w="11065"/>
      </w:tblGrid>
      <w:tr w:rsidR="001136B3" w:rsidRPr="000703E2" w:rsidTr="00F84C10">
        <w:trPr>
          <w:trHeight w:val="440"/>
          <w:jc w:val="center"/>
        </w:trPr>
        <w:tc>
          <w:tcPr>
            <w:tcW w:w="9923" w:type="dxa"/>
            <w:vMerge w:val="restart"/>
          </w:tcPr>
          <w:p w:rsidR="001136B3" w:rsidRPr="001136B3" w:rsidRDefault="001136B3" w:rsidP="00F84C10">
            <w:pPr>
              <w:rPr>
                <w:i/>
              </w:rPr>
            </w:pPr>
            <w:r w:rsidRPr="001136B3">
              <w:rPr>
                <w:i/>
              </w:rPr>
              <w:t>Установите соответствие между реагирующими веществами и признаками протекающей между ними реакции.</w:t>
            </w:r>
          </w:p>
          <w:p w:rsidR="001136B3" w:rsidRPr="001136B3" w:rsidRDefault="001136B3" w:rsidP="00F84C10">
            <w:pPr>
              <w:rPr>
                <w:i/>
              </w:rPr>
            </w:pPr>
          </w:p>
          <w:p w:rsidR="001136B3" w:rsidRPr="001136B3" w:rsidRDefault="001136B3" w:rsidP="00F84C10">
            <w:pPr>
              <w:tabs>
                <w:tab w:val="left" w:pos="5880"/>
              </w:tabs>
              <w:rPr>
                <w:i/>
              </w:rPr>
            </w:pPr>
            <w:r w:rsidRPr="001136B3">
              <w:rPr>
                <w:i/>
              </w:rPr>
              <w:t>Реагирующие вещества</w:t>
            </w:r>
            <w:r w:rsidRPr="001136B3">
              <w:rPr>
                <w:i/>
              </w:rPr>
              <w:tab/>
              <w:t>Признак реакции</w:t>
            </w:r>
          </w:p>
          <w:p w:rsidR="001136B3" w:rsidRPr="001136B3" w:rsidRDefault="001136B3" w:rsidP="00F84C10">
            <w:pPr>
              <w:tabs>
                <w:tab w:val="left" w:pos="5880"/>
              </w:tabs>
              <w:rPr>
                <w:i/>
              </w:rPr>
            </w:pPr>
            <w:r w:rsidRPr="001136B3">
              <w:rPr>
                <w:i/>
              </w:rPr>
              <w:t>А) глицерин и натрий</w:t>
            </w:r>
            <w:r w:rsidRPr="001136B3">
              <w:rPr>
                <w:i/>
              </w:rPr>
              <w:tab/>
              <w:t>1) обесцвечивание раствора</w:t>
            </w:r>
          </w:p>
          <w:p w:rsidR="001136B3" w:rsidRPr="001136B3" w:rsidRDefault="001136B3" w:rsidP="00F84C10">
            <w:pPr>
              <w:tabs>
                <w:tab w:val="left" w:pos="5880"/>
              </w:tabs>
              <w:rPr>
                <w:i/>
              </w:rPr>
            </w:pPr>
            <w:r w:rsidRPr="001136B3">
              <w:rPr>
                <w:i/>
              </w:rPr>
              <w:t xml:space="preserve">Б) пентен-1 и </w:t>
            </w:r>
            <w:proofErr w:type="gramStart"/>
            <w:r w:rsidRPr="001136B3">
              <w:rPr>
                <w:i/>
              </w:rPr>
              <w:t>раствор</w:t>
            </w:r>
            <w:proofErr w:type="gramEnd"/>
            <w:r w:rsidRPr="001136B3">
              <w:rPr>
                <w:i/>
              </w:rPr>
              <w:t xml:space="preserve"> </w:t>
            </w:r>
            <w:r w:rsidRPr="001136B3">
              <w:rPr>
                <w:i/>
              </w:rPr>
              <w:tab/>
              <w:t>и выделение газа</w:t>
            </w:r>
          </w:p>
          <w:p w:rsidR="001136B3" w:rsidRPr="001136B3" w:rsidRDefault="001136B3" w:rsidP="00F84C10">
            <w:pPr>
              <w:tabs>
                <w:tab w:val="left" w:pos="5880"/>
              </w:tabs>
              <w:rPr>
                <w:i/>
              </w:rPr>
            </w:pPr>
            <w:r w:rsidRPr="001136B3">
              <w:rPr>
                <w:i/>
              </w:rPr>
              <w:t>брома в воде</w:t>
            </w:r>
            <w:r w:rsidRPr="001136B3">
              <w:rPr>
                <w:i/>
              </w:rPr>
              <w:tab/>
              <w:t xml:space="preserve">2) выпадение </w:t>
            </w:r>
            <w:proofErr w:type="spellStart"/>
            <w:r w:rsidRPr="001136B3">
              <w:rPr>
                <w:i/>
              </w:rPr>
              <w:t>кирпично</w:t>
            </w:r>
            <w:proofErr w:type="spellEnd"/>
            <w:r w:rsidRPr="001136B3">
              <w:rPr>
                <w:i/>
              </w:rPr>
              <w:t>-</w:t>
            </w:r>
          </w:p>
          <w:p w:rsidR="001136B3" w:rsidRPr="001136B3" w:rsidRDefault="001136B3" w:rsidP="00F84C10">
            <w:pPr>
              <w:tabs>
                <w:tab w:val="left" w:pos="5595"/>
                <w:tab w:val="left" w:pos="5880"/>
              </w:tabs>
              <w:rPr>
                <w:i/>
              </w:rPr>
            </w:pPr>
            <w:r w:rsidRPr="001136B3">
              <w:rPr>
                <w:i/>
              </w:rPr>
              <w:lastRenderedPageBreak/>
              <w:t xml:space="preserve">В) глицерин и </w:t>
            </w:r>
            <w:proofErr w:type="spellStart"/>
            <w:r w:rsidRPr="001136B3">
              <w:rPr>
                <w:i/>
              </w:rPr>
              <w:t>гидроксид</w:t>
            </w:r>
            <w:proofErr w:type="spellEnd"/>
            <w:r w:rsidRPr="001136B3">
              <w:rPr>
                <w:i/>
              </w:rPr>
              <w:t xml:space="preserve"> меди (II)</w:t>
            </w:r>
            <w:r w:rsidRPr="001136B3">
              <w:rPr>
                <w:i/>
              </w:rPr>
              <w:tab/>
            </w:r>
            <w:r w:rsidRPr="001136B3">
              <w:rPr>
                <w:i/>
              </w:rPr>
              <w:tab/>
              <w:t>красного осадка</w:t>
            </w:r>
          </w:p>
          <w:p w:rsidR="001136B3" w:rsidRPr="001136B3" w:rsidRDefault="001136B3" w:rsidP="00F84C10">
            <w:pPr>
              <w:tabs>
                <w:tab w:val="left" w:pos="5880"/>
              </w:tabs>
              <w:rPr>
                <w:i/>
              </w:rPr>
            </w:pPr>
            <w:r w:rsidRPr="001136B3">
              <w:rPr>
                <w:i/>
              </w:rPr>
              <w:tab/>
              <w:t xml:space="preserve">3) растворение осадка и </w:t>
            </w:r>
          </w:p>
          <w:p w:rsidR="001136B3" w:rsidRPr="001136B3" w:rsidRDefault="001136B3" w:rsidP="00F84C10">
            <w:pPr>
              <w:tabs>
                <w:tab w:val="left" w:pos="5880"/>
              </w:tabs>
              <w:rPr>
                <w:i/>
              </w:rPr>
            </w:pPr>
            <w:r w:rsidRPr="001136B3">
              <w:rPr>
                <w:i/>
              </w:rPr>
              <w:tab/>
              <w:t>образование раствора</w:t>
            </w:r>
          </w:p>
          <w:p w:rsidR="001136B3" w:rsidRPr="001136B3" w:rsidRDefault="001136B3" w:rsidP="00F84C10">
            <w:pPr>
              <w:tabs>
                <w:tab w:val="left" w:pos="5880"/>
              </w:tabs>
              <w:rPr>
                <w:i/>
              </w:rPr>
            </w:pPr>
            <w:r w:rsidRPr="001136B3">
              <w:rPr>
                <w:i/>
              </w:rPr>
              <w:tab/>
              <w:t>ярко синего цвета</w:t>
            </w:r>
          </w:p>
          <w:p w:rsidR="001136B3" w:rsidRPr="001136B3" w:rsidRDefault="001136B3" w:rsidP="00F84C10">
            <w:pPr>
              <w:pStyle w:val="Default"/>
              <w:tabs>
                <w:tab w:val="left" w:pos="5880"/>
              </w:tabs>
              <w:ind w:left="360"/>
              <w:jc w:val="both"/>
              <w:rPr>
                <w:rFonts w:eastAsia="Times New Roman"/>
                <w:i/>
                <w:color w:val="auto"/>
                <w:sz w:val="28"/>
                <w:szCs w:val="28"/>
                <w:lang w:eastAsia="ar-SA"/>
              </w:rPr>
            </w:pPr>
            <w:r w:rsidRPr="001136B3">
              <w:rPr>
                <w:rFonts w:eastAsia="Times New Roman"/>
                <w:i/>
                <w:color w:val="auto"/>
                <w:sz w:val="28"/>
                <w:szCs w:val="28"/>
                <w:lang w:eastAsia="ar-SA"/>
              </w:rPr>
              <w:t xml:space="preserve">                                                       </w:t>
            </w:r>
            <w:r>
              <w:rPr>
                <w:rFonts w:eastAsia="Times New Roman"/>
                <w:i/>
                <w:color w:val="auto"/>
                <w:sz w:val="28"/>
                <w:szCs w:val="28"/>
                <w:lang w:eastAsia="ar-SA"/>
              </w:rPr>
              <w:t xml:space="preserve">                </w:t>
            </w:r>
            <w:r w:rsidRPr="001136B3">
              <w:rPr>
                <w:rFonts w:eastAsia="Times New Roman"/>
                <w:i/>
                <w:color w:val="auto"/>
                <w:sz w:val="28"/>
                <w:szCs w:val="28"/>
                <w:lang w:eastAsia="ar-SA"/>
              </w:rPr>
              <w:t xml:space="preserve">  4)  выделение газа</w:t>
            </w:r>
          </w:p>
        </w:tc>
      </w:tr>
      <w:tr w:rsidR="001136B3" w:rsidRPr="000703E2" w:rsidTr="00F84C10">
        <w:trPr>
          <w:trHeight w:val="322"/>
          <w:jc w:val="center"/>
        </w:trPr>
        <w:tc>
          <w:tcPr>
            <w:tcW w:w="9923" w:type="dxa"/>
            <w:vMerge/>
          </w:tcPr>
          <w:p w:rsidR="001136B3" w:rsidRPr="001136B3" w:rsidRDefault="001136B3" w:rsidP="00F84C10">
            <w:pPr>
              <w:rPr>
                <w:i/>
              </w:rPr>
            </w:pPr>
          </w:p>
        </w:tc>
      </w:tr>
      <w:tr w:rsidR="001136B3" w:rsidRPr="000703E2" w:rsidTr="00F84C10">
        <w:trPr>
          <w:trHeight w:val="498"/>
          <w:jc w:val="center"/>
        </w:trPr>
        <w:tc>
          <w:tcPr>
            <w:tcW w:w="9923" w:type="dxa"/>
            <w:vAlign w:val="center"/>
          </w:tcPr>
          <w:p w:rsidR="001136B3" w:rsidRPr="001136B3" w:rsidRDefault="001136B3" w:rsidP="00F84C10">
            <w:pPr>
              <w:ind w:left="360"/>
              <w:rPr>
                <w:i/>
              </w:rPr>
            </w:pPr>
            <w:r w:rsidRPr="001136B3">
              <w:rPr>
                <w:i/>
              </w:rPr>
              <w:lastRenderedPageBreak/>
              <w:t xml:space="preserve">                                                    </w:t>
            </w:r>
            <w:r>
              <w:rPr>
                <w:i/>
              </w:rPr>
              <w:t xml:space="preserve">             </w:t>
            </w:r>
            <w:r w:rsidRPr="001136B3">
              <w:rPr>
                <w:i/>
              </w:rPr>
              <w:t>5) обесцвечивание раствора</w:t>
            </w:r>
          </w:p>
          <w:p w:rsidR="001136B3" w:rsidRPr="001136B3" w:rsidRDefault="001136B3" w:rsidP="00F84C10">
            <w:pPr>
              <w:rPr>
                <w:i/>
              </w:rPr>
            </w:pPr>
          </w:p>
        </w:tc>
      </w:tr>
    </w:tbl>
    <w:p w:rsidR="00C4106B" w:rsidRPr="00EE2E8A" w:rsidRDefault="00C4106B" w:rsidP="00C4106B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 w:rsidRPr="00EE2E8A">
        <w:rPr>
          <w:bCs/>
          <w:iCs/>
          <w:color w:val="000000"/>
        </w:rPr>
        <w:t>- по разделу «</w:t>
      </w:r>
      <w:r w:rsidRPr="00EE2E8A">
        <w:t>Взаимосвязь органических веществ»</w:t>
      </w:r>
    </w:p>
    <w:p w:rsidR="00C4106B" w:rsidRPr="00EE2E8A" w:rsidRDefault="00C4106B" w:rsidP="00C4106B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 w:rsidRPr="00EE2E8A">
        <w:rPr>
          <w:bCs/>
          <w:iCs/>
          <w:color w:val="000000"/>
        </w:rPr>
        <w:t>с заданием С</w:t>
      </w:r>
      <w:proofErr w:type="gramStart"/>
      <w:r w:rsidRPr="00EE2E8A">
        <w:rPr>
          <w:bCs/>
          <w:iCs/>
          <w:color w:val="000000"/>
        </w:rPr>
        <w:t>1</w:t>
      </w:r>
      <w:proofErr w:type="gramEnd"/>
      <w:r w:rsidRPr="00EE2E8A">
        <w:rPr>
          <w:bCs/>
          <w:iCs/>
          <w:color w:val="000000"/>
        </w:rPr>
        <w:t>, проверяющее умение выполнять цепочку превращений органических веществ, справились только  17,7% десятиклассников, при этом 29,7% даже не приступили к выполнению данного задания.</w:t>
      </w:r>
    </w:p>
    <w:p w:rsidR="00C4106B" w:rsidRPr="00EE2E8A" w:rsidRDefault="00C4106B" w:rsidP="00C4106B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 w:rsidRPr="00EE2E8A">
        <w:rPr>
          <w:bCs/>
          <w:iCs/>
          <w:color w:val="000000"/>
        </w:rPr>
        <w:t>Пример:</w:t>
      </w:r>
    </w:p>
    <w:p w:rsidR="007E7833" w:rsidRPr="007E7833" w:rsidRDefault="00C4106B" w:rsidP="007E7833">
      <w:pPr>
        <w:tabs>
          <w:tab w:val="left" w:pos="750"/>
        </w:tabs>
        <w:rPr>
          <w:i/>
        </w:rPr>
      </w:pPr>
      <w:r w:rsidRPr="00EE2E8A">
        <w:rPr>
          <w:b/>
          <w:sz w:val="24"/>
          <w:szCs w:val="24"/>
        </w:rPr>
        <w:t xml:space="preserve"> </w:t>
      </w:r>
      <w:r w:rsidR="007E7833" w:rsidRPr="007E7833">
        <w:rPr>
          <w:i/>
        </w:rPr>
        <w:t>Напишите уравнения реакций, с помощью которых можно осуществить следующие           превращения:</w:t>
      </w:r>
    </w:p>
    <w:p w:rsidR="007E7833" w:rsidRPr="007E7833" w:rsidRDefault="007E7833" w:rsidP="007E7833">
      <w:pPr>
        <w:jc w:val="center"/>
        <w:rPr>
          <w:i/>
        </w:rPr>
      </w:pPr>
    </w:p>
    <w:p w:rsidR="007E7833" w:rsidRPr="007E7833" w:rsidRDefault="007E7833" w:rsidP="007E7833">
      <w:pPr>
        <w:tabs>
          <w:tab w:val="left" w:pos="1050"/>
        </w:tabs>
        <w:rPr>
          <w:i/>
        </w:rPr>
      </w:pPr>
      <w:r w:rsidRPr="007E7833">
        <w:rPr>
          <w:i/>
        </w:rPr>
        <w:tab/>
        <w:t>Al4C3→ метан → ацетилен → бензол → циклогексан</w:t>
      </w:r>
    </w:p>
    <w:p w:rsidR="007E7833" w:rsidRPr="007E7833" w:rsidRDefault="007E7833" w:rsidP="007E7833">
      <w:pPr>
        <w:tabs>
          <w:tab w:val="left" w:pos="555"/>
        </w:tabs>
        <w:rPr>
          <w:i/>
        </w:rPr>
      </w:pPr>
      <w:r w:rsidRPr="007E7833">
        <w:rPr>
          <w:i/>
        </w:rPr>
        <w:t>При написании уравнений реакций используйте структурные формулы органических веществ.</w:t>
      </w:r>
    </w:p>
    <w:p w:rsidR="00C4106B" w:rsidRPr="00EE2E8A" w:rsidRDefault="00C4106B" w:rsidP="007E7833">
      <w:pPr>
        <w:tabs>
          <w:tab w:val="left" w:pos="750"/>
        </w:tabs>
        <w:ind w:firstLine="0"/>
        <w:rPr>
          <w:bCs/>
          <w:iCs/>
          <w:color w:val="000000"/>
        </w:rPr>
      </w:pPr>
      <w:r w:rsidRPr="00EE2E8A">
        <w:t>- по разделу «Расчеты по химическим формулам и уравнениям реакций»</w:t>
      </w:r>
    </w:p>
    <w:p w:rsidR="00C4106B" w:rsidRPr="00EE2E8A" w:rsidRDefault="00C4106B" w:rsidP="00C4106B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 w:rsidRPr="00EE2E8A">
        <w:rPr>
          <w:bCs/>
          <w:iCs/>
          <w:color w:val="000000"/>
        </w:rPr>
        <w:t>задание С</w:t>
      </w:r>
      <w:proofErr w:type="gramStart"/>
      <w:r w:rsidRPr="00EE2E8A">
        <w:rPr>
          <w:bCs/>
          <w:iCs/>
          <w:color w:val="000000"/>
        </w:rPr>
        <w:t>2</w:t>
      </w:r>
      <w:proofErr w:type="gramEnd"/>
      <w:r w:rsidRPr="00EE2E8A">
        <w:rPr>
          <w:bCs/>
          <w:iCs/>
          <w:color w:val="000000"/>
        </w:rPr>
        <w:t xml:space="preserve">, требующее решить расчетную задачу, полностью выполнили  </w:t>
      </w:r>
      <w:r>
        <w:rPr>
          <w:bCs/>
          <w:iCs/>
          <w:color w:val="000000"/>
        </w:rPr>
        <w:t>16,2</w:t>
      </w:r>
      <w:r w:rsidRPr="00EE2E8A">
        <w:rPr>
          <w:bCs/>
          <w:iCs/>
          <w:color w:val="000000"/>
        </w:rPr>
        <w:t xml:space="preserve">% обучающихся, доля обучающихся,  не приступивших к выполнению задания, составила </w:t>
      </w:r>
      <w:r>
        <w:rPr>
          <w:bCs/>
          <w:iCs/>
          <w:color w:val="000000"/>
        </w:rPr>
        <w:t>34</w:t>
      </w:r>
      <w:r w:rsidRPr="00EE2E8A">
        <w:rPr>
          <w:bCs/>
          <w:iCs/>
          <w:color w:val="000000"/>
        </w:rPr>
        <w:t>%.</w:t>
      </w:r>
      <w:r w:rsidRPr="00EE2E8A">
        <w:rPr>
          <w:b/>
          <w:bCs/>
          <w:iCs/>
          <w:color w:val="000000"/>
        </w:rPr>
        <w:t xml:space="preserve"> </w:t>
      </w:r>
    </w:p>
    <w:p w:rsidR="00BF1C4C" w:rsidRDefault="00C4106B" w:rsidP="007E7833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i/>
        </w:rPr>
      </w:pPr>
      <w:r w:rsidRPr="00EE2E8A">
        <w:rPr>
          <w:bCs/>
          <w:iCs/>
          <w:color w:val="000000"/>
        </w:rPr>
        <w:t>Пример:</w:t>
      </w:r>
      <w:r w:rsidR="007E7833" w:rsidRPr="007E7833">
        <w:rPr>
          <w:bCs/>
          <w:iCs/>
          <w:color w:val="000000"/>
        </w:rPr>
        <w:t xml:space="preserve"> </w:t>
      </w:r>
      <w:r w:rsidR="007E7833" w:rsidRPr="007E7833">
        <w:rPr>
          <w:i/>
        </w:rPr>
        <w:t>При окислении 36,8 г этанола  оксидом меди</w:t>
      </w:r>
      <w:proofErr w:type="gramStart"/>
      <w:r w:rsidR="007E7833" w:rsidRPr="007E7833">
        <w:rPr>
          <w:i/>
        </w:rPr>
        <w:t xml:space="preserve"> (ΙΙ) </w:t>
      </w:r>
      <w:proofErr w:type="gramEnd"/>
      <w:r w:rsidR="007E7833" w:rsidRPr="007E7833">
        <w:rPr>
          <w:i/>
        </w:rPr>
        <w:t xml:space="preserve">образовалось </w:t>
      </w:r>
    </w:p>
    <w:p w:rsidR="007E7833" w:rsidRPr="005452C5" w:rsidRDefault="007E7833" w:rsidP="007E7833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b/>
          <w:sz w:val="24"/>
          <w:szCs w:val="24"/>
        </w:rPr>
      </w:pPr>
      <w:r w:rsidRPr="007E7833">
        <w:rPr>
          <w:i/>
        </w:rPr>
        <w:t>30,16 г уксусного альдегида. Вычислите выход продукта реакции</w:t>
      </w:r>
      <w:r w:rsidRPr="000703E2">
        <w:rPr>
          <w:b/>
          <w:sz w:val="24"/>
          <w:szCs w:val="24"/>
        </w:rPr>
        <w:t>.</w:t>
      </w:r>
    </w:p>
    <w:p w:rsidR="00C4106B" w:rsidRPr="00C73522" w:rsidRDefault="005A3316" w:rsidP="00C4106B">
      <w:pPr>
        <w:autoSpaceDE w:val="0"/>
        <w:autoSpaceDN w:val="0"/>
        <w:adjustRightInd w:val="0"/>
        <w:spacing w:before="120" w:after="120" w:line="276" w:lineRule="auto"/>
        <w:jc w:val="center"/>
        <w:rPr>
          <w:color w:val="000000"/>
        </w:rPr>
      </w:pPr>
      <w:r>
        <w:rPr>
          <w:b/>
          <w:bCs/>
          <w:iCs/>
          <w:color w:val="000000"/>
        </w:rPr>
        <w:t>3</w:t>
      </w:r>
      <w:r w:rsidR="00C4106B" w:rsidRPr="00C73522">
        <w:rPr>
          <w:b/>
          <w:bCs/>
          <w:iCs/>
          <w:color w:val="000000"/>
        </w:rPr>
        <w:t>.3 Корреляция результатов РПР со школьными отметками по химии в 10-х классах</w:t>
      </w:r>
    </w:p>
    <w:p w:rsidR="00C4106B" w:rsidRPr="00C73522" w:rsidRDefault="00C4106B" w:rsidP="00C4106B">
      <w:pPr>
        <w:pStyle w:val="Default"/>
        <w:spacing w:line="276" w:lineRule="auto"/>
        <w:jc w:val="both"/>
        <w:rPr>
          <w:sz w:val="28"/>
          <w:szCs w:val="28"/>
        </w:rPr>
      </w:pPr>
      <w:r w:rsidRPr="00C73522">
        <w:rPr>
          <w:sz w:val="28"/>
          <w:szCs w:val="28"/>
        </w:rPr>
        <w:t xml:space="preserve">           В ходе проведения региональных проверочных работ собиралась ко</w:t>
      </w:r>
      <w:r w:rsidRPr="00C73522">
        <w:rPr>
          <w:sz w:val="28"/>
          <w:szCs w:val="28"/>
        </w:rPr>
        <w:t>н</w:t>
      </w:r>
      <w:r w:rsidRPr="00C73522">
        <w:rPr>
          <w:sz w:val="28"/>
          <w:szCs w:val="28"/>
        </w:rPr>
        <w:t>текстная информация об участниках РПР -  данные о текущих отметках по предмету каждого обучающегося.</w:t>
      </w:r>
    </w:p>
    <w:p w:rsidR="00C4106B" w:rsidRPr="006C46B6" w:rsidRDefault="00C4106B" w:rsidP="00C4106B">
      <w:pPr>
        <w:pStyle w:val="Default"/>
        <w:spacing w:line="276" w:lineRule="auto"/>
        <w:jc w:val="both"/>
        <w:rPr>
          <w:sz w:val="28"/>
          <w:szCs w:val="28"/>
        </w:rPr>
      </w:pPr>
      <w:r w:rsidRPr="00C73522">
        <w:rPr>
          <w:sz w:val="28"/>
          <w:szCs w:val="28"/>
        </w:rPr>
        <w:t xml:space="preserve">          </w:t>
      </w:r>
      <w:r w:rsidRPr="00C73522">
        <w:rPr>
          <w:iCs/>
          <w:sz w:val="28"/>
          <w:szCs w:val="28"/>
        </w:rPr>
        <w:t xml:space="preserve">Анализ контекстных данных свидетельствует о наличии корреляции </w:t>
      </w:r>
      <w:r w:rsidRPr="006C46B6">
        <w:rPr>
          <w:iCs/>
          <w:sz w:val="28"/>
          <w:szCs w:val="28"/>
        </w:rPr>
        <w:t xml:space="preserve">между отметками обучающихся в школе и результатами выполнения РПР </w:t>
      </w:r>
      <w:r w:rsidRPr="006C46B6">
        <w:rPr>
          <w:sz w:val="28"/>
          <w:szCs w:val="28"/>
        </w:rPr>
        <w:t xml:space="preserve">у </w:t>
      </w:r>
      <w:r w:rsidRPr="00D54C4D">
        <w:rPr>
          <w:sz w:val="28"/>
          <w:szCs w:val="28"/>
        </w:rPr>
        <w:t xml:space="preserve">50,6% десятиклассников. Однако </w:t>
      </w:r>
      <w:r>
        <w:rPr>
          <w:sz w:val="28"/>
          <w:szCs w:val="28"/>
        </w:rPr>
        <w:t>10,3</w:t>
      </w:r>
      <w:r w:rsidRPr="00D54C4D">
        <w:rPr>
          <w:sz w:val="28"/>
          <w:szCs w:val="28"/>
        </w:rPr>
        <w:t>% обучающихся получили отметки за РПР выше текущих, а больше четверти (</w:t>
      </w:r>
      <w:r>
        <w:rPr>
          <w:sz w:val="28"/>
          <w:szCs w:val="28"/>
        </w:rPr>
        <w:t>39,7</w:t>
      </w:r>
      <w:r w:rsidRPr="00D54C4D">
        <w:rPr>
          <w:sz w:val="28"/>
          <w:szCs w:val="28"/>
        </w:rPr>
        <w:t>%) участников показали</w:t>
      </w:r>
      <w:r w:rsidRPr="006C46B6">
        <w:rPr>
          <w:sz w:val="28"/>
          <w:szCs w:val="28"/>
        </w:rPr>
        <w:t xml:space="preserve"> резул</w:t>
      </w:r>
      <w:r w:rsidRPr="006C46B6">
        <w:rPr>
          <w:sz w:val="28"/>
          <w:szCs w:val="28"/>
        </w:rPr>
        <w:t>ь</w:t>
      </w:r>
      <w:r w:rsidRPr="006C46B6">
        <w:rPr>
          <w:sz w:val="28"/>
          <w:szCs w:val="28"/>
        </w:rPr>
        <w:t>таты ниже текущих отметок (Таблица 1).</w:t>
      </w:r>
    </w:p>
    <w:p w:rsidR="00C4106B" w:rsidRPr="006C46B6" w:rsidRDefault="00C4106B" w:rsidP="00C4106B">
      <w:pPr>
        <w:pStyle w:val="Default"/>
        <w:spacing w:line="276" w:lineRule="auto"/>
        <w:jc w:val="right"/>
        <w:rPr>
          <w:sz w:val="28"/>
          <w:szCs w:val="28"/>
        </w:rPr>
      </w:pPr>
    </w:p>
    <w:p w:rsidR="00C4106B" w:rsidRDefault="00C4106B" w:rsidP="00C4106B">
      <w:pPr>
        <w:pStyle w:val="Default"/>
        <w:spacing w:line="276" w:lineRule="auto"/>
        <w:jc w:val="right"/>
        <w:rPr>
          <w:sz w:val="28"/>
          <w:szCs w:val="28"/>
        </w:rPr>
      </w:pPr>
    </w:p>
    <w:p w:rsidR="00C4106B" w:rsidRDefault="00C4106B" w:rsidP="00C4106B">
      <w:pPr>
        <w:pStyle w:val="Default"/>
        <w:spacing w:line="276" w:lineRule="auto"/>
        <w:jc w:val="right"/>
        <w:rPr>
          <w:sz w:val="28"/>
          <w:szCs w:val="28"/>
        </w:rPr>
      </w:pPr>
    </w:p>
    <w:p w:rsidR="00F9722B" w:rsidRDefault="00F9722B" w:rsidP="00C4106B">
      <w:pPr>
        <w:pStyle w:val="Default"/>
        <w:spacing w:line="276" w:lineRule="auto"/>
        <w:jc w:val="right"/>
        <w:rPr>
          <w:sz w:val="28"/>
          <w:szCs w:val="28"/>
        </w:rPr>
      </w:pPr>
    </w:p>
    <w:p w:rsidR="0001353B" w:rsidRDefault="0001353B" w:rsidP="00C4106B">
      <w:pPr>
        <w:pStyle w:val="Default"/>
        <w:spacing w:line="276" w:lineRule="auto"/>
        <w:jc w:val="right"/>
        <w:rPr>
          <w:sz w:val="28"/>
          <w:szCs w:val="28"/>
        </w:rPr>
      </w:pPr>
    </w:p>
    <w:p w:rsidR="00F9722B" w:rsidRDefault="00F9722B" w:rsidP="00C4106B">
      <w:pPr>
        <w:pStyle w:val="Default"/>
        <w:spacing w:line="276" w:lineRule="auto"/>
        <w:jc w:val="right"/>
        <w:rPr>
          <w:sz w:val="28"/>
          <w:szCs w:val="28"/>
        </w:rPr>
      </w:pPr>
    </w:p>
    <w:p w:rsidR="00BF1C4C" w:rsidRDefault="00BF1C4C" w:rsidP="00C4106B">
      <w:pPr>
        <w:pStyle w:val="Default"/>
        <w:spacing w:line="276" w:lineRule="auto"/>
        <w:jc w:val="right"/>
        <w:rPr>
          <w:sz w:val="28"/>
          <w:szCs w:val="28"/>
        </w:rPr>
      </w:pPr>
    </w:p>
    <w:p w:rsidR="00C4106B" w:rsidRPr="006C46B6" w:rsidRDefault="00C4106B" w:rsidP="00C4106B">
      <w:pPr>
        <w:pStyle w:val="Default"/>
        <w:spacing w:line="276" w:lineRule="auto"/>
        <w:jc w:val="right"/>
        <w:rPr>
          <w:sz w:val="28"/>
          <w:szCs w:val="28"/>
        </w:rPr>
      </w:pPr>
      <w:r w:rsidRPr="006C46B6">
        <w:rPr>
          <w:sz w:val="28"/>
          <w:szCs w:val="28"/>
        </w:rPr>
        <w:lastRenderedPageBreak/>
        <w:t>Таблица 1</w:t>
      </w:r>
    </w:p>
    <w:tbl>
      <w:tblPr>
        <w:tblStyle w:val="a8"/>
        <w:tblW w:w="0" w:type="auto"/>
        <w:tblLook w:val="04A0"/>
      </w:tblPr>
      <w:tblGrid>
        <w:gridCol w:w="3239"/>
        <w:gridCol w:w="3239"/>
        <w:gridCol w:w="3038"/>
      </w:tblGrid>
      <w:tr w:rsidR="00C4106B" w:rsidRPr="006C46B6" w:rsidTr="0070403F">
        <w:trPr>
          <w:trHeight w:val="1358"/>
        </w:trPr>
        <w:tc>
          <w:tcPr>
            <w:tcW w:w="3239" w:type="dxa"/>
          </w:tcPr>
          <w:p w:rsidR="00C4106B" w:rsidRPr="006C46B6" w:rsidRDefault="00C4106B" w:rsidP="0070403F">
            <w:pPr>
              <w:pStyle w:val="Default"/>
              <w:spacing w:line="276" w:lineRule="auto"/>
              <w:jc w:val="center"/>
            </w:pPr>
            <w:r w:rsidRPr="006C46B6">
              <w:t xml:space="preserve">Доля </w:t>
            </w:r>
            <w:proofErr w:type="gramStart"/>
            <w:r w:rsidRPr="006C46B6">
              <w:t>обучающихся</w:t>
            </w:r>
            <w:proofErr w:type="gramEnd"/>
            <w:r w:rsidRPr="006C46B6">
              <w:t>, по</w:t>
            </w:r>
            <w:r w:rsidRPr="006C46B6">
              <w:t>д</w:t>
            </w:r>
            <w:r w:rsidRPr="006C46B6">
              <w:t>твердивших текущие отме</w:t>
            </w:r>
            <w:r w:rsidRPr="006C46B6">
              <w:t>т</w:t>
            </w:r>
            <w:r w:rsidRPr="006C46B6">
              <w:t>ки в ходе РПР</w:t>
            </w:r>
          </w:p>
        </w:tc>
        <w:tc>
          <w:tcPr>
            <w:tcW w:w="3239" w:type="dxa"/>
          </w:tcPr>
          <w:p w:rsidR="00C4106B" w:rsidRPr="006C46B6" w:rsidRDefault="00C4106B" w:rsidP="0070403F">
            <w:pPr>
              <w:pStyle w:val="Default"/>
              <w:spacing w:line="276" w:lineRule="auto"/>
              <w:jc w:val="center"/>
            </w:pPr>
            <w:r w:rsidRPr="006C46B6">
              <w:t xml:space="preserve">Доля </w:t>
            </w:r>
            <w:proofErr w:type="gramStart"/>
            <w:r w:rsidRPr="006C46B6">
              <w:t>обучающихся</w:t>
            </w:r>
            <w:proofErr w:type="gramEnd"/>
            <w:r w:rsidRPr="006C46B6">
              <w:t>, пол</w:t>
            </w:r>
            <w:r w:rsidRPr="006C46B6">
              <w:t>у</w:t>
            </w:r>
            <w:r w:rsidRPr="006C46B6">
              <w:t>чивших отметки за РПР в</w:t>
            </w:r>
            <w:r w:rsidRPr="006C46B6">
              <w:t>ы</w:t>
            </w:r>
            <w:r w:rsidRPr="006C46B6">
              <w:t>ше текущей успеваемости</w:t>
            </w:r>
          </w:p>
        </w:tc>
        <w:tc>
          <w:tcPr>
            <w:tcW w:w="3038" w:type="dxa"/>
          </w:tcPr>
          <w:p w:rsidR="00C4106B" w:rsidRPr="006C46B6" w:rsidRDefault="00C4106B" w:rsidP="0070403F">
            <w:pPr>
              <w:pStyle w:val="Default"/>
              <w:spacing w:line="276" w:lineRule="auto"/>
              <w:jc w:val="center"/>
            </w:pPr>
            <w:r w:rsidRPr="006C46B6">
              <w:t xml:space="preserve">Доля </w:t>
            </w:r>
            <w:proofErr w:type="gramStart"/>
            <w:r w:rsidRPr="006C46B6">
              <w:t>обучающихся</w:t>
            </w:r>
            <w:proofErr w:type="gramEnd"/>
            <w:r w:rsidRPr="006C46B6">
              <w:t>, пол</w:t>
            </w:r>
            <w:r w:rsidRPr="006C46B6">
              <w:t>у</w:t>
            </w:r>
            <w:r w:rsidRPr="006C46B6">
              <w:t>чивших отметки за РПР ниже текущей успеваем</w:t>
            </w:r>
            <w:r w:rsidRPr="006C46B6">
              <w:t>о</w:t>
            </w:r>
            <w:r w:rsidRPr="006C46B6">
              <w:t>сти</w:t>
            </w:r>
          </w:p>
        </w:tc>
      </w:tr>
      <w:tr w:rsidR="00C4106B" w:rsidRPr="006C46B6" w:rsidTr="0070403F">
        <w:trPr>
          <w:trHeight w:val="339"/>
        </w:trPr>
        <w:tc>
          <w:tcPr>
            <w:tcW w:w="3239" w:type="dxa"/>
          </w:tcPr>
          <w:p w:rsidR="00C4106B" w:rsidRPr="006C46B6" w:rsidRDefault="00C4106B" w:rsidP="0070403F">
            <w:pPr>
              <w:pStyle w:val="Default"/>
              <w:spacing w:line="276" w:lineRule="auto"/>
              <w:jc w:val="center"/>
            </w:pPr>
            <w:r>
              <w:t>50</w:t>
            </w:r>
            <w:r w:rsidRPr="006C46B6">
              <w:t>%</w:t>
            </w:r>
          </w:p>
        </w:tc>
        <w:tc>
          <w:tcPr>
            <w:tcW w:w="3239" w:type="dxa"/>
          </w:tcPr>
          <w:p w:rsidR="00C4106B" w:rsidRPr="006C46B6" w:rsidRDefault="00C4106B" w:rsidP="0070403F">
            <w:pPr>
              <w:pStyle w:val="Default"/>
              <w:spacing w:line="276" w:lineRule="auto"/>
              <w:jc w:val="center"/>
            </w:pPr>
            <w:r>
              <w:t>10,3</w:t>
            </w:r>
            <w:r w:rsidRPr="006C46B6">
              <w:t>%</w:t>
            </w:r>
          </w:p>
        </w:tc>
        <w:tc>
          <w:tcPr>
            <w:tcW w:w="3038" w:type="dxa"/>
          </w:tcPr>
          <w:p w:rsidR="00C4106B" w:rsidRPr="006C46B6" w:rsidRDefault="00C4106B" w:rsidP="0070403F">
            <w:pPr>
              <w:pStyle w:val="Default"/>
              <w:spacing w:line="276" w:lineRule="auto"/>
              <w:jc w:val="center"/>
            </w:pPr>
            <w:r>
              <w:t>39,7</w:t>
            </w:r>
            <w:r w:rsidRPr="006C46B6">
              <w:t>%</w:t>
            </w:r>
          </w:p>
        </w:tc>
      </w:tr>
    </w:tbl>
    <w:p w:rsidR="00C4106B" w:rsidRPr="006C46B6" w:rsidRDefault="00C4106B" w:rsidP="00C4106B">
      <w:pPr>
        <w:pStyle w:val="Default"/>
        <w:spacing w:line="276" w:lineRule="auto"/>
        <w:jc w:val="both"/>
        <w:rPr>
          <w:sz w:val="28"/>
          <w:szCs w:val="28"/>
        </w:rPr>
      </w:pPr>
    </w:p>
    <w:p w:rsidR="00C4106B" w:rsidRPr="0084753F" w:rsidRDefault="00C4106B" w:rsidP="00C4106B">
      <w:pPr>
        <w:pStyle w:val="Default"/>
        <w:spacing w:line="276" w:lineRule="auto"/>
        <w:jc w:val="both"/>
        <w:rPr>
          <w:sz w:val="28"/>
          <w:szCs w:val="28"/>
        </w:rPr>
      </w:pPr>
      <w:r w:rsidRPr="0084753F">
        <w:rPr>
          <w:sz w:val="28"/>
          <w:szCs w:val="28"/>
        </w:rPr>
        <w:t xml:space="preserve">         На диаграммах 1-4  текущие отметки по </w:t>
      </w:r>
      <w:r>
        <w:rPr>
          <w:sz w:val="28"/>
          <w:szCs w:val="28"/>
        </w:rPr>
        <w:t>химии</w:t>
      </w:r>
      <w:r w:rsidRPr="0084753F">
        <w:rPr>
          <w:sz w:val="28"/>
          <w:szCs w:val="28"/>
        </w:rPr>
        <w:t xml:space="preserve"> дифференцированы по результатам выполнения РПР. </w:t>
      </w:r>
    </w:p>
    <w:p w:rsidR="00C4106B" w:rsidRPr="0084753F" w:rsidRDefault="00C4106B" w:rsidP="00C4106B">
      <w:pPr>
        <w:pStyle w:val="Default"/>
        <w:spacing w:line="276" w:lineRule="auto"/>
        <w:jc w:val="right"/>
        <w:rPr>
          <w:sz w:val="28"/>
          <w:szCs w:val="28"/>
        </w:rPr>
      </w:pPr>
      <w:r w:rsidRPr="0084753F">
        <w:rPr>
          <w:sz w:val="28"/>
          <w:szCs w:val="28"/>
        </w:rPr>
        <w:t>Диаграмма 1</w:t>
      </w:r>
    </w:p>
    <w:p w:rsidR="00C4106B" w:rsidRDefault="00C4106B" w:rsidP="00C4106B">
      <w:pPr>
        <w:pStyle w:val="Default"/>
        <w:spacing w:line="276" w:lineRule="auto"/>
        <w:rPr>
          <w:sz w:val="28"/>
          <w:szCs w:val="28"/>
          <w:highlight w:val="yellow"/>
        </w:rPr>
      </w:pPr>
      <w:r w:rsidRPr="00503902">
        <w:rPr>
          <w:noProof/>
          <w:sz w:val="28"/>
          <w:szCs w:val="28"/>
          <w:lang w:eastAsia="ru-RU"/>
        </w:rPr>
        <w:drawing>
          <wp:inline distT="0" distB="0" distL="0" distR="0">
            <wp:extent cx="5924550" cy="268605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4106B" w:rsidRPr="00C73522" w:rsidRDefault="00C4106B" w:rsidP="00C4106B">
      <w:pPr>
        <w:pStyle w:val="Default"/>
        <w:spacing w:line="276" w:lineRule="auto"/>
        <w:jc w:val="right"/>
        <w:rPr>
          <w:sz w:val="28"/>
          <w:szCs w:val="28"/>
          <w:highlight w:val="yellow"/>
        </w:rPr>
      </w:pPr>
    </w:p>
    <w:p w:rsidR="00C4106B" w:rsidRDefault="00C4106B" w:rsidP="00C4106B">
      <w:pPr>
        <w:pStyle w:val="Default"/>
        <w:spacing w:line="276" w:lineRule="auto"/>
        <w:jc w:val="both"/>
        <w:rPr>
          <w:sz w:val="28"/>
          <w:szCs w:val="28"/>
        </w:rPr>
      </w:pPr>
      <w:r w:rsidRPr="0084753F">
        <w:rPr>
          <w:sz w:val="28"/>
          <w:szCs w:val="28"/>
        </w:rPr>
        <w:t xml:space="preserve">            Из общего количества десятиклассников, получивших неудовлетвор</w:t>
      </w:r>
      <w:r w:rsidRPr="0084753F">
        <w:rPr>
          <w:sz w:val="28"/>
          <w:szCs w:val="28"/>
        </w:rPr>
        <w:t>и</w:t>
      </w:r>
      <w:r w:rsidRPr="0084753F">
        <w:rPr>
          <w:sz w:val="28"/>
          <w:szCs w:val="28"/>
        </w:rPr>
        <w:t>тельный результат за выполнение РПР, только 2</w:t>
      </w:r>
      <w:r>
        <w:rPr>
          <w:sz w:val="28"/>
          <w:szCs w:val="28"/>
        </w:rPr>
        <w:t>8</w:t>
      </w:r>
      <w:r w:rsidRPr="0084753F">
        <w:rPr>
          <w:sz w:val="28"/>
          <w:szCs w:val="28"/>
        </w:rPr>
        <w:t>% подтвердили текущую успеваемость, 7</w:t>
      </w:r>
      <w:r>
        <w:rPr>
          <w:sz w:val="28"/>
          <w:szCs w:val="28"/>
        </w:rPr>
        <w:t>2</w:t>
      </w:r>
      <w:r w:rsidRPr="0084753F">
        <w:rPr>
          <w:sz w:val="28"/>
          <w:szCs w:val="28"/>
        </w:rPr>
        <w:t xml:space="preserve">% имеют более высокие текущие оценки.     </w:t>
      </w:r>
    </w:p>
    <w:p w:rsidR="00C4106B" w:rsidRDefault="00C4106B" w:rsidP="00C4106B">
      <w:pPr>
        <w:pStyle w:val="Default"/>
        <w:spacing w:line="276" w:lineRule="auto"/>
        <w:jc w:val="right"/>
        <w:rPr>
          <w:sz w:val="28"/>
          <w:szCs w:val="28"/>
        </w:rPr>
      </w:pPr>
      <w:r w:rsidRPr="0084753F">
        <w:rPr>
          <w:sz w:val="28"/>
          <w:szCs w:val="28"/>
        </w:rPr>
        <w:t>Диаграмма 2</w:t>
      </w:r>
    </w:p>
    <w:p w:rsidR="00C4106B" w:rsidRDefault="00C4106B" w:rsidP="00C4106B">
      <w:pPr>
        <w:pStyle w:val="Default"/>
        <w:spacing w:line="276" w:lineRule="auto"/>
        <w:rPr>
          <w:sz w:val="28"/>
          <w:szCs w:val="28"/>
        </w:rPr>
      </w:pPr>
      <w:r w:rsidRPr="00FC1887">
        <w:rPr>
          <w:noProof/>
          <w:sz w:val="28"/>
          <w:szCs w:val="28"/>
          <w:lang w:eastAsia="ru-RU"/>
        </w:rPr>
        <w:drawing>
          <wp:inline distT="0" distB="0" distL="0" distR="0">
            <wp:extent cx="5819775" cy="2743200"/>
            <wp:effectExtent l="19050" t="0" r="9525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4106B" w:rsidRPr="0084753F" w:rsidRDefault="00C4106B" w:rsidP="00C4106B">
      <w:pPr>
        <w:pStyle w:val="Default"/>
        <w:spacing w:line="276" w:lineRule="auto"/>
        <w:jc w:val="right"/>
        <w:rPr>
          <w:sz w:val="28"/>
          <w:szCs w:val="28"/>
        </w:rPr>
      </w:pPr>
    </w:p>
    <w:p w:rsidR="00C4106B" w:rsidRPr="004A1E0F" w:rsidRDefault="00C4106B" w:rsidP="004A1E0F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84753F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Почти</w:t>
      </w:r>
      <w:r w:rsidRPr="0084753F">
        <w:rPr>
          <w:sz w:val="28"/>
          <w:szCs w:val="28"/>
        </w:rPr>
        <w:t xml:space="preserve"> 60% десятиклассников, получивших за РПР удовлетворительный результат («3»), имеют превалирующие школьные отметки «2-3», «3» и «3-4». </w:t>
      </w:r>
    </w:p>
    <w:p w:rsidR="00C4106B" w:rsidRPr="0084753F" w:rsidRDefault="00C4106B" w:rsidP="00C4106B">
      <w:pPr>
        <w:pStyle w:val="Default"/>
        <w:spacing w:line="276" w:lineRule="auto"/>
        <w:jc w:val="right"/>
        <w:rPr>
          <w:sz w:val="28"/>
          <w:szCs w:val="28"/>
        </w:rPr>
      </w:pPr>
      <w:r w:rsidRPr="0084753F">
        <w:rPr>
          <w:sz w:val="28"/>
          <w:szCs w:val="28"/>
        </w:rPr>
        <w:t>Диаграмма 3</w:t>
      </w:r>
    </w:p>
    <w:p w:rsidR="00C4106B" w:rsidRDefault="00C4106B" w:rsidP="00C4106B">
      <w:pPr>
        <w:pStyle w:val="Default"/>
        <w:spacing w:line="276" w:lineRule="auto"/>
        <w:rPr>
          <w:sz w:val="28"/>
          <w:szCs w:val="28"/>
          <w:highlight w:val="yellow"/>
        </w:rPr>
      </w:pPr>
      <w:r w:rsidRPr="00FC1887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790825"/>
            <wp:effectExtent l="19050" t="0" r="9525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4106B" w:rsidRPr="00C73522" w:rsidRDefault="00C4106B" w:rsidP="00C4106B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r w:rsidRPr="00C73522">
        <w:rPr>
          <w:sz w:val="28"/>
          <w:szCs w:val="28"/>
          <w:highlight w:val="yellow"/>
        </w:rPr>
        <w:t xml:space="preserve">  </w:t>
      </w:r>
    </w:p>
    <w:p w:rsidR="00C4106B" w:rsidRPr="007B22D3" w:rsidRDefault="00C4106B" w:rsidP="00C4106B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7B22D3">
        <w:rPr>
          <w:sz w:val="28"/>
          <w:szCs w:val="28"/>
        </w:rPr>
        <w:t xml:space="preserve">      Более  половины (</w:t>
      </w:r>
      <w:r>
        <w:rPr>
          <w:sz w:val="28"/>
          <w:szCs w:val="28"/>
        </w:rPr>
        <w:t>82</w:t>
      </w:r>
      <w:r w:rsidRPr="007B22D3">
        <w:rPr>
          <w:sz w:val="28"/>
          <w:szCs w:val="28"/>
        </w:rPr>
        <w:t>%) обучающихся, получивших за РПР отметку «4», имеют превалирующие школьные отметки «4» и «4-5».</w:t>
      </w:r>
    </w:p>
    <w:p w:rsidR="00C4106B" w:rsidRPr="007B22D3" w:rsidRDefault="00C4106B" w:rsidP="00C4106B">
      <w:pPr>
        <w:pStyle w:val="Default"/>
        <w:spacing w:line="276" w:lineRule="auto"/>
        <w:jc w:val="right"/>
        <w:rPr>
          <w:sz w:val="28"/>
          <w:szCs w:val="28"/>
        </w:rPr>
      </w:pPr>
      <w:r w:rsidRPr="007B22D3">
        <w:rPr>
          <w:sz w:val="28"/>
          <w:szCs w:val="28"/>
        </w:rPr>
        <w:t>Диаграмма 4</w:t>
      </w:r>
    </w:p>
    <w:p w:rsidR="00C4106B" w:rsidRDefault="00C4106B" w:rsidP="00C4106B">
      <w:pPr>
        <w:pStyle w:val="Default"/>
        <w:spacing w:line="276" w:lineRule="auto"/>
        <w:rPr>
          <w:sz w:val="28"/>
          <w:szCs w:val="28"/>
          <w:highlight w:val="yellow"/>
        </w:rPr>
      </w:pPr>
      <w:r w:rsidRPr="00FC1887">
        <w:rPr>
          <w:noProof/>
          <w:sz w:val="28"/>
          <w:szCs w:val="28"/>
          <w:lang w:eastAsia="ru-RU"/>
        </w:rPr>
        <w:drawing>
          <wp:inline distT="0" distB="0" distL="0" distR="0">
            <wp:extent cx="5876925" cy="2743200"/>
            <wp:effectExtent l="19050" t="0" r="9525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4106B" w:rsidRPr="00C73522" w:rsidRDefault="00C4106B" w:rsidP="00C4106B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C4106B" w:rsidRDefault="00C4106B" w:rsidP="00C4106B">
      <w:pPr>
        <w:pStyle w:val="Default"/>
        <w:spacing w:line="276" w:lineRule="auto"/>
        <w:jc w:val="both"/>
        <w:rPr>
          <w:sz w:val="28"/>
          <w:szCs w:val="28"/>
        </w:rPr>
      </w:pPr>
      <w:r w:rsidRPr="007B22D3">
        <w:rPr>
          <w:sz w:val="28"/>
          <w:szCs w:val="28"/>
        </w:rPr>
        <w:t xml:space="preserve">      Более половины (</w:t>
      </w:r>
      <w:r>
        <w:rPr>
          <w:sz w:val="28"/>
          <w:szCs w:val="28"/>
        </w:rPr>
        <w:t>65</w:t>
      </w:r>
      <w:r w:rsidRPr="007B22D3">
        <w:rPr>
          <w:sz w:val="28"/>
          <w:szCs w:val="28"/>
        </w:rPr>
        <w:t>%) десятиклассников, получивших за РПР по химии отметку «5», имеют превалирующие школьные отметки «5»</w:t>
      </w:r>
      <w:r>
        <w:rPr>
          <w:sz w:val="28"/>
          <w:szCs w:val="28"/>
        </w:rPr>
        <w:t>, и 33% десят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классников имеют текущие оценки «4» и «4-5»</w:t>
      </w:r>
      <w:r w:rsidRPr="007B2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7B22D3">
        <w:rPr>
          <w:sz w:val="28"/>
          <w:szCs w:val="28"/>
        </w:rPr>
        <w:t>Соответственно имеют б</w:t>
      </w:r>
      <w:r w:rsidRPr="007B22D3">
        <w:rPr>
          <w:sz w:val="28"/>
          <w:szCs w:val="28"/>
        </w:rPr>
        <w:t>о</w:t>
      </w:r>
      <w:r w:rsidRPr="007B22D3">
        <w:rPr>
          <w:sz w:val="28"/>
          <w:szCs w:val="28"/>
        </w:rPr>
        <w:t>лее низкие результаты в школе</w:t>
      </w:r>
      <w:r>
        <w:rPr>
          <w:sz w:val="28"/>
          <w:szCs w:val="28"/>
        </w:rPr>
        <w:t xml:space="preserve"> только 2%</w:t>
      </w:r>
      <w:r w:rsidRPr="007B22D3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. </w:t>
      </w:r>
    </w:p>
    <w:p w:rsidR="00C4106B" w:rsidRDefault="00C4106B" w:rsidP="00C4106B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7B22D3">
        <w:rPr>
          <w:sz w:val="28"/>
          <w:szCs w:val="28"/>
        </w:rPr>
        <w:t xml:space="preserve">              Анализ контекстных данных в разрезе ОО показал следующее. Почти в каждой образовательной организации, принимавшей участие в исследов</w:t>
      </w:r>
      <w:r w:rsidRPr="007B22D3">
        <w:rPr>
          <w:sz w:val="28"/>
          <w:szCs w:val="28"/>
        </w:rPr>
        <w:t>а</w:t>
      </w:r>
      <w:r w:rsidRPr="007B22D3">
        <w:rPr>
          <w:sz w:val="28"/>
          <w:szCs w:val="28"/>
        </w:rPr>
        <w:t xml:space="preserve">нии, есть примеры значительных расхождений в результатах выполнения </w:t>
      </w:r>
      <w:r w:rsidRPr="007B22D3">
        <w:rPr>
          <w:sz w:val="28"/>
          <w:szCs w:val="28"/>
        </w:rPr>
        <w:lastRenderedPageBreak/>
        <w:t>РПР и результатах текущей успеваемости.</w:t>
      </w:r>
      <w:r w:rsidRPr="007B22D3">
        <w:rPr>
          <w:iCs/>
          <w:sz w:val="28"/>
          <w:szCs w:val="28"/>
        </w:rPr>
        <w:t xml:space="preserve"> Для объяснения таких расхожд</w:t>
      </w:r>
      <w:r w:rsidRPr="007B22D3">
        <w:rPr>
          <w:iCs/>
          <w:sz w:val="28"/>
          <w:szCs w:val="28"/>
        </w:rPr>
        <w:t>е</w:t>
      </w:r>
      <w:r w:rsidRPr="007B22D3">
        <w:rPr>
          <w:iCs/>
          <w:sz w:val="28"/>
          <w:szCs w:val="28"/>
        </w:rPr>
        <w:t>ний в результатах РПР и текущем оценивании необходим более детальный анализ.</w:t>
      </w:r>
      <w:r w:rsidRPr="0063208E">
        <w:rPr>
          <w:iCs/>
          <w:sz w:val="28"/>
          <w:szCs w:val="28"/>
        </w:rPr>
        <w:t xml:space="preserve"> </w:t>
      </w:r>
    </w:p>
    <w:p w:rsidR="004A1E0F" w:rsidRPr="004A1E0F" w:rsidRDefault="004A1E0F" w:rsidP="004A1E0F">
      <w:pPr>
        <w:pStyle w:val="Default"/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4A1E0F">
        <w:rPr>
          <w:sz w:val="28"/>
          <w:szCs w:val="28"/>
        </w:rPr>
        <w:t>Предоставили протоколы  проведения РПР по химии 25 (55,5%) ОО из 45 участвующих организаций. Присутствие общественных наблюдателей указали все (100%) ОО, предоставившие протоколы проведения РПР.  Общ</w:t>
      </w:r>
      <w:r w:rsidRPr="004A1E0F">
        <w:rPr>
          <w:sz w:val="28"/>
          <w:szCs w:val="28"/>
        </w:rPr>
        <w:t>е</w:t>
      </w:r>
      <w:r w:rsidRPr="004A1E0F">
        <w:rPr>
          <w:sz w:val="28"/>
          <w:szCs w:val="28"/>
        </w:rPr>
        <w:t>ственными наблюдателями выступали представители администрации, учит</w:t>
      </w:r>
      <w:r w:rsidRPr="004A1E0F">
        <w:rPr>
          <w:sz w:val="28"/>
          <w:szCs w:val="28"/>
        </w:rPr>
        <w:t>е</w:t>
      </w:r>
      <w:r w:rsidRPr="004A1E0F">
        <w:rPr>
          <w:sz w:val="28"/>
          <w:szCs w:val="28"/>
        </w:rPr>
        <w:t>ля и сотрудники в17 ОО (68%), представители родительской общественности в качестве наблюдателей присутствовали в 8 (32 %) ОО</w:t>
      </w:r>
      <w:r>
        <w:rPr>
          <w:sz w:val="28"/>
          <w:szCs w:val="28"/>
        </w:rPr>
        <w:t>.</w:t>
      </w:r>
    </w:p>
    <w:p w:rsidR="00BF53EC" w:rsidRDefault="004A1E0F" w:rsidP="00BF53EC">
      <w:pPr>
        <w:pStyle w:val="Default"/>
        <w:spacing w:line="276" w:lineRule="auto"/>
        <w:jc w:val="both"/>
        <w:rPr>
          <w:sz w:val="28"/>
          <w:szCs w:val="28"/>
        </w:rPr>
      </w:pPr>
      <w:r w:rsidRPr="004A1E0F">
        <w:rPr>
          <w:sz w:val="28"/>
          <w:szCs w:val="28"/>
        </w:rPr>
        <w:tab/>
        <w:t>Организацией проведения РПР по химии в ОО занимались представ</w:t>
      </w:r>
      <w:r w:rsidRPr="004A1E0F">
        <w:rPr>
          <w:sz w:val="28"/>
          <w:szCs w:val="28"/>
        </w:rPr>
        <w:t>и</w:t>
      </w:r>
      <w:r w:rsidRPr="004A1E0F">
        <w:rPr>
          <w:sz w:val="28"/>
          <w:szCs w:val="28"/>
        </w:rPr>
        <w:t>тели администрации ОО</w:t>
      </w:r>
      <w:r w:rsidR="00C67B57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4A1E0F">
        <w:rPr>
          <w:sz w:val="28"/>
          <w:szCs w:val="28"/>
        </w:rPr>
        <w:t xml:space="preserve"> ОО - 20%), </w:t>
      </w:r>
      <w:r w:rsidRPr="00C67B57">
        <w:rPr>
          <w:sz w:val="28"/>
          <w:szCs w:val="28"/>
        </w:rPr>
        <w:t>учителя по другим предметам (</w:t>
      </w:r>
      <w:r w:rsidR="00C67B57" w:rsidRPr="00C67B57">
        <w:rPr>
          <w:sz w:val="28"/>
          <w:szCs w:val="28"/>
        </w:rPr>
        <w:t>11</w:t>
      </w:r>
      <w:r w:rsidRPr="00C67B57">
        <w:rPr>
          <w:sz w:val="28"/>
          <w:szCs w:val="28"/>
        </w:rPr>
        <w:t xml:space="preserve"> ОО - 44%), учителя, работающие в </w:t>
      </w:r>
      <w:r w:rsidR="00C67B57">
        <w:rPr>
          <w:sz w:val="28"/>
          <w:szCs w:val="28"/>
        </w:rPr>
        <w:t>других классах</w:t>
      </w:r>
      <w:r w:rsidRPr="00C67B57">
        <w:rPr>
          <w:sz w:val="28"/>
          <w:szCs w:val="28"/>
        </w:rPr>
        <w:t xml:space="preserve"> (</w:t>
      </w:r>
      <w:r w:rsidR="00C67B57">
        <w:rPr>
          <w:sz w:val="28"/>
          <w:szCs w:val="28"/>
        </w:rPr>
        <w:t>7</w:t>
      </w:r>
      <w:r w:rsidRPr="00C67B57">
        <w:rPr>
          <w:sz w:val="28"/>
          <w:szCs w:val="28"/>
        </w:rPr>
        <w:t xml:space="preserve"> ОО - </w:t>
      </w:r>
      <w:r w:rsidR="00C67B57">
        <w:rPr>
          <w:sz w:val="28"/>
          <w:szCs w:val="28"/>
        </w:rPr>
        <w:t>28</w:t>
      </w:r>
      <w:r w:rsidRPr="00C67B57">
        <w:rPr>
          <w:sz w:val="28"/>
          <w:szCs w:val="28"/>
        </w:rPr>
        <w:t>%).</w:t>
      </w:r>
      <w:r w:rsidR="00C67B57">
        <w:rPr>
          <w:sz w:val="28"/>
          <w:szCs w:val="28"/>
        </w:rPr>
        <w:t xml:space="preserve"> В 1(4%) ОО (</w:t>
      </w:r>
      <w:r w:rsidR="00C67B57" w:rsidRPr="00C67B57">
        <w:rPr>
          <w:sz w:val="28"/>
          <w:szCs w:val="28"/>
        </w:rPr>
        <w:t>МОУ СОШ № 43</w:t>
      </w:r>
      <w:r w:rsidR="00C67B57">
        <w:rPr>
          <w:sz w:val="28"/>
          <w:szCs w:val="28"/>
        </w:rPr>
        <w:t xml:space="preserve"> г. Тверь), в протоколе указан «организатор в аудитории», так же в 1 (4%) ОО (</w:t>
      </w:r>
      <w:r w:rsidR="00C67B57" w:rsidRPr="00C67B57">
        <w:rPr>
          <w:sz w:val="28"/>
          <w:szCs w:val="28"/>
        </w:rPr>
        <w:t>Тверь СОШ №35</w:t>
      </w:r>
      <w:r w:rsidR="00C67B57">
        <w:rPr>
          <w:sz w:val="28"/>
          <w:szCs w:val="28"/>
        </w:rPr>
        <w:t>) не указан организатор проведения р</w:t>
      </w:r>
      <w:r w:rsidR="00C67B57">
        <w:rPr>
          <w:sz w:val="28"/>
          <w:szCs w:val="28"/>
        </w:rPr>
        <w:t>а</w:t>
      </w:r>
      <w:r w:rsidR="00C67B57">
        <w:rPr>
          <w:sz w:val="28"/>
          <w:szCs w:val="28"/>
        </w:rPr>
        <w:t xml:space="preserve">боты. </w:t>
      </w:r>
    </w:p>
    <w:p w:rsidR="004A1E0F" w:rsidRPr="00C94CA8" w:rsidRDefault="004A1E0F" w:rsidP="00BF53EC">
      <w:pPr>
        <w:pStyle w:val="Default"/>
        <w:spacing w:line="276" w:lineRule="auto"/>
        <w:jc w:val="both"/>
        <w:rPr>
          <w:sz w:val="28"/>
          <w:szCs w:val="28"/>
        </w:rPr>
      </w:pPr>
      <w:r w:rsidRPr="003A61F2">
        <w:rPr>
          <w:sz w:val="28"/>
          <w:szCs w:val="28"/>
        </w:rPr>
        <w:tab/>
        <w:t>Проверяли работы десятиклассников муниципальные предметные к</w:t>
      </w:r>
      <w:r w:rsidRPr="003A61F2">
        <w:rPr>
          <w:sz w:val="28"/>
          <w:szCs w:val="28"/>
        </w:rPr>
        <w:t>о</w:t>
      </w:r>
      <w:r w:rsidRPr="003A61F2">
        <w:rPr>
          <w:sz w:val="28"/>
          <w:szCs w:val="28"/>
        </w:rPr>
        <w:t>миссии в 1</w:t>
      </w:r>
      <w:r w:rsidR="003A61F2" w:rsidRPr="003A61F2">
        <w:rPr>
          <w:sz w:val="28"/>
          <w:szCs w:val="28"/>
        </w:rPr>
        <w:t>1</w:t>
      </w:r>
      <w:r w:rsidRPr="003A61F2">
        <w:rPr>
          <w:sz w:val="28"/>
          <w:szCs w:val="28"/>
        </w:rPr>
        <w:t xml:space="preserve"> (4</w:t>
      </w:r>
      <w:r w:rsidR="003A61F2" w:rsidRPr="003A61F2">
        <w:rPr>
          <w:sz w:val="28"/>
          <w:szCs w:val="28"/>
        </w:rPr>
        <w:t>4</w:t>
      </w:r>
      <w:r w:rsidRPr="003A61F2">
        <w:rPr>
          <w:sz w:val="28"/>
          <w:szCs w:val="28"/>
        </w:rPr>
        <w:t>% от числа предоставивших информацию) ОО, школьные к</w:t>
      </w:r>
      <w:r w:rsidRPr="003A61F2">
        <w:rPr>
          <w:sz w:val="28"/>
          <w:szCs w:val="28"/>
        </w:rPr>
        <w:t>о</w:t>
      </w:r>
      <w:r w:rsidRPr="003A61F2">
        <w:rPr>
          <w:sz w:val="28"/>
          <w:szCs w:val="28"/>
        </w:rPr>
        <w:t xml:space="preserve">миссии - в </w:t>
      </w:r>
      <w:r w:rsidR="003A61F2" w:rsidRPr="003A61F2">
        <w:rPr>
          <w:sz w:val="28"/>
          <w:szCs w:val="28"/>
        </w:rPr>
        <w:t>5</w:t>
      </w:r>
      <w:r w:rsidRPr="003A61F2">
        <w:rPr>
          <w:sz w:val="28"/>
          <w:szCs w:val="28"/>
        </w:rPr>
        <w:t xml:space="preserve"> (</w:t>
      </w:r>
      <w:r w:rsidR="003A61F2" w:rsidRPr="003A61F2">
        <w:rPr>
          <w:sz w:val="28"/>
          <w:szCs w:val="28"/>
        </w:rPr>
        <w:t>2</w:t>
      </w:r>
      <w:r w:rsidRPr="003A61F2">
        <w:rPr>
          <w:sz w:val="28"/>
          <w:szCs w:val="28"/>
        </w:rPr>
        <w:t xml:space="preserve">0%) ОО, учителя, преподающие </w:t>
      </w:r>
      <w:r w:rsidR="003A61F2" w:rsidRPr="003A61F2">
        <w:rPr>
          <w:sz w:val="28"/>
          <w:szCs w:val="28"/>
        </w:rPr>
        <w:t>обществознание</w:t>
      </w:r>
      <w:r w:rsidRPr="003A61F2">
        <w:rPr>
          <w:sz w:val="28"/>
          <w:szCs w:val="28"/>
        </w:rPr>
        <w:t xml:space="preserve"> в</w:t>
      </w:r>
      <w:r w:rsidR="003A61F2" w:rsidRPr="003A61F2">
        <w:rPr>
          <w:sz w:val="28"/>
          <w:szCs w:val="28"/>
        </w:rPr>
        <w:t xml:space="preserve"> других</w:t>
      </w:r>
      <w:r w:rsidRPr="003A61F2">
        <w:rPr>
          <w:sz w:val="28"/>
          <w:szCs w:val="28"/>
        </w:rPr>
        <w:t xml:space="preserve"> класс</w:t>
      </w:r>
      <w:r w:rsidR="003A61F2" w:rsidRPr="003A61F2">
        <w:rPr>
          <w:sz w:val="28"/>
          <w:szCs w:val="28"/>
        </w:rPr>
        <w:t>ах</w:t>
      </w:r>
      <w:r w:rsidRPr="003A61F2">
        <w:rPr>
          <w:sz w:val="28"/>
          <w:szCs w:val="28"/>
        </w:rPr>
        <w:t xml:space="preserve"> – в </w:t>
      </w:r>
      <w:r w:rsidR="003A61F2" w:rsidRPr="003A61F2">
        <w:rPr>
          <w:sz w:val="28"/>
          <w:szCs w:val="28"/>
        </w:rPr>
        <w:t>9</w:t>
      </w:r>
      <w:r w:rsidRPr="003A61F2">
        <w:rPr>
          <w:sz w:val="28"/>
          <w:szCs w:val="28"/>
        </w:rPr>
        <w:t xml:space="preserve"> (</w:t>
      </w:r>
      <w:r w:rsidR="003A61F2" w:rsidRPr="003A61F2">
        <w:rPr>
          <w:sz w:val="28"/>
          <w:szCs w:val="28"/>
        </w:rPr>
        <w:t>3</w:t>
      </w:r>
      <w:r w:rsidRPr="003A61F2">
        <w:rPr>
          <w:sz w:val="28"/>
          <w:szCs w:val="28"/>
        </w:rPr>
        <w:t>6%).</w:t>
      </w:r>
    </w:p>
    <w:p w:rsidR="0026177C" w:rsidRPr="00DB75A9" w:rsidRDefault="00C4106B" w:rsidP="0026177C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26177C" w:rsidRPr="00DB75A9">
        <w:rPr>
          <w:rFonts w:ascii="Times New Roman" w:hAnsi="Times New Roman"/>
          <w:b/>
          <w:sz w:val="28"/>
          <w:szCs w:val="28"/>
        </w:rPr>
        <w:t xml:space="preserve">4. Анализ результатов выполнения региональной проверочной работы по биологии </w:t>
      </w:r>
      <w:proofErr w:type="gramStart"/>
      <w:r w:rsidR="0026177C" w:rsidRPr="00DB75A9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26177C" w:rsidRPr="00DB75A9">
        <w:rPr>
          <w:rFonts w:ascii="Times New Roman" w:hAnsi="Times New Roman"/>
          <w:b/>
          <w:sz w:val="28"/>
          <w:szCs w:val="28"/>
        </w:rPr>
        <w:t xml:space="preserve"> 10-х классов </w:t>
      </w:r>
    </w:p>
    <w:p w:rsidR="0026177C" w:rsidRPr="00504F1D" w:rsidRDefault="0026177C" w:rsidP="0026177C">
      <w:pPr>
        <w:pStyle w:val="ConsPlusNormal"/>
        <w:tabs>
          <w:tab w:val="left" w:pos="1276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04F1D">
        <w:rPr>
          <w:rFonts w:ascii="Times New Roman" w:hAnsi="Times New Roman"/>
          <w:b/>
          <w:sz w:val="28"/>
          <w:szCs w:val="28"/>
        </w:rPr>
        <w:t>.1 Описание контрольно - измерительных материалов для пров</w:t>
      </w:r>
      <w:r w:rsidRPr="00504F1D">
        <w:rPr>
          <w:rFonts w:ascii="Times New Roman" w:hAnsi="Times New Roman"/>
          <w:b/>
          <w:sz w:val="28"/>
          <w:szCs w:val="28"/>
        </w:rPr>
        <w:t>е</w:t>
      </w:r>
      <w:r w:rsidRPr="00504F1D">
        <w:rPr>
          <w:rFonts w:ascii="Times New Roman" w:hAnsi="Times New Roman"/>
          <w:b/>
          <w:sz w:val="28"/>
          <w:szCs w:val="28"/>
        </w:rPr>
        <w:t>дения региональной проверочной работы по биологии.</w:t>
      </w:r>
    </w:p>
    <w:p w:rsidR="0026177C" w:rsidRPr="00504F1D" w:rsidRDefault="0026177C" w:rsidP="0026177C">
      <w:pPr>
        <w:suppressAutoHyphens w:val="0"/>
        <w:spacing w:line="276" w:lineRule="auto"/>
        <w:ind w:firstLine="0"/>
        <w:jc w:val="left"/>
      </w:pPr>
      <w:r w:rsidRPr="00504F1D">
        <w:rPr>
          <w:b/>
          <w:bCs/>
        </w:rPr>
        <w:t xml:space="preserve">Назначение КИМ – </w:t>
      </w:r>
      <w:r w:rsidRPr="00504F1D">
        <w:rPr>
          <w:bCs/>
        </w:rPr>
        <w:t xml:space="preserve">оценить уровень общеобразовательной подготовки по биологии на базовом уровне </w:t>
      </w:r>
      <w:proofErr w:type="gramStart"/>
      <w:r w:rsidRPr="00504F1D">
        <w:rPr>
          <w:bCs/>
        </w:rPr>
        <w:t>обучающихся</w:t>
      </w:r>
      <w:proofErr w:type="gramEnd"/>
      <w:r w:rsidRPr="00504F1D">
        <w:rPr>
          <w:bCs/>
        </w:rPr>
        <w:t xml:space="preserve"> 10 класса. КИМ предназначен для итогового контроля достижения планируемых предметных и </w:t>
      </w:r>
      <w:proofErr w:type="spellStart"/>
      <w:r w:rsidRPr="00504F1D">
        <w:rPr>
          <w:bCs/>
        </w:rPr>
        <w:t>метапредме</w:t>
      </w:r>
      <w:r w:rsidRPr="00504F1D">
        <w:rPr>
          <w:bCs/>
        </w:rPr>
        <w:t>т</w:t>
      </w:r>
      <w:r w:rsidRPr="00504F1D">
        <w:rPr>
          <w:bCs/>
        </w:rPr>
        <w:t>ных</w:t>
      </w:r>
      <w:proofErr w:type="spellEnd"/>
      <w:r w:rsidRPr="00504F1D">
        <w:rPr>
          <w:bCs/>
        </w:rPr>
        <w:t xml:space="preserve"> результатов.</w:t>
      </w:r>
    </w:p>
    <w:p w:rsidR="0026177C" w:rsidRPr="00504F1D" w:rsidRDefault="0026177C" w:rsidP="0026177C">
      <w:pPr>
        <w:suppressAutoHyphens w:val="0"/>
        <w:spacing w:line="276" w:lineRule="auto"/>
        <w:ind w:firstLine="0"/>
        <w:rPr>
          <w:b/>
        </w:rPr>
      </w:pPr>
      <w:r w:rsidRPr="00504F1D">
        <w:rPr>
          <w:b/>
        </w:rPr>
        <w:t>Документы, определяющие содержание КИМ</w:t>
      </w:r>
    </w:p>
    <w:p w:rsidR="0026177C" w:rsidRPr="00504F1D" w:rsidRDefault="0026177C" w:rsidP="0026177C">
      <w:pPr>
        <w:pStyle w:val="aa"/>
        <w:tabs>
          <w:tab w:val="num" w:pos="0"/>
        </w:tabs>
        <w:spacing w:after="0" w:line="276" w:lineRule="auto"/>
        <w:ind w:left="0" w:firstLine="0"/>
        <w:rPr>
          <w:szCs w:val="24"/>
        </w:rPr>
      </w:pPr>
      <w:r w:rsidRPr="00504F1D">
        <w:rPr>
          <w:lang w:eastAsia="ru-RU"/>
        </w:rPr>
        <w:tab/>
      </w:r>
      <w:r w:rsidRPr="00504F1D">
        <w:rPr>
          <w:szCs w:val="24"/>
          <w:lang w:eastAsia="ru-RU"/>
        </w:rPr>
        <w:t xml:space="preserve">Содержание итоговой работы для 10 класса определяет </w:t>
      </w:r>
      <w:r w:rsidRPr="00504F1D">
        <w:rPr>
          <w:szCs w:val="24"/>
        </w:rPr>
        <w:t>Федеральный компонент государственного стандарта среднего (полного) общего образования, базовый уровень, по биологии, базового и профильного уровней,  (приказ Минобразования России от 05.03.2004 № 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26177C" w:rsidRPr="00504F1D" w:rsidRDefault="0026177C" w:rsidP="0026177C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504F1D">
        <w:t xml:space="preserve">Содержание работы соответствует Федеральному государственному образовательному стандарту среднего общего образования (приказ </w:t>
      </w:r>
      <w:proofErr w:type="spellStart"/>
      <w:r w:rsidRPr="00504F1D">
        <w:t>Минобрнауки</w:t>
      </w:r>
      <w:proofErr w:type="spellEnd"/>
      <w:r w:rsidRPr="00504F1D">
        <w:t xml:space="preserve"> России от 17 мая 2012 г. №</w:t>
      </w:r>
      <w:r w:rsidRPr="00504F1D">
        <w:rPr>
          <w:rFonts w:ascii="Arial" w:hAnsi="Arial" w:cs="Arial"/>
          <w:i/>
          <w:iCs/>
          <w:color w:val="000000"/>
        </w:rPr>
        <w:t xml:space="preserve"> </w:t>
      </w:r>
      <w:r w:rsidRPr="00504F1D">
        <w:t>413).</w:t>
      </w:r>
    </w:p>
    <w:p w:rsidR="0026177C" w:rsidRPr="00504F1D" w:rsidRDefault="0026177C" w:rsidP="0026177C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26177C" w:rsidRPr="00504F1D" w:rsidRDefault="0026177C" w:rsidP="0026177C">
      <w:pPr>
        <w:suppressAutoHyphens w:val="0"/>
        <w:spacing w:line="276" w:lineRule="auto"/>
        <w:ind w:firstLine="0"/>
        <w:jc w:val="left"/>
      </w:pPr>
      <w:r w:rsidRPr="00504F1D">
        <w:rPr>
          <w:b/>
        </w:rPr>
        <w:lastRenderedPageBreak/>
        <w:t>Подходы к отбору содержания и структуры КИМ</w:t>
      </w:r>
    </w:p>
    <w:p w:rsidR="0026177C" w:rsidRPr="00504F1D" w:rsidRDefault="0026177C" w:rsidP="0026177C">
      <w:pPr>
        <w:tabs>
          <w:tab w:val="num" w:pos="0"/>
        </w:tabs>
        <w:spacing w:line="276" w:lineRule="auto"/>
      </w:pPr>
      <w:r w:rsidRPr="00504F1D">
        <w:t xml:space="preserve">Контрольно-измерительные материалы по биологии учитывают специфику предмета, его цели и задачи. Структура КИМ построена на понятийном аппарате обязательного </w:t>
      </w:r>
      <w:proofErr w:type="gramStart"/>
      <w:r w:rsidRPr="00504F1D">
        <w:t>минимума содержания основных образовательных программ Федерального компонента государственного стандарта</w:t>
      </w:r>
      <w:proofErr w:type="gramEnd"/>
      <w:r w:rsidRPr="00504F1D">
        <w:t xml:space="preserve"> среднего (полного) общего образования (базовый уровень) и требованиям к  уровню подготовки обучающихся. </w:t>
      </w:r>
      <w:proofErr w:type="spellStart"/>
      <w:r w:rsidRPr="00504F1D">
        <w:t>КИМы</w:t>
      </w:r>
      <w:proofErr w:type="spellEnd"/>
      <w:r w:rsidRPr="00504F1D">
        <w:t xml:space="preserve"> проверяют усвоение обучающимися знаний и умений курса биологии (раздел «Общая биология»), не выходят за пределы курса биологии средней школы.</w:t>
      </w:r>
    </w:p>
    <w:p w:rsidR="0026177C" w:rsidRPr="00995DA2" w:rsidRDefault="0026177C" w:rsidP="0026177C">
      <w:pPr>
        <w:tabs>
          <w:tab w:val="num" w:pos="0"/>
        </w:tabs>
        <w:spacing w:line="276" w:lineRule="auto"/>
        <w:rPr>
          <w:highlight w:val="yellow"/>
        </w:rPr>
      </w:pPr>
    </w:p>
    <w:p w:rsidR="0026177C" w:rsidRPr="00504F1D" w:rsidRDefault="0026177C" w:rsidP="0026177C">
      <w:pPr>
        <w:suppressAutoHyphens w:val="0"/>
        <w:spacing w:line="276" w:lineRule="auto"/>
        <w:ind w:firstLine="0"/>
        <w:jc w:val="left"/>
        <w:rPr>
          <w:b/>
        </w:rPr>
      </w:pPr>
      <w:r w:rsidRPr="00504F1D">
        <w:rPr>
          <w:b/>
          <w:bCs/>
        </w:rPr>
        <w:t xml:space="preserve">Связь модели региональной </w:t>
      </w:r>
      <w:r w:rsidRPr="00504F1D">
        <w:rPr>
          <w:b/>
        </w:rPr>
        <w:t>проверочной</w:t>
      </w:r>
      <w:r w:rsidRPr="00504F1D">
        <w:rPr>
          <w:b/>
          <w:bCs/>
        </w:rPr>
        <w:t xml:space="preserve"> работы </w:t>
      </w:r>
      <w:proofErr w:type="gramStart"/>
      <w:r w:rsidRPr="00504F1D">
        <w:rPr>
          <w:b/>
          <w:bCs/>
        </w:rPr>
        <w:t>с</w:t>
      </w:r>
      <w:proofErr w:type="gramEnd"/>
      <w:r w:rsidRPr="00504F1D">
        <w:rPr>
          <w:b/>
          <w:bCs/>
        </w:rPr>
        <w:t xml:space="preserve"> </w:t>
      </w:r>
      <w:proofErr w:type="gramStart"/>
      <w:r w:rsidRPr="00504F1D">
        <w:rPr>
          <w:b/>
          <w:bCs/>
        </w:rPr>
        <w:t>КИМ</w:t>
      </w:r>
      <w:proofErr w:type="gramEnd"/>
      <w:r w:rsidRPr="00504F1D">
        <w:rPr>
          <w:b/>
          <w:bCs/>
        </w:rPr>
        <w:t xml:space="preserve"> ЕГЭ</w:t>
      </w:r>
    </w:p>
    <w:p w:rsidR="0026177C" w:rsidRPr="00504F1D" w:rsidRDefault="0026177C" w:rsidP="0026177C">
      <w:pPr>
        <w:tabs>
          <w:tab w:val="num" w:pos="0"/>
        </w:tabs>
        <w:autoSpaceDE w:val="0"/>
        <w:autoSpaceDN w:val="0"/>
        <w:adjustRightInd w:val="0"/>
        <w:spacing w:line="276" w:lineRule="auto"/>
      </w:pPr>
      <w:r w:rsidRPr="00504F1D">
        <w:t xml:space="preserve">Содержательное единство региональной проверочной работы и государственной итоговой аттестации за курс средней школы обеспечивается общими подходами к разработке кодификаторов элементов содержания и требований к уровню подготовки обучающихся по биологии. </w:t>
      </w:r>
    </w:p>
    <w:p w:rsidR="0026177C" w:rsidRPr="00AE194B" w:rsidRDefault="0026177C" w:rsidP="0026177C">
      <w:pPr>
        <w:tabs>
          <w:tab w:val="num" w:pos="0"/>
        </w:tabs>
        <w:spacing w:line="276" w:lineRule="auto"/>
        <w:rPr>
          <w:b/>
          <w:bCs/>
        </w:rPr>
      </w:pPr>
    </w:p>
    <w:p w:rsidR="0026177C" w:rsidRPr="00AE194B" w:rsidRDefault="0026177C" w:rsidP="0026177C">
      <w:pPr>
        <w:suppressAutoHyphens w:val="0"/>
        <w:spacing w:line="276" w:lineRule="auto"/>
        <w:ind w:firstLine="0"/>
        <w:jc w:val="left"/>
      </w:pPr>
      <w:r w:rsidRPr="00AE194B">
        <w:rPr>
          <w:b/>
          <w:bCs/>
        </w:rPr>
        <w:t>Характеристика структуры КИМ</w:t>
      </w:r>
      <w:r w:rsidRPr="00AE194B">
        <w:t xml:space="preserve"> </w:t>
      </w:r>
    </w:p>
    <w:p w:rsidR="0026177C" w:rsidRPr="00AE194B" w:rsidRDefault="0026177C" w:rsidP="0026177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AE194B">
        <w:rPr>
          <w:rFonts w:eastAsia="Calibri"/>
          <w:sz w:val="28"/>
          <w:szCs w:val="28"/>
        </w:rPr>
        <w:t>Региональная проверочная работа (итоговый контроль) по биологии   в 10 классе состоит из 2-х  частей.</w:t>
      </w:r>
    </w:p>
    <w:p w:rsidR="0026177C" w:rsidRPr="00AE194B" w:rsidRDefault="0026177C" w:rsidP="0026177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AE194B">
        <w:rPr>
          <w:rFonts w:eastAsia="Calibri"/>
          <w:sz w:val="28"/>
          <w:szCs w:val="28"/>
        </w:rPr>
        <w:t>Часть 1 содержит 9 заданий базового уровня сложности с кратким ответом. Ответ на задание части 1 дается соответствующей записью в виде слова, (словосочетания), числа или последовательности цифр.</w:t>
      </w:r>
    </w:p>
    <w:p w:rsidR="0026177C" w:rsidRPr="00AE194B" w:rsidRDefault="0026177C" w:rsidP="0026177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AE194B">
        <w:rPr>
          <w:rFonts w:eastAsia="Calibri"/>
          <w:sz w:val="28"/>
          <w:szCs w:val="28"/>
        </w:rPr>
        <w:t xml:space="preserve">Часть 2 включает 3 задания    повышенного  уровня сложности со свободным развернутым ответом. В этих заданиях ответ формулируется и записывается </w:t>
      </w:r>
      <w:proofErr w:type="gramStart"/>
      <w:r w:rsidRPr="00AE194B">
        <w:rPr>
          <w:rFonts w:eastAsia="Calibri"/>
          <w:sz w:val="28"/>
          <w:szCs w:val="28"/>
        </w:rPr>
        <w:t>обучающимся</w:t>
      </w:r>
      <w:proofErr w:type="gramEnd"/>
      <w:r w:rsidRPr="00AE194B">
        <w:rPr>
          <w:rFonts w:eastAsia="Calibri"/>
          <w:sz w:val="28"/>
          <w:szCs w:val="28"/>
        </w:rPr>
        <w:t xml:space="preserve"> самостоятельно в развернутой форме.</w:t>
      </w:r>
    </w:p>
    <w:p w:rsidR="0026177C" w:rsidRPr="00AE194B" w:rsidRDefault="0026177C" w:rsidP="0026177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AE194B">
        <w:rPr>
          <w:rFonts w:eastAsia="Calibri"/>
          <w:sz w:val="28"/>
          <w:szCs w:val="28"/>
        </w:rPr>
        <w:tab/>
        <w:t>Распределение заданий КИМ с учетом максимального первичного ба</w:t>
      </w:r>
      <w:r w:rsidRPr="00AE194B">
        <w:rPr>
          <w:rFonts w:eastAsia="Calibri"/>
          <w:sz w:val="28"/>
          <w:szCs w:val="28"/>
        </w:rPr>
        <w:t>л</w:t>
      </w:r>
      <w:r w:rsidRPr="00AE194B">
        <w:rPr>
          <w:rFonts w:eastAsia="Calibri"/>
          <w:sz w:val="28"/>
          <w:szCs w:val="28"/>
        </w:rPr>
        <w:t>ла за выполнение частей работы приводится в Таблице 1.</w:t>
      </w:r>
    </w:p>
    <w:p w:rsidR="0026177C" w:rsidRPr="00AE194B" w:rsidRDefault="0026177C" w:rsidP="0026177C">
      <w:pPr>
        <w:pStyle w:val="Default"/>
        <w:tabs>
          <w:tab w:val="num" w:pos="0"/>
        </w:tabs>
        <w:spacing w:line="276" w:lineRule="auto"/>
        <w:jc w:val="right"/>
        <w:rPr>
          <w:rFonts w:eastAsia="Calibri"/>
          <w:bCs/>
          <w:sz w:val="28"/>
          <w:szCs w:val="28"/>
        </w:rPr>
      </w:pPr>
      <w:r w:rsidRPr="00AE194B">
        <w:rPr>
          <w:rFonts w:eastAsia="Calibri"/>
          <w:bCs/>
          <w:sz w:val="28"/>
          <w:szCs w:val="28"/>
        </w:rPr>
        <w:t>Таблица 1.</w:t>
      </w:r>
    </w:p>
    <w:p w:rsidR="0026177C" w:rsidRPr="00AE194B" w:rsidRDefault="0026177C" w:rsidP="0026177C">
      <w:pPr>
        <w:pStyle w:val="Default"/>
        <w:tabs>
          <w:tab w:val="num" w:pos="0"/>
        </w:tabs>
        <w:spacing w:line="276" w:lineRule="auto"/>
        <w:jc w:val="center"/>
        <w:rPr>
          <w:rFonts w:eastAsia="Calibri"/>
          <w:b/>
          <w:bCs/>
        </w:rPr>
      </w:pPr>
      <w:r w:rsidRPr="00AE194B">
        <w:rPr>
          <w:rFonts w:eastAsia="Calibri"/>
          <w:b/>
          <w:bCs/>
        </w:rPr>
        <w:t>Распределение заданий по частям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"/>
        <w:gridCol w:w="1223"/>
        <w:gridCol w:w="1134"/>
        <w:gridCol w:w="1842"/>
        <w:gridCol w:w="4927"/>
      </w:tblGrid>
      <w:tr w:rsidR="0026177C" w:rsidRPr="00AE194B" w:rsidTr="00FD5229">
        <w:trPr>
          <w:trHeight w:val="5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E194B">
              <w:rPr>
                <w:rFonts w:eastAsia="Calibri"/>
                <w:bCs/>
                <w:sz w:val="20"/>
                <w:szCs w:val="20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E194B">
              <w:rPr>
                <w:rFonts w:eastAsia="Calibri"/>
                <w:bCs/>
                <w:sz w:val="20"/>
                <w:szCs w:val="20"/>
              </w:rPr>
              <w:t>Части р</w:t>
            </w:r>
            <w:r w:rsidRPr="00AE194B">
              <w:rPr>
                <w:rFonts w:eastAsia="Calibri"/>
                <w:bCs/>
                <w:sz w:val="20"/>
                <w:szCs w:val="20"/>
              </w:rPr>
              <w:t>а</w:t>
            </w:r>
            <w:r w:rsidRPr="00AE194B">
              <w:rPr>
                <w:rFonts w:eastAsia="Calibri"/>
                <w:bCs/>
                <w:sz w:val="20"/>
                <w:szCs w:val="20"/>
              </w:rPr>
              <w:t>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E194B">
              <w:rPr>
                <w:rFonts w:eastAsia="Calibri"/>
                <w:bCs/>
                <w:sz w:val="20"/>
                <w:szCs w:val="20"/>
              </w:rPr>
              <w:t>Число заданий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E194B">
              <w:rPr>
                <w:rFonts w:eastAsia="Calibri"/>
                <w:bCs/>
                <w:sz w:val="20"/>
                <w:szCs w:val="20"/>
              </w:rPr>
              <w:t>Максимальный первичный балл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E194B">
              <w:rPr>
                <w:rFonts w:eastAsia="Calibri"/>
                <w:bCs/>
                <w:sz w:val="20"/>
                <w:szCs w:val="20"/>
              </w:rPr>
              <w:t>Тип заданий</w:t>
            </w:r>
          </w:p>
        </w:tc>
      </w:tr>
      <w:tr w:rsidR="0026177C" w:rsidRPr="00AE194B" w:rsidTr="00FD5229">
        <w:trPr>
          <w:trHeight w:val="4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AE194B">
              <w:rPr>
                <w:rFonts w:eastAsia="Calibri"/>
              </w:rPr>
              <w:t xml:space="preserve">1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AE194B">
              <w:rPr>
                <w:rFonts w:eastAsia="Calibri"/>
              </w:rPr>
              <w:t xml:space="preserve">Часть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AE194B">
              <w:rPr>
                <w:rFonts w:eastAsia="Calibri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AE194B">
              <w:rPr>
                <w:rFonts w:eastAsia="Calibri"/>
              </w:rPr>
              <w:t>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AE194B">
              <w:rPr>
                <w:rFonts w:eastAsia="Calibri"/>
              </w:rPr>
              <w:t>Задания с кратким ответом</w:t>
            </w:r>
          </w:p>
        </w:tc>
      </w:tr>
      <w:tr w:rsidR="0026177C" w:rsidRPr="00AE194B" w:rsidTr="00FD5229">
        <w:trPr>
          <w:trHeight w:val="26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AE194B">
              <w:rPr>
                <w:rFonts w:eastAsia="Calibri"/>
              </w:rPr>
              <w:t xml:space="preserve">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AE194B">
              <w:rPr>
                <w:rFonts w:eastAsia="Calibri"/>
              </w:rPr>
              <w:t>Часть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AE194B">
              <w:rPr>
                <w:rFonts w:eastAsia="Calibri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AE194B">
              <w:rPr>
                <w:rFonts w:eastAsia="Calibri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AE194B">
              <w:rPr>
                <w:rFonts w:eastAsia="Calibri"/>
              </w:rPr>
              <w:t>Задания со свободным развернутым ответом</w:t>
            </w:r>
          </w:p>
        </w:tc>
      </w:tr>
      <w:tr w:rsidR="0026177C" w:rsidRPr="00995DA2" w:rsidTr="00FD5229">
        <w:trPr>
          <w:trHeight w:val="26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AE194B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AE194B">
              <w:rPr>
                <w:rFonts w:eastAsia="Calibri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AE194B">
              <w:rPr>
                <w:rFonts w:eastAsia="Calibri"/>
              </w:rPr>
              <w:t>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</w:p>
        </w:tc>
      </w:tr>
      <w:tr w:rsidR="0026177C" w:rsidRPr="00995DA2" w:rsidTr="00FD5229">
        <w:trPr>
          <w:trHeight w:val="26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</w:p>
        </w:tc>
      </w:tr>
    </w:tbl>
    <w:p w:rsidR="0026177C" w:rsidRPr="00995DA2" w:rsidRDefault="0026177C" w:rsidP="0026177C">
      <w:pPr>
        <w:pStyle w:val="Default"/>
        <w:spacing w:line="276" w:lineRule="auto"/>
        <w:jc w:val="both"/>
        <w:rPr>
          <w:rFonts w:eastAsia="Calibri"/>
          <w:b/>
          <w:sz w:val="28"/>
          <w:szCs w:val="28"/>
          <w:highlight w:val="yellow"/>
        </w:rPr>
      </w:pPr>
    </w:p>
    <w:p w:rsidR="0026177C" w:rsidRPr="00AE194B" w:rsidRDefault="0026177C" w:rsidP="0026177C">
      <w:pPr>
        <w:pStyle w:val="Default"/>
        <w:widowControl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AE194B">
        <w:rPr>
          <w:rFonts w:eastAsia="Calibri"/>
          <w:b/>
          <w:sz w:val="28"/>
          <w:szCs w:val="28"/>
        </w:rPr>
        <w:t>Распределение заданий РПР (итоговый контроль) по содержанию, пр</w:t>
      </w:r>
      <w:r w:rsidRPr="00AE194B">
        <w:rPr>
          <w:rFonts w:eastAsia="Calibri"/>
          <w:b/>
          <w:sz w:val="28"/>
          <w:szCs w:val="28"/>
        </w:rPr>
        <w:t>о</w:t>
      </w:r>
      <w:r w:rsidRPr="00AE194B">
        <w:rPr>
          <w:rFonts w:eastAsia="Calibri"/>
          <w:b/>
          <w:sz w:val="28"/>
          <w:szCs w:val="28"/>
        </w:rPr>
        <w:t>веряемым умениям и видам деятельности</w:t>
      </w:r>
    </w:p>
    <w:p w:rsidR="0026177C" w:rsidRPr="00AE194B" w:rsidRDefault="0026177C" w:rsidP="0026177C">
      <w:pPr>
        <w:pStyle w:val="Default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194B">
        <w:rPr>
          <w:sz w:val="28"/>
          <w:szCs w:val="28"/>
        </w:rPr>
        <w:t>Региональная проверочная работа состоит из трех содержательных блоков, представленных в кодификаторе элементов содержания и требований к уровню подготовки обучающихся. Содержание блоков направлено на пр</w:t>
      </w:r>
      <w:r w:rsidRPr="00AE194B">
        <w:rPr>
          <w:sz w:val="28"/>
          <w:szCs w:val="28"/>
        </w:rPr>
        <w:t>о</w:t>
      </w:r>
      <w:r w:rsidRPr="00AE194B">
        <w:rPr>
          <w:sz w:val="28"/>
          <w:szCs w:val="28"/>
        </w:rPr>
        <w:lastRenderedPageBreak/>
        <w:t xml:space="preserve">верку знаний основных положений биологических законов, теорий строения и признаков биологических объектов; сущности биологических процессов и явлений; важнейшей биологической терминологии и символики. </w:t>
      </w:r>
    </w:p>
    <w:p w:rsidR="0026177C" w:rsidRPr="00AE194B" w:rsidRDefault="0026177C" w:rsidP="0026177C">
      <w:pPr>
        <w:pStyle w:val="Default"/>
        <w:tabs>
          <w:tab w:val="num" w:pos="0"/>
        </w:tabs>
        <w:jc w:val="both"/>
        <w:rPr>
          <w:sz w:val="28"/>
          <w:szCs w:val="28"/>
        </w:rPr>
      </w:pPr>
      <w:r w:rsidRPr="00AE194B">
        <w:rPr>
          <w:sz w:val="28"/>
          <w:szCs w:val="28"/>
        </w:rPr>
        <w:tab/>
        <w:t>Первый блок «Эволюция органического мира» содержит задания, н</w:t>
      </w:r>
      <w:r w:rsidRPr="00AE194B">
        <w:rPr>
          <w:sz w:val="28"/>
          <w:szCs w:val="28"/>
        </w:rPr>
        <w:t>а</w:t>
      </w:r>
      <w:r w:rsidRPr="00AE194B">
        <w:rPr>
          <w:sz w:val="28"/>
          <w:szCs w:val="28"/>
        </w:rPr>
        <w:t>правленные на контроль знаний о движущих силах, направлениях и резул</w:t>
      </w:r>
      <w:r w:rsidRPr="00AE194B">
        <w:rPr>
          <w:sz w:val="28"/>
          <w:szCs w:val="28"/>
        </w:rPr>
        <w:t>ь</w:t>
      </w:r>
      <w:r w:rsidRPr="00AE194B">
        <w:rPr>
          <w:sz w:val="28"/>
          <w:szCs w:val="28"/>
        </w:rPr>
        <w:t xml:space="preserve">татах эволюции органического мира, об усложнении растений и животных в процессе эволюции, движущих силах и этапах антропогенеза, </w:t>
      </w:r>
      <w:proofErr w:type="spellStart"/>
      <w:r w:rsidRPr="00AE194B">
        <w:rPr>
          <w:sz w:val="28"/>
          <w:szCs w:val="28"/>
        </w:rPr>
        <w:t>биосоциальной</w:t>
      </w:r>
      <w:proofErr w:type="spellEnd"/>
      <w:r w:rsidRPr="00AE194B">
        <w:rPr>
          <w:sz w:val="28"/>
          <w:szCs w:val="28"/>
        </w:rPr>
        <w:t xml:space="preserve"> природе человека; умений характеризовать причины и этапы эволюции, вид, его критерии и структуру, объяснять основные ароморфозы в эволюции ра</w:t>
      </w:r>
      <w:r w:rsidRPr="00AE194B">
        <w:rPr>
          <w:sz w:val="28"/>
          <w:szCs w:val="28"/>
        </w:rPr>
        <w:t>с</w:t>
      </w:r>
      <w:r w:rsidRPr="00AE194B">
        <w:rPr>
          <w:sz w:val="28"/>
          <w:szCs w:val="28"/>
        </w:rPr>
        <w:t>тительного и животного мира, устанавливать причины многообразия видов и приспособленности организмов к среде обитания, место человека в системе органического мира.</w:t>
      </w:r>
    </w:p>
    <w:p w:rsidR="0026177C" w:rsidRPr="00AE194B" w:rsidRDefault="0026177C" w:rsidP="0026177C">
      <w:pPr>
        <w:pStyle w:val="Default"/>
        <w:tabs>
          <w:tab w:val="num" w:pos="0"/>
        </w:tabs>
        <w:jc w:val="both"/>
        <w:rPr>
          <w:sz w:val="28"/>
          <w:szCs w:val="28"/>
        </w:rPr>
      </w:pPr>
      <w:r w:rsidRPr="00AE194B">
        <w:rPr>
          <w:sz w:val="28"/>
          <w:szCs w:val="28"/>
        </w:rPr>
        <w:tab/>
        <w:t>Второй блок «Экосистемы и присущие им закономерности» составляют задания, направленные на проверку знаний об экологических закономерн</w:t>
      </w:r>
      <w:r w:rsidRPr="00AE194B">
        <w:rPr>
          <w:sz w:val="28"/>
          <w:szCs w:val="28"/>
        </w:rPr>
        <w:t>о</w:t>
      </w:r>
      <w:r w:rsidRPr="00AE194B">
        <w:rPr>
          <w:sz w:val="28"/>
          <w:szCs w:val="28"/>
        </w:rPr>
        <w:t xml:space="preserve">стях, цепях питания, круговороте веществ в биосфере, ведущей роли живого вещества в ее развитии; </w:t>
      </w:r>
      <w:proofErr w:type="gramStart"/>
      <w:r w:rsidRPr="00AE194B">
        <w:rPr>
          <w:sz w:val="28"/>
          <w:szCs w:val="28"/>
        </w:rPr>
        <w:t xml:space="preserve">умений устанавливать факторы, обеспечивающие и нарушающие устойчивость экосистем, меры, направленные на сохранение равновесия в них, сравнивать экосистемы и </w:t>
      </w:r>
      <w:proofErr w:type="spellStart"/>
      <w:r w:rsidRPr="00AE194B">
        <w:rPr>
          <w:sz w:val="28"/>
          <w:szCs w:val="28"/>
        </w:rPr>
        <w:t>агроэкосистемы</w:t>
      </w:r>
      <w:proofErr w:type="spellEnd"/>
      <w:r w:rsidRPr="00AE194B">
        <w:rPr>
          <w:sz w:val="28"/>
          <w:szCs w:val="28"/>
        </w:rPr>
        <w:t>, составлять сх</w:t>
      </w:r>
      <w:r w:rsidRPr="00AE194B">
        <w:rPr>
          <w:sz w:val="28"/>
          <w:szCs w:val="28"/>
        </w:rPr>
        <w:t>е</w:t>
      </w:r>
      <w:r w:rsidRPr="00AE194B">
        <w:rPr>
          <w:sz w:val="28"/>
          <w:szCs w:val="28"/>
        </w:rPr>
        <w:t>мы пищевых цепей в биоценозах, объяснять роль организмов в экосистемах и их место в экологических пирамидах, причины глобальных изменений в би</w:t>
      </w:r>
      <w:r w:rsidRPr="00AE194B">
        <w:rPr>
          <w:sz w:val="28"/>
          <w:szCs w:val="28"/>
        </w:rPr>
        <w:t>о</w:t>
      </w:r>
      <w:r w:rsidRPr="00AE194B">
        <w:rPr>
          <w:sz w:val="28"/>
          <w:szCs w:val="28"/>
        </w:rPr>
        <w:t>сфере, обосновывать роль регулирования численности популяций, сохран</w:t>
      </w:r>
      <w:r w:rsidRPr="00AE194B">
        <w:rPr>
          <w:sz w:val="28"/>
          <w:szCs w:val="28"/>
        </w:rPr>
        <w:t>е</w:t>
      </w:r>
      <w:r w:rsidRPr="00AE194B">
        <w:rPr>
          <w:sz w:val="28"/>
          <w:szCs w:val="28"/>
        </w:rPr>
        <w:t>ния видов, экосистем, биосферы в целом.</w:t>
      </w:r>
      <w:r w:rsidRPr="00AE194B">
        <w:rPr>
          <w:sz w:val="28"/>
          <w:szCs w:val="28"/>
        </w:rPr>
        <w:tab/>
      </w:r>
      <w:proofErr w:type="gramEnd"/>
    </w:p>
    <w:p w:rsidR="0026177C" w:rsidRPr="00AE194B" w:rsidRDefault="0026177C" w:rsidP="0026177C">
      <w:pPr>
        <w:pStyle w:val="Default"/>
        <w:tabs>
          <w:tab w:val="num" w:pos="0"/>
        </w:tabs>
        <w:jc w:val="both"/>
        <w:rPr>
          <w:sz w:val="28"/>
          <w:szCs w:val="28"/>
        </w:rPr>
      </w:pPr>
      <w:r w:rsidRPr="00AE194B">
        <w:rPr>
          <w:sz w:val="28"/>
          <w:szCs w:val="28"/>
        </w:rPr>
        <w:t>Распределение заданий по основным содержательным блокам представлено в Таблице 2.</w:t>
      </w:r>
    </w:p>
    <w:p w:rsidR="0026177C" w:rsidRPr="00F36AFE" w:rsidRDefault="0026177C" w:rsidP="0026177C">
      <w:pPr>
        <w:pStyle w:val="Default"/>
        <w:tabs>
          <w:tab w:val="num" w:pos="0"/>
        </w:tabs>
        <w:jc w:val="right"/>
        <w:rPr>
          <w:bCs/>
        </w:rPr>
      </w:pPr>
      <w:r w:rsidRPr="00F36AFE">
        <w:rPr>
          <w:bCs/>
        </w:rPr>
        <w:t xml:space="preserve">Таблица </w:t>
      </w:r>
      <w:r>
        <w:rPr>
          <w:bCs/>
        </w:rPr>
        <w:t>2</w:t>
      </w:r>
      <w:r w:rsidRPr="00F36AFE">
        <w:rPr>
          <w:bCs/>
        </w:rPr>
        <w:t>.</w:t>
      </w:r>
    </w:p>
    <w:p w:rsidR="0026177C" w:rsidRPr="00B64CA6" w:rsidRDefault="0026177C" w:rsidP="0026177C">
      <w:pPr>
        <w:pStyle w:val="Default"/>
        <w:tabs>
          <w:tab w:val="num" w:pos="0"/>
        </w:tabs>
        <w:jc w:val="center"/>
        <w:rPr>
          <w:b/>
          <w:bCs/>
        </w:rPr>
      </w:pPr>
      <w:r w:rsidRPr="00B64CA6">
        <w:rPr>
          <w:b/>
          <w:bCs/>
        </w:rPr>
        <w:t xml:space="preserve">Распределение заданий по </w:t>
      </w:r>
      <w:r w:rsidRPr="009F6ABF">
        <w:rPr>
          <w:b/>
        </w:rPr>
        <w:t>основным содержательным блокам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"/>
        <w:gridCol w:w="5984"/>
        <w:gridCol w:w="1476"/>
        <w:gridCol w:w="1476"/>
      </w:tblGrid>
      <w:tr w:rsidR="0026177C" w:rsidRPr="00B64CA6" w:rsidTr="00FD5229">
        <w:trPr>
          <w:trHeight w:val="5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112785" w:rsidRDefault="0026177C" w:rsidP="00FD5229">
            <w:pPr>
              <w:pStyle w:val="Default"/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12785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112785" w:rsidRDefault="0026177C" w:rsidP="00FD5229">
            <w:pPr>
              <w:pStyle w:val="Default"/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Содержательный блок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112785" w:rsidRDefault="0026177C" w:rsidP="00FD5229">
            <w:pPr>
              <w:pStyle w:val="Default"/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заданий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112785" w:rsidRDefault="0026177C" w:rsidP="00FD5229">
            <w:pPr>
              <w:pStyle w:val="Default"/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заданий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</w:tr>
      <w:tr w:rsidR="0026177C" w:rsidRPr="00B64CA6" w:rsidTr="00FD5229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</w:pPr>
            <w:r>
              <w:t>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</w:pPr>
            <w:r w:rsidRPr="00EC11E6">
              <w:t>Эволюция органического мира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  <w:jc w:val="center"/>
            </w:pPr>
            <w: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  <w:jc w:val="center"/>
            </w:pPr>
            <w:r>
              <w:t>58%</w:t>
            </w:r>
          </w:p>
        </w:tc>
      </w:tr>
      <w:tr w:rsidR="0026177C" w:rsidRPr="00B64CA6" w:rsidTr="00FD5229">
        <w:trPr>
          <w:trHeight w:val="2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</w:pPr>
            <w:r>
              <w:t>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</w:pPr>
            <w:r w:rsidRPr="00CD33E5">
              <w:t xml:space="preserve">Экосистемы и присущие </w:t>
            </w:r>
            <w:r w:rsidRPr="00EC11E6">
              <w:t>им закономерности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  <w:jc w:val="center"/>
            </w:pPr>
            <w: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  <w:jc w:val="center"/>
            </w:pPr>
            <w:r>
              <w:t>42%</w:t>
            </w:r>
          </w:p>
        </w:tc>
      </w:tr>
      <w:tr w:rsidR="0026177C" w:rsidRPr="00B64CA6" w:rsidTr="00FD5229">
        <w:trPr>
          <w:trHeight w:val="2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  <w:jc w:val="right"/>
            </w:pPr>
            <w:r w:rsidRPr="00B64CA6">
              <w:t>Итого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  <w:jc w:val="center"/>
            </w:pPr>
            <w: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  <w:jc w:val="center"/>
            </w:pPr>
            <w:r>
              <w:t>100%</w:t>
            </w:r>
          </w:p>
        </w:tc>
      </w:tr>
    </w:tbl>
    <w:p w:rsidR="0026177C" w:rsidRPr="00995DA2" w:rsidRDefault="0026177C" w:rsidP="0026177C">
      <w:pPr>
        <w:pStyle w:val="Default"/>
        <w:widowControl w:val="0"/>
        <w:spacing w:line="276" w:lineRule="auto"/>
        <w:jc w:val="both"/>
        <w:rPr>
          <w:rFonts w:eastAsia="Calibri"/>
          <w:b/>
          <w:sz w:val="28"/>
          <w:szCs w:val="28"/>
          <w:highlight w:val="yellow"/>
        </w:rPr>
      </w:pPr>
    </w:p>
    <w:p w:rsidR="0026177C" w:rsidRPr="00995DA2" w:rsidRDefault="0026177C" w:rsidP="0026177C">
      <w:pPr>
        <w:pStyle w:val="Default"/>
        <w:spacing w:line="276" w:lineRule="auto"/>
        <w:rPr>
          <w:rFonts w:eastAsia="Calibri"/>
          <w:color w:val="auto"/>
          <w:sz w:val="28"/>
          <w:szCs w:val="28"/>
          <w:highlight w:val="yellow"/>
        </w:rPr>
      </w:pPr>
    </w:p>
    <w:p w:rsidR="0026177C" w:rsidRPr="00123FE4" w:rsidRDefault="0026177C" w:rsidP="0026177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23FE4">
        <w:rPr>
          <w:sz w:val="28"/>
          <w:szCs w:val="28"/>
        </w:rPr>
        <w:t xml:space="preserve">В работе кроме того предусматривается проверка ряда </w:t>
      </w:r>
      <w:proofErr w:type="spellStart"/>
      <w:r w:rsidRPr="00123FE4">
        <w:rPr>
          <w:sz w:val="28"/>
          <w:szCs w:val="28"/>
        </w:rPr>
        <w:t>метапредметных</w:t>
      </w:r>
      <w:proofErr w:type="spellEnd"/>
      <w:r w:rsidRPr="00123FE4">
        <w:rPr>
          <w:sz w:val="28"/>
          <w:szCs w:val="28"/>
        </w:rPr>
        <w:t xml:space="preserve"> результатов: умение определять адекватные способы решения учебных задач, исследовать несложные практические ситуации, устанавливать взаимосвязи, распознавать, определять, сравнивать биологические объекты, процессы и явления, анализировать и оценивать информацию, обобщать и формулир</w:t>
      </w:r>
      <w:r w:rsidRPr="00123FE4">
        <w:rPr>
          <w:sz w:val="28"/>
          <w:szCs w:val="28"/>
        </w:rPr>
        <w:t>о</w:t>
      </w:r>
      <w:r w:rsidRPr="00123FE4">
        <w:rPr>
          <w:sz w:val="28"/>
          <w:szCs w:val="28"/>
        </w:rPr>
        <w:t>вать выводы, применять теоретические знания на практике.</w:t>
      </w:r>
    </w:p>
    <w:p w:rsidR="0026177C" w:rsidRPr="00123FE4" w:rsidRDefault="0026177C" w:rsidP="0026177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23FE4">
        <w:rPr>
          <w:sz w:val="28"/>
          <w:szCs w:val="28"/>
        </w:rPr>
        <w:t>Региональная проверочная работа разрабатывается исходя из кодиф</w:t>
      </w:r>
      <w:r w:rsidRPr="00123FE4">
        <w:rPr>
          <w:sz w:val="28"/>
          <w:szCs w:val="28"/>
        </w:rPr>
        <w:t>и</w:t>
      </w:r>
      <w:r w:rsidRPr="00123FE4">
        <w:rPr>
          <w:sz w:val="28"/>
          <w:szCs w:val="28"/>
        </w:rPr>
        <w:t>катора требований к уровню подготовки выпускников  для проведения ЕГЭ.</w:t>
      </w:r>
    </w:p>
    <w:p w:rsidR="0026177C" w:rsidRPr="00995DA2" w:rsidRDefault="0026177C" w:rsidP="0026177C">
      <w:pPr>
        <w:pStyle w:val="Default"/>
        <w:spacing w:line="276" w:lineRule="auto"/>
        <w:ind w:firstLine="708"/>
        <w:rPr>
          <w:rFonts w:eastAsia="Calibri"/>
          <w:color w:val="auto"/>
          <w:sz w:val="28"/>
          <w:szCs w:val="28"/>
          <w:highlight w:val="yellow"/>
        </w:rPr>
      </w:pPr>
    </w:p>
    <w:p w:rsidR="0026177C" w:rsidRDefault="0026177C" w:rsidP="0026177C">
      <w:pPr>
        <w:pStyle w:val="Default"/>
        <w:widowControl w:val="0"/>
        <w:spacing w:line="276" w:lineRule="auto"/>
        <w:rPr>
          <w:rFonts w:eastAsia="Calibri"/>
          <w:b/>
          <w:color w:val="auto"/>
          <w:sz w:val="28"/>
          <w:szCs w:val="28"/>
        </w:rPr>
      </w:pPr>
    </w:p>
    <w:p w:rsidR="00FD5229" w:rsidRDefault="00FD5229" w:rsidP="0026177C">
      <w:pPr>
        <w:pStyle w:val="Default"/>
        <w:widowControl w:val="0"/>
        <w:spacing w:line="276" w:lineRule="auto"/>
        <w:rPr>
          <w:rFonts w:eastAsia="Calibri"/>
          <w:b/>
          <w:color w:val="auto"/>
          <w:sz w:val="28"/>
          <w:szCs w:val="28"/>
        </w:rPr>
      </w:pPr>
    </w:p>
    <w:p w:rsidR="0026177C" w:rsidRDefault="0026177C" w:rsidP="0026177C">
      <w:pPr>
        <w:pStyle w:val="Default"/>
        <w:widowControl w:val="0"/>
        <w:spacing w:line="276" w:lineRule="auto"/>
        <w:rPr>
          <w:rFonts w:eastAsia="Calibri"/>
          <w:b/>
          <w:color w:val="auto"/>
          <w:sz w:val="28"/>
          <w:szCs w:val="28"/>
        </w:rPr>
      </w:pPr>
    </w:p>
    <w:p w:rsidR="0026177C" w:rsidRPr="00556004" w:rsidRDefault="0026177C" w:rsidP="0026177C">
      <w:pPr>
        <w:pStyle w:val="Default"/>
        <w:widowControl w:val="0"/>
        <w:spacing w:line="276" w:lineRule="auto"/>
        <w:rPr>
          <w:rFonts w:eastAsia="Calibri"/>
          <w:color w:val="auto"/>
          <w:sz w:val="28"/>
          <w:szCs w:val="28"/>
        </w:rPr>
      </w:pPr>
      <w:r w:rsidRPr="00556004">
        <w:rPr>
          <w:rFonts w:eastAsia="Calibri"/>
          <w:b/>
          <w:color w:val="auto"/>
          <w:sz w:val="28"/>
          <w:szCs w:val="28"/>
        </w:rPr>
        <w:lastRenderedPageBreak/>
        <w:t>Распределение заданий КИМ по уровню сложности</w:t>
      </w:r>
    </w:p>
    <w:p w:rsidR="0026177C" w:rsidRPr="00556004" w:rsidRDefault="0026177C" w:rsidP="0026177C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556004">
        <w:rPr>
          <w:rFonts w:eastAsia="Calibri"/>
          <w:color w:val="auto"/>
          <w:sz w:val="28"/>
          <w:szCs w:val="28"/>
        </w:rPr>
        <w:t>Региональная проверочная работа (итоговый контроль) содержит зад</w:t>
      </w:r>
      <w:r w:rsidRPr="00556004">
        <w:rPr>
          <w:rFonts w:eastAsia="Calibri"/>
          <w:color w:val="auto"/>
          <w:sz w:val="28"/>
          <w:szCs w:val="28"/>
        </w:rPr>
        <w:t>а</w:t>
      </w:r>
      <w:r w:rsidRPr="00556004">
        <w:rPr>
          <w:rFonts w:eastAsia="Calibri"/>
          <w:color w:val="auto"/>
          <w:sz w:val="28"/>
          <w:szCs w:val="28"/>
        </w:rPr>
        <w:t xml:space="preserve">ния, проверяющие базовый уровень подготовки по биологии </w:t>
      </w:r>
      <w:proofErr w:type="gramStart"/>
      <w:r w:rsidRPr="00556004">
        <w:rPr>
          <w:rFonts w:eastAsia="Calibri"/>
          <w:color w:val="auto"/>
          <w:sz w:val="28"/>
          <w:szCs w:val="28"/>
        </w:rPr>
        <w:t>обучающихся</w:t>
      </w:r>
      <w:proofErr w:type="gramEnd"/>
      <w:r w:rsidRPr="00556004">
        <w:rPr>
          <w:rFonts w:eastAsia="Calibri"/>
          <w:color w:val="auto"/>
          <w:sz w:val="28"/>
          <w:szCs w:val="28"/>
        </w:rPr>
        <w:t xml:space="preserve"> 10 класса.</w:t>
      </w:r>
    </w:p>
    <w:p w:rsidR="0026177C" w:rsidRPr="00556004" w:rsidRDefault="0026177C" w:rsidP="0026177C">
      <w:pPr>
        <w:pStyle w:val="Default"/>
        <w:tabs>
          <w:tab w:val="num" w:pos="0"/>
        </w:tabs>
        <w:spacing w:line="276" w:lineRule="auto"/>
        <w:jc w:val="right"/>
        <w:rPr>
          <w:rFonts w:eastAsia="Calibri"/>
          <w:bCs/>
          <w:sz w:val="28"/>
          <w:szCs w:val="28"/>
        </w:rPr>
      </w:pPr>
      <w:r w:rsidRPr="00556004">
        <w:rPr>
          <w:rFonts w:eastAsia="Calibri"/>
          <w:bCs/>
          <w:sz w:val="28"/>
          <w:szCs w:val="28"/>
        </w:rPr>
        <w:t>Таблица 3.</w:t>
      </w:r>
    </w:p>
    <w:p w:rsidR="0026177C" w:rsidRPr="00556004" w:rsidRDefault="0026177C" w:rsidP="0026177C">
      <w:pPr>
        <w:pStyle w:val="Default"/>
        <w:tabs>
          <w:tab w:val="num" w:pos="0"/>
        </w:tabs>
        <w:spacing w:line="276" w:lineRule="auto"/>
        <w:jc w:val="center"/>
        <w:rPr>
          <w:rFonts w:eastAsia="Calibri"/>
          <w:b/>
          <w:bCs/>
        </w:rPr>
      </w:pPr>
      <w:r w:rsidRPr="00556004">
        <w:rPr>
          <w:rFonts w:eastAsia="Calibri"/>
          <w:b/>
          <w:bCs/>
        </w:rPr>
        <w:t xml:space="preserve">Распределение заданий по </w:t>
      </w:r>
      <w:r w:rsidRPr="00556004">
        <w:rPr>
          <w:rFonts w:eastAsia="Calibri"/>
          <w:b/>
        </w:rPr>
        <w:t>уровню сложности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1842"/>
        <w:gridCol w:w="2127"/>
        <w:gridCol w:w="2668"/>
      </w:tblGrid>
      <w:tr w:rsidR="0026177C" w:rsidRPr="00556004" w:rsidTr="00FD5229">
        <w:trPr>
          <w:trHeight w:val="55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556004">
              <w:rPr>
                <w:rFonts w:eastAsia="Calibri"/>
                <w:bCs/>
              </w:rPr>
              <w:t>Уровень сложности з</w:t>
            </w:r>
            <w:r w:rsidRPr="00556004">
              <w:rPr>
                <w:rFonts w:eastAsia="Calibri"/>
                <w:bCs/>
              </w:rPr>
              <w:t>а</w:t>
            </w:r>
            <w:r w:rsidRPr="00556004">
              <w:rPr>
                <w:rFonts w:eastAsia="Calibri"/>
                <w:bCs/>
              </w:rPr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556004">
              <w:rPr>
                <w:rFonts w:eastAsia="Calibri"/>
              </w:rPr>
              <w:t>Число заданий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556004">
              <w:rPr>
                <w:rFonts w:eastAsia="Calibri"/>
              </w:rPr>
              <w:t>Максимальный первичный балл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556004">
              <w:rPr>
                <w:rFonts w:eastAsia="Calibri"/>
              </w:rPr>
              <w:t>Доля от максимального первичного балла за всю работу, равного 24 (%)</w:t>
            </w:r>
          </w:p>
        </w:tc>
      </w:tr>
      <w:tr w:rsidR="0026177C" w:rsidRPr="00556004" w:rsidTr="00FD5229">
        <w:trPr>
          <w:trHeight w:val="3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60%</w:t>
            </w:r>
          </w:p>
        </w:tc>
      </w:tr>
      <w:tr w:rsidR="0026177C" w:rsidRPr="00556004" w:rsidTr="00FD5229">
        <w:trPr>
          <w:trHeight w:val="2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Повышенный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40%</w:t>
            </w:r>
          </w:p>
        </w:tc>
      </w:tr>
      <w:tr w:rsidR="0026177C" w:rsidRPr="00995DA2" w:rsidTr="00FD5229">
        <w:trPr>
          <w:trHeight w:val="2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100%</w:t>
            </w:r>
          </w:p>
        </w:tc>
      </w:tr>
    </w:tbl>
    <w:p w:rsidR="0026177C" w:rsidRPr="00995DA2" w:rsidRDefault="0026177C" w:rsidP="0026177C">
      <w:pPr>
        <w:pStyle w:val="Default"/>
        <w:spacing w:line="276" w:lineRule="auto"/>
        <w:ind w:left="720"/>
        <w:rPr>
          <w:rFonts w:eastAsia="Calibri"/>
          <w:color w:val="auto"/>
          <w:sz w:val="28"/>
          <w:szCs w:val="28"/>
          <w:highlight w:val="yellow"/>
        </w:rPr>
      </w:pPr>
    </w:p>
    <w:p w:rsidR="0026177C" w:rsidRPr="00556004" w:rsidRDefault="0026177C" w:rsidP="0026177C">
      <w:pPr>
        <w:pStyle w:val="Default"/>
        <w:widowControl w:val="0"/>
        <w:spacing w:line="276" w:lineRule="auto"/>
        <w:rPr>
          <w:rFonts w:eastAsia="Calibri"/>
          <w:color w:val="auto"/>
          <w:sz w:val="28"/>
          <w:szCs w:val="28"/>
        </w:rPr>
      </w:pPr>
      <w:r w:rsidRPr="00556004">
        <w:rPr>
          <w:rFonts w:eastAsia="Calibri"/>
          <w:b/>
          <w:bCs/>
          <w:color w:val="auto"/>
          <w:sz w:val="28"/>
          <w:szCs w:val="28"/>
        </w:rPr>
        <w:t>Система оценивания отдельных заданий и работы в целом</w:t>
      </w:r>
    </w:p>
    <w:p w:rsidR="0026177C" w:rsidRPr="00995DA2" w:rsidRDefault="0026177C" w:rsidP="0026177C">
      <w:pPr>
        <w:pStyle w:val="Default"/>
        <w:spacing w:line="276" w:lineRule="auto"/>
        <w:rPr>
          <w:rFonts w:eastAsia="Calibri"/>
          <w:color w:val="auto"/>
          <w:sz w:val="28"/>
          <w:szCs w:val="28"/>
          <w:highlight w:val="yellow"/>
        </w:rPr>
      </w:pPr>
    </w:p>
    <w:p w:rsidR="0026177C" w:rsidRPr="0037385D" w:rsidRDefault="0026177C" w:rsidP="0026177C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37385D">
        <w:rPr>
          <w:rFonts w:eastAsia="Calibri"/>
          <w:color w:val="auto"/>
          <w:sz w:val="28"/>
          <w:szCs w:val="28"/>
        </w:rPr>
        <w:t>Каждое из заданий 1- 3, 5 оценивается в 1 балл. Задание считается в</w:t>
      </w:r>
      <w:r w:rsidRPr="0037385D">
        <w:rPr>
          <w:rFonts w:eastAsia="Calibri"/>
          <w:color w:val="auto"/>
          <w:sz w:val="28"/>
          <w:szCs w:val="28"/>
        </w:rPr>
        <w:t>ы</w:t>
      </w:r>
      <w:r w:rsidRPr="0037385D">
        <w:rPr>
          <w:rFonts w:eastAsia="Calibri"/>
          <w:color w:val="auto"/>
          <w:sz w:val="28"/>
          <w:szCs w:val="28"/>
        </w:rPr>
        <w:t>полненным верно, если ответ записан в той форме, которая указана в инс</w:t>
      </w:r>
      <w:r w:rsidRPr="0037385D">
        <w:rPr>
          <w:rFonts w:eastAsia="Calibri"/>
          <w:color w:val="auto"/>
          <w:sz w:val="28"/>
          <w:szCs w:val="28"/>
        </w:rPr>
        <w:t>т</w:t>
      </w:r>
      <w:r w:rsidRPr="0037385D">
        <w:rPr>
          <w:rFonts w:eastAsia="Calibri"/>
          <w:color w:val="auto"/>
          <w:sz w:val="28"/>
          <w:szCs w:val="28"/>
        </w:rPr>
        <w:t xml:space="preserve">рукции по выполнению задания. </w:t>
      </w:r>
    </w:p>
    <w:p w:rsidR="0026177C" w:rsidRPr="0037385D" w:rsidRDefault="0026177C" w:rsidP="0026177C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37385D">
        <w:rPr>
          <w:rFonts w:eastAsia="Calibri"/>
          <w:color w:val="auto"/>
          <w:sz w:val="28"/>
          <w:szCs w:val="28"/>
        </w:rPr>
        <w:t>За выполнение каждого из 4, 6 - 9  заданий выставляется от 0 до 2 ба</w:t>
      </w:r>
      <w:r w:rsidRPr="0037385D">
        <w:rPr>
          <w:rFonts w:eastAsia="Calibri"/>
          <w:color w:val="auto"/>
          <w:sz w:val="28"/>
          <w:szCs w:val="28"/>
        </w:rPr>
        <w:t>л</w:t>
      </w:r>
      <w:r w:rsidRPr="0037385D">
        <w:rPr>
          <w:rFonts w:eastAsia="Calibri"/>
          <w:color w:val="auto"/>
          <w:sz w:val="28"/>
          <w:szCs w:val="28"/>
        </w:rPr>
        <w:t>лов</w:t>
      </w:r>
      <w:r w:rsidRPr="0037385D">
        <w:rPr>
          <w:color w:val="auto"/>
          <w:sz w:val="28"/>
          <w:szCs w:val="28"/>
        </w:rPr>
        <w:t xml:space="preserve"> в зависимости от полноты выполнения задания (распределение баллов указано в ключах)</w:t>
      </w:r>
      <w:r w:rsidRPr="0037385D">
        <w:rPr>
          <w:rFonts w:eastAsia="Calibri"/>
          <w:color w:val="auto"/>
          <w:sz w:val="28"/>
          <w:szCs w:val="28"/>
        </w:rPr>
        <w:t xml:space="preserve">. </w:t>
      </w:r>
    </w:p>
    <w:p w:rsidR="0026177C" w:rsidRPr="0037385D" w:rsidRDefault="0026177C" w:rsidP="0026177C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37385D">
        <w:rPr>
          <w:rFonts w:eastAsia="Calibri"/>
          <w:color w:val="auto"/>
          <w:sz w:val="28"/>
          <w:szCs w:val="28"/>
        </w:rPr>
        <w:t xml:space="preserve">Максимальное количество баллов, которое может набрать </w:t>
      </w:r>
      <w:proofErr w:type="gramStart"/>
      <w:r w:rsidRPr="0037385D">
        <w:rPr>
          <w:rFonts w:eastAsia="Calibri"/>
          <w:color w:val="auto"/>
          <w:sz w:val="28"/>
          <w:szCs w:val="28"/>
        </w:rPr>
        <w:t>обучающи</w:t>
      </w:r>
      <w:r w:rsidRPr="0037385D">
        <w:rPr>
          <w:rFonts w:eastAsia="Calibri"/>
          <w:color w:val="auto"/>
          <w:sz w:val="28"/>
          <w:szCs w:val="28"/>
        </w:rPr>
        <w:t>й</w:t>
      </w:r>
      <w:r w:rsidRPr="0037385D">
        <w:rPr>
          <w:rFonts w:eastAsia="Calibri"/>
          <w:color w:val="auto"/>
          <w:sz w:val="28"/>
          <w:szCs w:val="28"/>
        </w:rPr>
        <w:t>ся</w:t>
      </w:r>
      <w:proofErr w:type="gramEnd"/>
      <w:r w:rsidRPr="0037385D">
        <w:rPr>
          <w:rFonts w:eastAsia="Calibri"/>
          <w:color w:val="auto"/>
          <w:sz w:val="28"/>
          <w:szCs w:val="28"/>
        </w:rPr>
        <w:t>, правильно выполнивши</w:t>
      </w:r>
      <w:r w:rsidRPr="0037385D">
        <w:rPr>
          <w:color w:val="auto"/>
          <w:sz w:val="28"/>
          <w:szCs w:val="28"/>
        </w:rPr>
        <w:t>й  задания первой  части работы</w:t>
      </w:r>
      <w:r w:rsidRPr="0037385D">
        <w:rPr>
          <w:rFonts w:eastAsia="Calibri"/>
          <w:color w:val="auto"/>
          <w:sz w:val="28"/>
          <w:szCs w:val="28"/>
        </w:rPr>
        <w:t xml:space="preserve"> — </w:t>
      </w:r>
      <w:r w:rsidRPr="0037385D">
        <w:rPr>
          <w:rFonts w:eastAsia="Calibri"/>
          <w:bCs/>
          <w:color w:val="auto"/>
          <w:sz w:val="28"/>
          <w:szCs w:val="28"/>
        </w:rPr>
        <w:t>13  баллов.</w:t>
      </w:r>
    </w:p>
    <w:p w:rsidR="0026177C" w:rsidRPr="0037385D" w:rsidRDefault="0026177C" w:rsidP="0026177C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37385D">
        <w:rPr>
          <w:rFonts w:eastAsia="Calibri"/>
          <w:color w:val="auto"/>
          <w:sz w:val="28"/>
          <w:szCs w:val="28"/>
        </w:rPr>
        <w:t xml:space="preserve"> Задания 10 – 12 части 2 с развернутым ответом оцениваются от 0 до 3 баллов в зависимости от полноты и правильности ответа. Максимальное к</w:t>
      </w:r>
      <w:r w:rsidRPr="0037385D">
        <w:rPr>
          <w:rFonts w:eastAsia="Calibri"/>
          <w:color w:val="auto"/>
          <w:sz w:val="28"/>
          <w:szCs w:val="28"/>
        </w:rPr>
        <w:t>о</w:t>
      </w:r>
      <w:r w:rsidRPr="0037385D">
        <w:rPr>
          <w:rFonts w:eastAsia="Calibri"/>
          <w:color w:val="auto"/>
          <w:sz w:val="28"/>
          <w:szCs w:val="28"/>
        </w:rPr>
        <w:t>личество баллов, которое может набрать обучающийся, правильно выпо</w:t>
      </w:r>
      <w:r w:rsidRPr="0037385D">
        <w:rPr>
          <w:rFonts w:eastAsia="Calibri"/>
          <w:color w:val="auto"/>
          <w:sz w:val="28"/>
          <w:szCs w:val="28"/>
        </w:rPr>
        <w:t>л</w:t>
      </w:r>
      <w:r w:rsidRPr="0037385D">
        <w:rPr>
          <w:rFonts w:eastAsia="Calibri"/>
          <w:color w:val="auto"/>
          <w:sz w:val="28"/>
          <w:szCs w:val="28"/>
        </w:rPr>
        <w:t xml:space="preserve">нивший  задания второй части работы — </w:t>
      </w:r>
      <w:r w:rsidRPr="0037385D">
        <w:rPr>
          <w:rFonts w:eastAsia="Calibri"/>
          <w:bCs/>
          <w:color w:val="auto"/>
          <w:sz w:val="28"/>
          <w:szCs w:val="28"/>
        </w:rPr>
        <w:t>9  баллов.</w:t>
      </w:r>
    </w:p>
    <w:p w:rsidR="0026177C" w:rsidRPr="0037385D" w:rsidRDefault="0026177C" w:rsidP="0026177C">
      <w:pPr>
        <w:pStyle w:val="Default"/>
        <w:spacing w:line="276" w:lineRule="auto"/>
        <w:jc w:val="both"/>
        <w:rPr>
          <w:rFonts w:eastAsia="Calibri"/>
          <w:bCs/>
          <w:color w:val="auto"/>
          <w:sz w:val="28"/>
          <w:szCs w:val="28"/>
        </w:rPr>
      </w:pPr>
      <w:r w:rsidRPr="0037385D">
        <w:rPr>
          <w:rFonts w:eastAsia="Calibri"/>
          <w:bCs/>
          <w:color w:val="auto"/>
          <w:sz w:val="28"/>
          <w:szCs w:val="28"/>
        </w:rPr>
        <w:t>Максимальное количество баллов</w:t>
      </w:r>
      <w:r w:rsidRPr="0037385D">
        <w:rPr>
          <w:rFonts w:eastAsia="Calibri"/>
          <w:color w:val="auto"/>
          <w:sz w:val="28"/>
          <w:szCs w:val="28"/>
        </w:rPr>
        <w:t xml:space="preserve">, которое может получить </w:t>
      </w:r>
      <w:proofErr w:type="gramStart"/>
      <w:r w:rsidRPr="0037385D">
        <w:rPr>
          <w:rFonts w:eastAsia="Calibri"/>
          <w:color w:val="auto"/>
          <w:sz w:val="28"/>
          <w:szCs w:val="28"/>
        </w:rPr>
        <w:t>обучающийся</w:t>
      </w:r>
      <w:proofErr w:type="gramEnd"/>
      <w:r w:rsidRPr="0037385D">
        <w:rPr>
          <w:rFonts w:eastAsia="Calibri"/>
          <w:color w:val="auto"/>
          <w:sz w:val="28"/>
          <w:szCs w:val="28"/>
        </w:rPr>
        <w:t xml:space="preserve"> за выполнение всей работы, — </w:t>
      </w:r>
      <w:r w:rsidRPr="0037385D">
        <w:rPr>
          <w:rFonts w:eastAsia="Calibri"/>
          <w:bCs/>
          <w:color w:val="auto"/>
          <w:sz w:val="28"/>
          <w:szCs w:val="28"/>
        </w:rPr>
        <w:t>23 балла.</w:t>
      </w:r>
    </w:p>
    <w:p w:rsidR="0026177C" w:rsidRPr="0037385D" w:rsidRDefault="0026177C" w:rsidP="0026177C">
      <w:pPr>
        <w:pStyle w:val="Default"/>
        <w:tabs>
          <w:tab w:val="num" w:pos="0"/>
        </w:tabs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26177C" w:rsidRPr="0037385D" w:rsidRDefault="0026177C" w:rsidP="0026177C">
      <w:pPr>
        <w:pStyle w:val="Default"/>
        <w:tabs>
          <w:tab w:val="num" w:pos="0"/>
        </w:tabs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26177C" w:rsidRPr="0037385D" w:rsidRDefault="0026177C" w:rsidP="0026177C">
      <w:pPr>
        <w:pStyle w:val="Default"/>
        <w:tabs>
          <w:tab w:val="num" w:pos="0"/>
        </w:tabs>
        <w:spacing w:line="276" w:lineRule="auto"/>
        <w:jc w:val="right"/>
        <w:rPr>
          <w:rFonts w:eastAsia="Calibri"/>
          <w:bCs/>
          <w:sz w:val="28"/>
          <w:szCs w:val="28"/>
        </w:rPr>
      </w:pPr>
      <w:r w:rsidRPr="0037385D">
        <w:rPr>
          <w:rFonts w:eastAsia="Calibri"/>
          <w:bCs/>
          <w:sz w:val="28"/>
          <w:szCs w:val="28"/>
        </w:rPr>
        <w:t>Таблица 4.</w:t>
      </w:r>
    </w:p>
    <w:p w:rsidR="0026177C" w:rsidRPr="0037385D" w:rsidRDefault="0026177C" w:rsidP="0026177C">
      <w:pPr>
        <w:pStyle w:val="Default"/>
        <w:tabs>
          <w:tab w:val="num" w:pos="0"/>
        </w:tabs>
        <w:spacing w:line="276" w:lineRule="auto"/>
        <w:jc w:val="center"/>
        <w:rPr>
          <w:rFonts w:eastAsia="Calibri"/>
          <w:b/>
          <w:bCs/>
        </w:rPr>
      </w:pPr>
      <w:r w:rsidRPr="0037385D">
        <w:rPr>
          <w:rFonts w:eastAsia="Calibri"/>
          <w:b/>
          <w:bCs/>
        </w:rPr>
        <w:t>Таблица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3"/>
        <w:gridCol w:w="1810"/>
        <w:gridCol w:w="1810"/>
        <w:gridCol w:w="1810"/>
        <w:gridCol w:w="1811"/>
      </w:tblGrid>
      <w:tr w:rsidR="0026177C" w:rsidRPr="0037385D" w:rsidTr="00FD5229">
        <w:trPr>
          <w:trHeight w:val="56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37385D">
              <w:rPr>
                <w:rFonts w:eastAsia="Calibri"/>
              </w:rPr>
              <w:t>Отметка по пят</w:t>
            </w:r>
            <w:r w:rsidRPr="0037385D">
              <w:rPr>
                <w:rFonts w:eastAsia="Calibri"/>
              </w:rPr>
              <w:t>и</w:t>
            </w:r>
            <w:r w:rsidRPr="0037385D">
              <w:rPr>
                <w:rFonts w:eastAsia="Calibri"/>
              </w:rPr>
              <w:t>балльной шкале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385D">
              <w:rPr>
                <w:rFonts w:eastAsia="Calibri"/>
                <w:sz w:val="28"/>
                <w:szCs w:val="28"/>
              </w:rPr>
              <w:t>«2»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385D">
              <w:rPr>
                <w:rFonts w:eastAsia="Calibri"/>
                <w:sz w:val="28"/>
                <w:szCs w:val="28"/>
              </w:rPr>
              <w:t>«3»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385D">
              <w:rPr>
                <w:rFonts w:eastAsia="Calibri"/>
                <w:sz w:val="28"/>
                <w:szCs w:val="28"/>
              </w:rPr>
              <w:t>«4»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385D">
              <w:rPr>
                <w:rFonts w:eastAsia="Calibri"/>
                <w:sz w:val="28"/>
                <w:szCs w:val="28"/>
              </w:rPr>
              <w:t>«5»</w:t>
            </w:r>
          </w:p>
        </w:tc>
      </w:tr>
      <w:tr w:rsidR="0026177C" w:rsidRPr="0037385D" w:rsidTr="00FD5229">
        <w:trPr>
          <w:trHeight w:val="30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37385D">
              <w:rPr>
                <w:rFonts w:eastAsia="Calibri"/>
              </w:rPr>
              <w:t>Первичные баллы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385D">
              <w:rPr>
                <w:rFonts w:eastAsia="Calibri"/>
                <w:sz w:val="28"/>
                <w:szCs w:val="28"/>
              </w:rPr>
              <w:t>0-9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385D">
              <w:rPr>
                <w:rFonts w:eastAsia="Calibri"/>
                <w:sz w:val="28"/>
                <w:szCs w:val="28"/>
              </w:rPr>
              <w:t>10-14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385D">
              <w:rPr>
                <w:rFonts w:eastAsia="Calibri"/>
                <w:sz w:val="28"/>
                <w:szCs w:val="28"/>
              </w:rPr>
              <w:t>15-19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385D">
              <w:rPr>
                <w:rFonts w:eastAsia="Calibri"/>
                <w:sz w:val="28"/>
                <w:szCs w:val="28"/>
              </w:rPr>
              <w:t>20-23</w:t>
            </w:r>
          </w:p>
        </w:tc>
      </w:tr>
    </w:tbl>
    <w:p w:rsidR="0026177C" w:rsidRPr="0037385D" w:rsidRDefault="0026177C" w:rsidP="0026177C">
      <w:pPr>
        <w:spacing w:line="276" w:lineRule="auto"/>
        <w:ind w:firstLine="709"/>
        <w:rPr>
          <w:b/>
        </w:rPr>
      </w:pPr>
    </w:p>
    <w:p w:rsidR="0026177C" w:rsidRPr="00B050E0" w:rsidRDefault="0026177C" w:rsidP="0026177C">
      <w:pPr>
        <w:spacing w:line="276" w:lineRule="auto"/>
        <w:ind w:firstLine="709"/>
        <w:rPr>
          <w:b/>
        </w:rPr>
      </w:pPr>
    </w:p>
    <w:p w:rsidR="0026177C" w:rsidRDefault="0026177C" w:rsidP="0026177C">
      <w:pPr>
        <w:spacing w:line="276" w:lineRule="auto"/>
        <w:ind w:firstLine="709"/>
        <w:rPr>
          <w:b/>
        </w:rPr>
      </w:pPr>
    </w:p>
    <w:p w:rsidR="00DB75A9" w:rsidRPr="00B050E0" w:rsidRDefault="00DB75A9" w:rsidP="0026177C">
      <w:pPr>
        <w:spacing w:line="276" w:lineRule="auto"/>
        <w:ind w:firstLine="709"/>
        <w:rPr>
          <w:b/>
        </w:rPr>
      </w:pPr>
    </w:p>
    <w:p w:rsidR="0026177C" w:rsidRPr="00B050E0" w:rsidRDefault="0026177C" w:rsidP="0026177C">
      <w:pPr>
        <w:spacing w:line="276" w:lineRule="auto"/>
        <w:ind w:firstLine="709"/>
        <w:rPr>
          <w:b/>
        </w:rPr>
      </w:pPr>
      <w:r>
        <w:rPr>
          <w:b/>
        </w:rPr>
        <w:lastRenderedPageBreak/>
        <w:t>4</w:t>
      </w:r>
      <w:r w:rsidRPr="00B050E0">
        <w:rPr>
          <w:b/>
        </w:rPr>
        <w:t>.2 Основные результаты выполнения региональной проверочной работы по биологии</w:t>
      </w:r>
    </w:p>
    <w:p w:rsidR="0026177C" w:rsidRPr="00B050E0" w:rsidRDefault="0026177C" w:rsidP="0026177C">
      <w:pPr>
        <w:spacing w:line="276" w:lineRule="auto"/>
      </w:pPr>
      <w:r w:rsidRPr="00B050E0">
        <w:t xml:space="preserve">Региональную проверочную работу по биологии выполняли 824 обучающихся из  46 образовательных организаций 27 муниципальных образований Тверской области. </w:t>
      </w:r>
    </w:p>
    <w:p w:rsidR="0026177C" w:rsidRPr="00B050E0" w:rsidRDefault="0026177C" w:rsidP="0026177C">
      <w:pPr>
        <w:spacing w:line="276" w:lineRule="auto"/>
        <w:ind w:firstLine="0"/>
      </w:pPr>
      <w:r w:rsidRPr="00B050E0">
        <w:t xml:space="preserve">    В целом, большинство участников исследования показали </w:t>
      </w:r>
      <w:proofErr w:type="spellStart"/>
      <w:proofErr w:type="gramStart"/>
      <w:r w:rsidRPr="00B050E0">
        <w:t>удовлет</w:t>
      </w:r>
      <w:r w:rsidR="00123FE4">
        <w:t>-</w:t>
      </w:r>
      <w:r w:rsidRPr="00B050E0">
        <w:t>ворительные</w:t>
      </w:r>
      <w:proofErr w:type="spellEnd"/>
      <w:proofErr w:type="gramEnd"/>
      <w:r w:rsidRPr="00B050E0">
        <w:t xml:space="preserve"> и хорошие результаты.   </w:t>
      </w:r>
      <w:proofErr w:type="gramStart"/>
      <w:r w:rsidRPr="00B050E0">
        <w:t>Доля обучающихся, успешно (без «двоек») выполнивших работу, составила 90%. Из них, на «5» и «4» - 3</w:t>
      </w:r>
      <w:r>
        <w:t>7</w:t>
      </w:r>
      <w:r w:rsidRPr="00B050E0">
        <w:t>% обучающихся.</w:t>
      </w:r>
      <w:proofErr w:type="gramEnd"/>
      <w:r w:rsidR="00123FE4">
        <w:t xml:space="preserve"> </w:t>
      </w:r>
      <w:r w:rsidRPr="00B050E0">
        <w:t xml:space="preserve"> Доля десятиклассников с неудовлетворительным результатом составила 10%.</w:t>
      </w:r>
    </w:p>
    <w:p w:rsidR="0026177C" w:rsidRPr="00995DA2" w:rsidRDefault="0026177C" w:rsidP="0026177C">
      <w:pPr>
        <w:spacing w:line="276" w:lineRule="auto"/>
        <w:ind w:firstLine="0"/>
        <w:rPr>
          <w:highlight w:val="yellow"/>
        </w:rPr>
      </w:pPr>
    </w:p>
    <w:tbl>
      <w:tblPr>
        <w:tblStyle w:val="a8"/>
        <w:tblW w:w="9587" w:type="dxa"/>
        <w:tblLayout w:type="fixed"/>
        <w:tblLook w:val="04A0"/>
      </w:tblPr>
      <w:tblGrid>
        <w:gridCol w:w="957"/>
        <w:gridCol w:w="957"/>
        <w:gridCol w:w="1270"/>
        <w:gridCol w:w="1530"/>
        <w:gridCol w:w="1218"/>
        <w:gridCol w:w="1218"/>
        <w:gridCol w:w="1218"/>
        <w:gridCol w:w="1219"/>
      </w:tblGrid>
      <w:tr w:rsidR="0026177C" w:rsidRPr="00995DA2" w:rsidTr="00FD5229">
        <w:trPr>
          <w:trHeight w:val="459"/>
        </w:trPr>
        <w:tc>
          <w:tcPr>
            <w:tcW w:w="957" w:type="dxa"/>
            <w:vMerge w:val="restart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год</w:t>
            </w:r>
          </w:p>
        </w:tc>
        <w:tc>
          <w:tcPr>
            <w:tcW w:w="957" w:type="dxa"/>
            <w:vMerge w:val="restart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 xml:space="preserve">Кол-во </w:t>
            </w:r>
            <w:proofErr w:type="spellStart"/>
            <w:r w:rsidRPr="00995DA2">
              <w:rPr>
                <w:sz w:val="22"/>
                <w:szCs w:val="22"/>
              </w:rPr>
              <w:t>уч-ков</w:t>
            </w:r>
            <w:proofErr w:type="spellEnd"/>
          </w:p>
        </w:tc>
        <w:tc>
          <w:tcPr>
            <w:tcW w:w="1270" w:type="dxa"/>
            <w:vMerge w:val="restart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Средний первичный балл</w:t>
            </w:r>
          </w:p>
        </w:tc>
        <w:tc>
          <w:tcPr>
            <w:tcW w:w="1530" w:type="dxa"/>
            <w:vMerge w:val="restart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Успешность выполнения работы (% от макс</w:t>
            </w:r>
            <w:proofErr w:type="gramStart"/>
            <w:r w:rsidRPr="00995DA2">
              <w:rPr>
                <w:sz w:val="22"/>
                <w:szCs w:val="22"/>
              </w:rPr>
              <w:t>.б</w:t>
            </w:r>
            <w:proofErr w:type="gramEnd"/>
            <w:r w:rsidRPr="00995DA2">
              <w:rPr>
                <w:sz w:val="22"/>
                <w:szCs w:val="22"/>
              </w:rPr>
              <w:t>алла)</w:t>
            </w:r>
          </w:p>
        </w:tc>
        <w:tc>
          <w:tcPr>
            <w:tcW w:w="4873" w:type="dxa"/>
            <w:gridSpan w:val="4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 xml:space="preserve">Доля </w:t>
            </w:r>
            <w:proofErr w:type="gramStart"/>
            <w:r w:rsidRPr="00995DA2">
              <w:rPr>
                <w:sz w:val="22"/>
                <w:szCs w:val="22"/>
              </w:rPr>
              <w:t>обучающихся</w:t>
            </w:r>
            <w:proofErr w:type="gramEnd"/>
            <w:r w:rsidRPr="00995DA2">
              <w:rPr>
                <w:sz w:val="22"/>
                <w:szCs w:val="22"/>
              </w:rPr>
              <w:t>, получивших отметки</w:t>
            </w:r>
          </w:p>
        </w:tc>
      </w:tr>
      <w:tr w:rsidR="0026177C" w:rsidRPr="00995DA2" w:rsidTr="00FD5229">
        <w:trPr>
          <w:trHeight w:val="144"/>
        </w:trPr>
        <w:tc>
          <w:tcPr>
            <w:tcW w:w="957" w:type="dxa"/>
            <w:vMerge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«5»</w:t>
            </w:r>
          </w:p>
        </w:tc>
        <w:tc>
          <w:tcPr>
            <w:tcW w:w="1218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«4»</w:t>
            </w:r>
          </w:p>
        </w:tc>
        <w:tc>
          <w:tcPr>
            <w:tcW w:w="1218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«3»</w:t>
            </w:r>
          </w:p>
        </w:tc>
        <w:tc>
          <w:tcPr>
            <w:tcW w:w="1219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«2»</w:t>
            </w:r>
          </w:p>
        </w:tc>
      </w:tr>
      <w:tr w:rsidR="0026177C" w:rsidRPr="00995DA2" w:rsidTr="00FD5229">
        <w:trPr>
          <w:trHeight w:val="285"/>
        </w:trPr>
        <w:tc>
          <w:tcPr>
            <w:tcW w:w="957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2017</w:t>
            </w:r>
          </w:p>
        </w:tc>
        <w:tc>
          <w:tcPr>
            <w:tcW w:w="957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993</w:t>
            </w:r>
          </w:p>
        </w:tc>
        <w:tc>
          <w:tcPr>
            <w:tcW w:w="1270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12,2</w:t>
            </w:r>
          </w:p>
        </w:tc>
        <w:tc>
          <w:tcPr>
            <w:tcW w:w="1530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55,6%</w:t>
            </w:r>
          </w:p>
        </w:tc>
        <w:tc>
          <w:tcPr>
            <w:tcW w:w="1218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9%</w:t>
            </w:r>
          </w:p>
        </w:tc>
        <w:tc>
          <w:tcPr>
            <w:tcW w:w="1218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33%</w:t>
            </w:r>
          </w:p>
        </w:tc>
        <w:tc>
          <w:tcPr>
            <w:tcW w:w="1218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47%</w:t>
            </w:r>
          </w:p>
        </w:tc>
        <w:tc>
          <w:tcPr>
            <w:tcW w:w="1219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11%</w:t>
            </w:r>
          </w:p>
        </w:tc>
      </w:tr>
      <w:tr w:rsidR="0026177C" w:rsidRPr="00995DA2" w:rsidTr="00FD5229">
        <w:trPr>
          <w:trHeight w:val="285"/>
        </w:trPr>
        <w:tc>
          <w:tcPr>
            <w:tcW w:w="957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2018</w:t>
            </w:r>
          </w:p>
        </w:tc>
        <w:tc>
          <w:tcPr>
            <w:tcW w:w="957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1270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530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57%</w:t>
            </w:r>
          </w:p>
        </w:tc>
        <w:tc>
          <w:tcPr>
            <w:tcW w:w="1218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</w:t>
            </w:r>
          </w:p>
        </w:tc>
        <w:tc>
          <w:tcPr>
            <w:tcW w:w="1218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31%</w:t>
            </w:r>
          </w:p>
        </w:tc>
        <w:tc>
          <w:tcPr>
            <w:tcW w:w="1218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53%</w:t>
            </w:r>
          </w:p>
        </w:tc>
        <w:tc>
          <w:tcPr>
            <w:tcW w:w="1219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</w:tbl>
    <w:p w:rsidR="0026177C" w:rsidRPr="009B4635" w:rsidRDefault="0026177C" w:rsidP="0026177C">
      <w:pPr>
        <w:spacing w:line="276" w:lineRule="auto"/>
        <w:ind w:firstLine="0"/>
      </w:pPr>
    </w:p>
    <w:p w:rsidR="0026177C" w:rsidRPr="009B4635" w:rsidRDefault="0026177C" w:rsidP="0026177C">
      <w:pPr>
        <w:spacing w:line="276" w:lineRule="auto"/>
        <w:ind w:firstLine="0"/>
      </w:pPr>
      <w:r w:rsidRPr="009B4635">
        <w:t xml:space="preserve">      За выполнение всех заданий </w:t>
      </w:r>
      <w:proofErr w:type="gramStart"/>
      <w:r w:rsidRPr="009B4635">
        <w:t>обучающийся</w:t>
      </w:r>
      <w:proofErr w:type="gramEnd"/>
      <w:r w:rsidRPr="009B4635">
        <w:t xml:space="preserve"> мог получить максимально - 23 балла. Средний первичный балл по региону равен 12,7 балла. Таким образом, успешность выполнения всей работы  (т.е. процент от максимального количества баллов) составила 57%, это значит, что в целом десятиклассники успешно выполнили более половины заданий проверочной работы.</w:t>
      </w:r>
      <w:r>
        <w:t xml:space="preserve"> В целом результаты работы немного выше, чем в 2017 году.</w:t>
      </w:r>
    </w:p>
    <w:p w:rsidR="0026177C" w:rsidRPr="009B4635" w:rsidRDefault="0026177C" w:rsidP="0026177C">
      <w:pPr>
        <w:spacing w:line="276" w:lineRule="auto"/>
      </w:pPr>
      <w:r w:rsidRPr="009B4635">
        <w:t>Распределение  обучающихся по количеству полученных первичных баллов представлено на диаграмме 1.</w:t>
      </w:r>
    </w:p>
    <w:p w:rsidR="0026177C" w:rsidRDefault="0026177C" w:rsidP="0026177C">
      <w:pPr>
        <w:spacing w:line="276" w:lineRule="auto"/>
        <w:jc w:val="right"/>
      </w:pPr>
    </w:p>
    <w:p w:rsidR="0026177C" w:rsidRDefault="0026177C" w:rsidP="0026177C">
      <w:pPr>
        <w:spacing w:line="276" w:lineRule="auto"/>
        <w:jc w:val="right"/>
      </w:pPr>
      <w:r w:rsidRPr="009B4635">
        <w:t>Диаграмма 1</w:t>
      </w:r>
    </w:p>
    <w:p w:rsidR="0026177C" w:rsidRPr="009B4635" w:rsidRDefault="0026177C" w:rsidP="0026177C">
      <w:pPr>
        <w:spacing w:line="276" w:lineRule="auto"/>
        <w:jc w:val="right"/>
      </w:pPr>
    </w:p>
    <w:p w:rsidR="0026177C" w:rsidRPr="00995DA2" w:rsidRDefault="0026177C" w:rsidP="0026177C">
      <w:pPr>
        <w:spacing w:line="276" w:lineRule="auto"/>
        <w:jc w:val="left"/>
        <w:rPr>
          <w:highlight w:val="yellow"/>
        </w:rPr>
      </w:pPr>
      <w:r w:rsidRPr="00E10176">
        <w:rPr>
          <w:noProof/>
          <w:lang w:eastAsia="ru-RU"/>
        </w:rPr>
        <w:drawing>
          <wp:inline distT="0" distB="0" distL="0" distR="0">
            <wp:extent cx="5600700" cy="2857500"/>
            <wp:effectExtent l="19050" t="0" r="1905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26177C" w:rsidRPr="00E10176" w:rsidRDefault="0026177C" w:rsidP="0026177C">
      <w:pPr>
        <w:spacing w:line="276" w:lineRule="auto"/>
        <w:ind w:firstLine="0"/>
      </w:pPr>
      <w:r w:rsidRPr="00E10176">
        <w:lastRenderedPageBreak/>
        <w:t xml:space="preserve">  </w:t>
      </w:r>
    </w:p>
    <w:p w:rsidR="0026177C" w:rsidRPr="00E10176" w:rsidRDefault="0026177C" w:rsidP="0026177C">
      <w:pPr>
        <w:spacing w:line="276" w:lineRule="auto"/>
        <w:ind w:firstLine="0"/>
      </w:pPr>
      <w:r w:rsidRPr="00E10176">
        <w:t xml:space="preserve">          Приведенное распределение баллов свидетельствует о наличии затруднений </w:t>
      </w:r>
      <w:r w:rsidR="00BC5E98">
        <w:t xml:space="preserve">у </w:t>
      </w:r>
      <w:r w:rsidRPr="00E10176">
        <w:t xml:space="preserve">участников исследования при выполнении заданий. Доля обучающихся, набравших </w:t>
      </w:r>
      <w:proofErr w:type="gramStart"/>
      <w:r w:rsidRPr="00E10176">
        <w:t>максимальные</w:t>
      </w:r>
      <w:proofErr w:type="gramEnd"/>
      <w:r w:rsidRPr="00E10176">
        <w:t xml:space="preserve"> 22 – 23  балла, крайне мала – менее 1% (1 чел. получил 23 балла, 7 человек – 22 балла).     </w:t>
      </w:r>
    </w:p>
    <w:p w:rsidR="0026177C" w:rsidRPr="00E10176" w:rsidRDefault="0026177C" w:rsidP="0026177C">
      <w:pPr>
        <w:spacing w:line="276" w:lineRule="auto"/>
        <w:ind w:firstLine="0"/>
        <w:rPr>
          <w:noProof/>
        </w:rPr>
      </w:pPr>
      <w:r w:rsidRPr="00E10176">
        <w:t xml:space="preserve">            При этом 0 балл не получил ни один обучающийся.</w:t>
      </w:r>
    </w:p>
    <w:p w:rsidR="0026177C" w:rsidRPr="00E10176" w:rsidRDefault="0026177C" w:rsidP="0026177C">
      <w:pPr>
        <w:spacing w:line="276" w:lineRule="auto"/>
        <w:ind w:firstLine="567"/>
      </w:pPr>
      <w:r w:rsidRPr="00E10176">
        <w:t>В разрезе образовательных организаций результаты  выполнения РПР по биологии выглядят следующим образом (Таблица 1, диаграммы 2-3).</w:t>
      </w:r>
    </w:p>
    <w:p w:rsidR="0026177C" w:rsidRDefault="0026177C" w:rsidP="0026177C">
      <w:pPr>
        <w:spacing w:line="276" w:lineRule="auto"/>
        <w:ind w:firstLine="567"/>
        <w:jc w:val="right"/>
        <w:rPr>
          <w:sz w:val="24"/>
          <w:szCs w:val="24"/>
        </w:rPr>
      </w:pPr>
    </w:p>
    <w:p w:rsidR="0026177C" w:rsidRPr="00E10176" w:rsidRDefault="0026177C" w:rsidP="0026177C">
      <w:pPr>
        <w:spacing w:line="276" w:lineRule="auto"/>
        <w:ind w:firstLine="567"/>
        <w:jc w:val="right"/>
        <w:rPr>
          <w:sz w:val="24"/>
          <w:szCs w:val="24"/>
        </w:rPr>
      </w:pPr>
      <w:r w:rsidRPr="00E10176">
        <w:rPr>
          <w:sz w:val="24"/>
          <w:szCs w:val="24"/>
        </w:rPr>
        <w:t>Таблица 1</w:t>
      </w:r>
    </w:p>
    <w:tbl>
      <w:tblPr>
        <w:tblW w:w="9478" w:type="dxa"/>
        <w:tblInd w:w="93" w:type="dxa"/>
        <w:tblLook w:val="04A0"/>
      </w:tblPr>
      <w:tblGrid>
        <w:gridCol w:w="432"/>
        <w:gridCol w:w="1550"/>
        <w:gridCol w:w="2280"/>
        <w:gridCol w:w="573"/>
        <w:gridCol w:w="709"/>
        <w:gridCol w:w="708"/>
        <w:gridCol w:w="894"/>
        <w:gridCol w:w="576"/>
        <w:gridCol w:w="590"/>
        <w:gridCol w:w="583"/>
        <w:gridCol w:w="583"/>
      </w:tblGrid>
      <w:tr w:rsidR="0026177C" w:rsidRPr="00C85E00" w:rsidTr="00FD5229">
        <w:trPr>
          <w:trHeight w:val="75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Успешность выполн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ния всей работы  (% от 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макс.б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обуч-ся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>, успешно выполнивших РПР (получившие отметки "5","4", "3")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>, получи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в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ших отметки</w:t>
            </w:r>
          </w:p>
        </w:tc>
      </w:tr>
      <w:tr w:rsidR="0026177C" w:rsidRPr="00C85E00" w:rsidTr="00FD5229">
        <w:trPr>
          <w:trHeight w:val="84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5E00">
              <w:rPr>
                <w:color w:val="000000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5E00">
              <w:rPr>
                <w:color w:val="000000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5E00">
              <w:rPr>
                <w:color w:val="000000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5E00">
              <w:rPr>
                <w:color w:val="000000"/>
                <w:sz w:val="18"/>
                <w:szCs w:val="18"/>
                <w:lang w:eastAsia="ru-RU"/>
              </w:rPr>
              <w:t>"5"</w:t>
            </w:r>
          </w:p>
        </w:tc>
      </w:tr>
      <w:tr w:rsidR="0026177C" w:rsidRPr="00C85E00" w:rsidTr="00FD5229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МОУ Тверская гимназия №6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38%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МОУ СОШ №16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МОУ СОШ №22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13%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МОУ СОШ №29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МОУ СОШ №31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МБОУ СОШ №34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МОУ СОШ № 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МОУ СОШ №38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МБОУ СШ №47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>верь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МОУ СШ №55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33%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г.В.Волочек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МБОУ СОШ №6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г.В.Волочек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МБОУ СОШ №19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>жев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МОУ СОШ №4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>жев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МОУ СОШ №7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Бежецкий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МОУ СОШ № 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Бологовский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МБОУ СОШ №12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Вышневолоцкий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МОБУ  Горняцкая СОШ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4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Вышневолоцкий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МОБУ </w:t>
            </w: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Зеленогорская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11%</w:t>
            </w:r>
          </w:p>
        </w:tc>
      </w:tr>
      <w:tr w:rsidR="0026177C" w:rsidRPr="00C85E00" w:rsidTr="00FD5229">
        <w:trPr>
          <w:trHeight w:val="4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Жарковский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Жарковская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СОШ №1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4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Калининский ра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й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МОУ </w:t>
            </w: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Большеборковская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Калининский ра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й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МОУ Заволжская СОШ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Калининский ра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й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Квакшинская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Калининский ра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й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МОУ Пушкинская СОШ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4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Калининский ра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й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МОУ </w:t>
            </w: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Суховерковская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Кашинский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Булатовская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26177C">
        <w:trPr>
          <w:trHeight w:val="4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Кимрский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Горицкая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 СОШ «Обр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зовательный центр»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44%</w:t>
            </w:r>
          </w:p>
        </w:tc>
      </w:tr>
      <w:tr w:rsidR="0026177C" w:rsidRPr="00C85E00" w:rsidTr="00DB75A9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Конаковский ра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й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МБОУ СОШ №3 г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>онаково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8%</w:t>
            </w:r>
          </w:p>
        </w:tc>
      </w:tr>
      <w:tr w:rsidR="0026177C" w:rsidRPr="00C85E00" w:rsidTr="00DB75A9">
        <w:trPr>
          <w:trHeight w:val="4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Конаковский ра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й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МБОУ СОШ №7 г. Конаково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Конаковский ра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й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МБОУ СОШ п. Козлово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Конаковский ра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й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МБОУ СОШ п. Озерки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4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Краснохолмский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Краснохолмская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СОШ № 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Кувшиновский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Прямухинская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Лесной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МОУ Лесная СОШ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Лихославльский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МОУ ЛСОШ №1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4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Максатихинский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МБОУ "Малышевская СОШ"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Нелидовский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ра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й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МБОУ Гимназия №2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11%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Оленинский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МКОУ Мостовская СОШ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Рамешковский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Рамешковская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Ржевский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Глебовская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4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Селижаровский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МОУ СШ № 2 п. Селижарово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27%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Сонковский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МОУ СОШ №9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Торжокский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Мирновская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Торопецкий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ТР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СОШ № 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6%</w:t>
            </w:r>
          </w:p>
        </w:tc>
      </w:tr>
      <w:tr w:rsidR="0026177C" w:rsidRPr="00C85E00" w:rsidTr="00FD5229">
        <w:trPr>
          <w:trHeight w:val="4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Удомельский ра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й</w:t>
            </w:r>
            <w:r w:rsidRPr="00C85E00">
              <w:rPr>
                <w:color w:val="000000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C85E00">
              <w:rPr>
                <w:color w:val="000000"/>
                <w:sz w:val="16"/>
                <w:szCs w:val="16"/>
                <w:lang w:eastAsia="ru-RU"/>
              </w:rPr>
              <w:t>Молдинская</w:t>
            </w:r>
            <w:proofErr w:type="spell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СОШ им. В.В. Андреева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ЗАТО Озерный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МБОУ СОШ № </w:t>
            </w:r>
            <w:proofErr w:type="gramStart"/>
            <w:r w:rsidRPr="00C85E00">
              <w:rPr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85E00">
              <w:rPr>
                <w:color w:val="000000"/>
                <w:sz w:val="16"/>
                <w:szCs w:val="16"/>
                <w:lang w:eastAsia="ru-RU"/>
              </w:rPr>
              <w:t xml:space="preserve"> ЗАТО Озерный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5%</w:t>
            </w:r>
          </w:p>
        </w:tc>
      </w:tr>
      <w:tr w:rsidR="0026177C" w:rsidRPr="00C85E00" w:rsidTr="00FD5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85E00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C85E00">
              <w:rPr>
                <w:color w:val="000000"/>
                <w:sz w:val="20"/>
                <w:szCs w:val="20"/>
                <w:lang w:eastAsia="ru-RU"/>
              </w:rPr>
              <w:t>ЗАТО Солне</w:t>
            </w:r>
            <w:r w:rsidRPr="00C85E00">
              <w:rPr>
                <w:color w:val="000000"/>
                <w:sz w:val="20"/>
                <w:szCs w:val="20"/>
                <w:lang w:eastAsia="ru-RU"/>
              </w:rPr>
              <w:t>ч</w:t>
            </w:r>
            <w:r w:rsidRPr="00C85E00">
              <w:rPr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C85E00">
              <w:rPr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gramStart"/>
            <w:r w:rsidRPr="00C85E00">
              <w:rPr>
                <w:color w:val="000000"/>
                <w:sz w:val="20"/>
                <w:szCs w:val="20"/>
                <w:lang w:eastAsia="ru-RU"/>
              </w:rPr>
              <w:t>СОШ</w:t>
            </w:r>
            <w:proofErr w:type="gramEnd"/>
            <w:r w:rsidRPr="00C85E00">
              <w:rPr>
                <w:color w:val="000000"/>
                <w:sz w:val="20"/>
                <w:szCs w:val="20"/>
                <w:lang w:eastAsia="ru-RU"/>
              </w:rPr>
              <w:t xml:space="preserve"> ЗАТО Солнечный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5E00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5E00">
              <w:rPr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5E00">
              <w:rPr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5E00">
              <w:rPr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5E00">
              <w:rPr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5E00">
              <w:rPr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5E00">
              <w:rPr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5E00">
              <w:rPr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26177C" w:rsidRPr="00C85E00" w:rsidTr="00FD5229">
        <w:trPr>
          <w:trHeight w:val="300"/>
        </w:trPr>
        <w:tc>
          <w:tcPr>
            <w:tcW w:w="4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5E00">
              <w:rPr>
                <w:b/>
                <w:bCs/>
                <w:color w:val="000000"/>
                <w:sz w:val="22"/>
                <w:szCs w:val="22"/>
                <w:lang w:eastAsia="ru-RU"/>
              </w:rPr>
              <w:t>Тверская область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E00">
              <w:rPr>
                <w:b/>
                <w:bCs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E00">
              <w:rPr>
                <w:b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E00">
              <w:rPr>
                <w:b/>
                <w:bCs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E00">
              <w:rPr>
                <w:b/>
                <w:bCs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E00">
              <w:rPr>
                <w:b/>
                <w:bCs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E00">
              <w:rPr>
                <w:b/>
                <w:bCs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E00">
              <w:rPr>
                <w:b/>
                <w:bCs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7C" w:rsidRPr="00C85E00" w:rsidRDefault="0026177C" w:rsidP="00FD5229">
            <w:pPr>
              <w:suppressAutoHyphens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E00">
              <w:rPr>
                <w:b/>
                <w:bCs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</w:tbl>
    <w:p w:rsidR="0026177C" w:rsidRPr="00995DA2" w:rsidRDefault="0026177C" w:rsidP="0026177C">
      <w:pPr>
        <w:spacing w:line="276" w:lineRule="auto"/>
        <w:ind w:firstLine="567"/>
        <w:jc w:val="left"/>
        <w:rPr>
          <w:sz w:val="24"/>
          <w:szCs w:val="24"/>
          <w:highlight w:val="yellow"/>
        </w:rPr>
      </w:pPr>
    </w:p>
    <w:p w:rsidR="0026177C" w:rsidRPr="002C58EE" w:rsidRDefault="0026177C" w:rsidP="0026177C">
      <w:pPr>
        <w:spacing w:line="276" w:lineRule="auto"/>
        <w:ind w:firstLine="0"/>
      </w:pPr>
      <w:r w:rsidRPr="002C58EE">
        <w:t xml:space="preserve">      В  23 (50%)  из 46 ОО нет </w:t>
      </w:r>
      <w:proofErr w:type="gramStart"/>
      <w:r w:rsidRPr="002C58EE">
        <w:t>обучающихся</w:t>
      </w:r>
      <w:proofErr w:type="gramEnd"/>
      <w:r w:rsidRPr="002C58EE">
        <w:t xml:space="preserve"> с неудовлетворительным результатом.</w:t>
      </w:r>
    </w:p>
    <w:p w:rsidR="0026177C" w:rsidRPr="002C58EE" w:rsidRDefault="0026177C" w:rsidP="0026177C">
      <w:pPr>
        <w:spacing w:line="276" w:lineRule="auto"/>
        <w:ind w:firstLine="0"/>
        <w:rPr>
          <w:highlight w:val="yellow"/>
        </w:rPr>
      </w:pPr>
      <w:r w:rsidRPr="00C03284">
        <w:t xml:space="preserve">         В 8 (17%) ОО доля «двоек» составила 10% и менее: </w:t>
      </w:r>
      <w:r w:rsidRPr="00C03284">
        <w:rPr>
          <w:color w:val="000000"/>
          <w:lang w:eastAsia="ru-RU"/>
        </w:rPr>
        <w:t>МОУ СОШ</w:t>
      </w:r>
      <w:r>
        <w:rPr>
          <w:color w:val="000000"/>
          <w:lang w:eastAsia="ru-RU"/>
        </w:rPr>
        <w:t xml:space="preserve"> №29 МОУ СОШ №16 (по 4%) г. Тверь, </w:t>
      </w:r>
      <w:r w:rsidRPr="002C58EE">
        <w:rPr>
          <w:color w:val="000000"/>
          <w:lang w:eastAsia="ru-RU"/>
        </w:rPr>
        <w:t>МОУ СОШ №9 (5%)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Сонковского</w:t>
      </w:r>
      <w:proofErr w:type="spellEnd"/>
      <w:r>
        <w:rPr>
          <w:color w:val="000000"/>
          <w:lang w:eastAsia="ru-RU"/>
        </w:rPr>
        <w:t xml:space="preserve"> района</w:t>
      </w:r>
      <w:r w:rsidRPr="002C58EE">
        <w:rPr>
          <w:color w:val="000000"/>
          <w:lang w:eastAsia="ru-RU"/>
        </w:rPr>
        <w:t>, МБОУ СОШ №6 (7%)</w:t>
      </w:r>
      <w:r>
        <w:rPr>
          <w:color w:val="000000"/>
          <w:lang w:eastAsia="ru-RU"/>
        </w:rPr>
        <w:t xml:space="preserve"> г. Вышний Волочек</w:t>
      </w:r>
      <w:r w:rsidRPr="002C58EE">
        <w:rPr>
          <w:color w:val="000000"/>
          <w:lang w:eastAsia="ru-RU"/>
        </w:rPr>
        <w:t>, МБОУ СОШ №3 г</w:t>
      </w:r>
      <w:proofErr w:type="gramStart"/>
      <w:r w:rsidRPr="002C58EE">
        <w:rPr>
          <w:color w:val="000000"/>
          <w:lang w:eastAsia="ru-RU"/>
        </w:rPr>
        <w:t>.К</w:t>
      </w:r>
      <w:proofErr w:type="gramEnd"/>
      <w:r w:rsidRPr="002C58EE">
        <w:rPr>
          <w:color w:val="000000"/>
          <w:lang w:eastAsia="ru-RU"/>
        </w:rPr>
        <w:t>онаково (8%), МБОУ ТР СОШ № 2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Торопецкого</w:t>
      </w:r>
      <w:proofErr w:type="spellEnd"/>
      <w:r>
        <w:rPr>
          <w:color w:val="000000"/>
          <w:lang w:eastAsia="ru-RU"/>
        </w:rPr>
        <w:t xml:space="preserve"> района,</w:t>
      </w:r>
      <w:r w:rsidRPr="002C58EE">
        <w:rPr>
          <w:color w:val="000000"/>
          <w:lang w:eastAsia="ru-RU"/>
        </w:rPr>
        <w:t xml:space="preserve">  МОУ </w:t>
      </w:r>
      <w:proofErr w:type="spellStart"/>
      <w:r w:rsidRPr="002C58EE">
        <w:rPr>
          <w:color w:val="000000"/>
          <w:lang w:eastAsia="ru-RU"/>
        </w:rPr>
        <w:t>Жарковская</w:t>
      </w:r>
      <w:proofErr w:type="spellEnd"/>
      <w:r w:rsidRPr="002C58EE">
        <w:rPr>
          <w:color w:val="000000"/>
          <w:lang w:eastAsia="ru-RU"/>
        </w:rPr>
        <w:t xml:space="preserve"> СОШ №1 (по 9 %), МБОУ СОШ № 1 ЗАТО Озерный (10%).</w:t>
      </w:r>
    </w:p>
    <w:p w:rsidR="0026177C" w:rsidRPr="00E53812" w:rsidRDefault="0026177C" w:rsidP="0026177C">
      <w:pPr>
        <w:spacing w:line="276" w:lineRule="auto"/>
        <w:ind w:firstLine="0"/>
      </w:pPr>
    </w:p>
    <w:p w:rsidR="0026177C" w:rsidRPr="00E53812" w:rsidRDefault="0026177C" w:rsidP="0026177C">
      <w:pPr>
        <w:spacing w:line="276" w:lineRule="auto"/>
        <w:ind w:firstLine="0"/>
      </w:pPr>
      <w:r w:rsidRPr="00E53812">
        <w:t xml:space="preserve">        Вместе с тем, в 2 (4%) ОО доля обучающихся с неудовлетворительным результатом составила более 50%: МКОУ Мостовская СОШ </w:t>
      </w:r>
      <w:proofErr w:type="spellStart"/>
      <w:r w:rsidRPr="00E53812">
        <w:t>Оленинского</w:t>
      </w:r>
      <w:proofErr w:type="spellEnd"/>
      <w:r w:rsidRPr="00E53812">
        <w:t xml:space="preserve"> района (77%),  МОУ </w:t>
      </w:r>
      <w:proofErr w:type="spellStart"/>
      <w:r w:rsidRPr="00E53812">
        <w:t>Рамешковская</w:t>
      </w:r>
      <w:proofErr w:type="spellEnd"/>
      <w:r>
        <w:t xml:space="preserve"> СОШ</w:t>
      </w:r>
      <w:r w:rsidRPr="00E53812">
        <w:t xml:space="preserve"> </w:t>
      </w:r>
      <w:proofErr w:type="spellStart"/>
      <w:r w:rsidRPr="00E53812">
        <w:t>Рамешковского</w:t>
      </w:r>
      <w:proofErr w:type="spellEnd"/>
      <w:r w:rsidRPr="00E53812">
        <w:t xml:space="preserve"> района  (60%). </w:t>
      </w:r>
    </w:p>
    <w:p w:rsidR="00E517EF" w:rsidRDefault="00E517EF" w:rsidP="0026177C">
      <w:pPr>
        <w:spacing w:line="276" w:lineRule="auto"/>
        <w:ind w:firstLine="0"/>
        <w:jc w:val="right"/>
      </w:pPr>
    </w:p>
    <w:p w:rsidR="00E517EF" w:rsidRDefault="00E517EF" w:rsidP="0026177C">
      <w:pPr>
        <w:spacing w:line="276" w:lineRule="auto"/>
        <w:ind w:firstLine="0"/>
        <w:jc w:val="right"/>
      </w:pPr>
    </w:p>
    <w:p w:rsidR="00E517EF" w:rsidRDefault="00E517EF" w:rsidP="0026177C">
      <w:pPr>
        <w:spacing w:line="276" w:lineRule="auto"/>
        <w:ind w:firstLine="0"/>
        <w:jc w:val="right"/>
      </w:pPr>
    </w:p>
    <w:p w:rsidR="00E517EF" w:rsidRDefault="00E517EF" w:rsidP="0026177C">
      <w:pPr>
        <w:spacing w:line="276" w:lineRule="auto"/>
        <w:ind w:firstLine="0"/>
        <w:jc w:val="right"/>
      </w:pPr>
    </w:p>
    <w:p w:rsidR="00E517EF" w:rsidRDefault="00E517EF" w:rsidP="0026177C">
      <w:pPr>
        <w:spacing w:line="276" w:lineRule="auto"/>
        <w:ind w:firstLine="0"/>
        <w:jc w:val="right"/>
      </w:pPr>
    </w:p>
    <w:p w:rsidR="00E517EF" w:rsidRDefault="00E517EF" w:rsidP="0026177C">
      <w:pPr>
        <w:spacing w:line="276" w:lineRule="auto"/>
        <w:ind w:firstLine="0"/>
        <w:jc w:val="right"/>
      </w:pPr>
    </w:p>
    <w:p w:rsidR="0026177C" w:rsidRPr="00E53812" w:rsidRDefault="0026177C" w:rsidP="0026177C">
      <w:pPr>
        <w:spacing w:line="276" w:lineRule="auto"/>
        <w:ind w:firstLine="0"/>
        <w:jc w:val="right"/>
      </w:pPr>
      <w:r w:rsidRPr="00E53812">
        <w:lastRenderedPageBreak/>
        <w:t>Диаграмма 2</w:t>
      </w:r>
    </w:p>
    <w:p w:rsidR="0026177C" w:rsidRPr="00E53812" w:rsidRDefault="0026177C" w:rsidP="0026177C">
      <w:pPr>
        <w:spacing w:line="276" w:lineRule="auto"/>
        <w:ind w:firstLine="0"/>
        <w:jc w:val="right"/>
      </w:pPr>
    </w:p>
    <w:p w:rsidR="0026177C" w:rsidRPr="00995DA2" w:rsidRDefault="0026177C" w:rsidP="0026177C">
      <w:pPr>
        <w:spacing w:line="276" w:lineRule="auto"/>
        <w:ind w:firstLine="0"/>
        <w:jc w:val="left"/>
        <w:rPr>
          <w:highlight w:val="yellow"/>
        </w:rPr>
      </w:pPr>
      <w:r w:rsidRPr="002C58EE">
        <w:rPr>
          <w:noProof/>
          <w:lang w:eastAsia="ru-RU"/>
        </w:rPr>
        <w:drawing>
          <wp:inline distT="0" distB="0" distL="0" distR="0">
            <wp:extent cx="5391150" cy="6553201"/>
            <wp:effectExtent l="19050" t="0" r="19050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6177C" w:rsidRPr="00995DA2" w:rsidRDefault="0026177C" w:rsidP="0026177C">
      <w:pPr>
        <w:spacing w:line="276" w:lineRule="auto"/>
        <w:ind w:firstLine="0"/>
        <w:jc w:val="left"/>
        <w:rPr>
          <w:highlight w:val="yellow"/>
        </w:rPr>
      </w:pPr>
    </w:p>
    <w:p w:rsidR="0026177C" w:rsidRPr="00C429D4" w:rsidRDefault="0026177C" w:rsidP="0026177C">
      <w:pPr>
        <w:spacing w:line="276" w:lineRule="auto"/>
        <w:ind w:firstLine="567"/>
      </w:pPr>
      <w:r w:rsidRPr="0051049D">
        <w:t xml:space="preserve">Анализ успешности выполнения всей работы показал следующее. Данные, представленные на диаграмме 3, демонстрируют значительную неоднородность результатов школ в овладении базовыми понятиями курса биологии по итогам обучения в 10 классе. Результаты приведены в процентах от максимального количества баллов. Таким образом, при средней успешности выполнения работы в 57% по всей выборке разброс в средних значениях по отдельным школам составляет </w:t>
      </w:r>
      <w:r w:rsidRPr="00C429D4">
        <w:t>более 40%.</w:t>
      </w:r>
    </w:p>
    <w:p w:rsidR="0026177C" w:rsidRPr="007E3B5C" w:rsidRDefault="0026177C" w:rsidP="0026177C">
      <w:pPr>
        <w:spacing w:line="276" w:lineRule="auto"/>
        <w:ind w:firstLine="567"/>
      </w:pPr>
      <w:r w:rsidRPr="007E3B5C">
        <w:t xml:space="preserve">В целом, выше </w:t>
      </w:r>
      <w:proofErr w:type="spellStart"/>
      <w:r w:rsidRPr="007E3B5C">
        <w:t>среднерегионального</w:t>
      </w:r>
      <w:proofErr w:type="spellEnd"/>
      <w:r w:rsidRPr="007E3B5C">
        <w:t xml:space="preserve"> результата по данному показателю продемонстрировали </w:t>
      </w:r>
      <w:proofErr w:type="gramStart"/>
      <w:r w:rsidRPr="007E3B5C">
        <w:t>обучающиеся</w:t>
      </w:r>
      <w:proofErr w:type="gramEnd"/>
      <w:r w:rsidRPr="007E3B5C">
        <w:t xml:space="preserve"> 10 классов из 23 (50%) ОО. Самые </w:t>
      </w:r>
      <w:r w:rsidRPr="007E3B5C">
        <w:lastRenderedPageBreak/>
        <w:t xml:space="preserve">высокие результаты показали обучающиеся </w:t>
      </w:r>
      <w:r w:rsidRPr="007E3B5C">
        <w:rPr>
          <w:color w:val="000000"/>
          <w:lang w:eastAsia="ru-RU"/>
        </w:rPr>
        <w:t xml:space="preserve">МОУ СШ № 2 п. Селижарово (85% </w:t>
      </w:r>
      <w:r w:rsidRPr="007E3B5C">
        <w:t xml:space="preserve">обучающихся справились с работой), </w:t>
      </w:r>
      <w:r w:rsidRPr="007E3B5C">
        <w:rPr>
          <w:color w:val="000000"/>
          <w:lang w:eastAsia="ru-RU"/>
        </w:rPr>
        <w:t>МОУ Тверская гимназия №6 (82%), МОУ СШ №55 г. Тверь (81%)</w:t>
      </w:r>
      <w:r>
        <w:rPr>
          <w:color w:val="000000"/>
          <w:lang w:eastAsia="ru-RU"/>
        </w:rPr>
        <w:t>.</w:t>
      </w:r>
    </w:p>
    <w:p w:rsidR="0026177C" w:rsidRPr="007E3B5C" w:rsidRDefault="0026177C" w:rsidP="0026177C">
      <w:pPr>
        <w:spacing w:line="276" w:lineRule="auto"/>
        <w:ind w:firstLine="567"/>
      </w:pPr>
      <w:r w:rsidRPr="007E3B5C">
        <w:t xml:space="preserve">Ниже </w:t>
      </w:r>
      <w:proofErr w:type="spellStart"/>
      <w:r w:rsidRPr="007E3B5C">
        <w:t>среднерегионального</w:t>
      </w:r>
      <w:proofErr w:type="spellEnd"/>
      <w:r w:rsidRPr="007E3B5C">
        <w:t xml:space="preserve"> – показатели также в 23 (50%) ОО. Самые низкие результаты  у </w:t>
      </w:r>
      <w:proofErr w:type="gramStart"/>
      <w:r w:rsidRPr="007E3B5C">
        <w:t>обучающихся</w:t>
      </w:r>
      <w:proofErr w:type="gramEnd"/>
      <w:r w:rsidRPr="007E3B5C">
        <w:t xml:space="preserve"> </w:t>
      </w:r>
      <w:r w:rsidRPr="007E3B5C">
        <w:rPr>
          <w:color w:val="000000"/>
          <w:lang w:eastAsia="ru-RU"/>
        </w:rPr>
        <w:t xml:space="preserve">МОУ </w:t>
      </w:r>
      <w:proofErr w:type="spellStart"/>
      <w:r w:rsidRPr="007E3B5C">
        <w:rPr>
          <w:color w:val="000000"/>
          <w:lang w:eastAsia="ru-RU"/>
        </w:rPr>
        <w:t>Суховерковская</w:t>
      </w:r>
      <w:proofErr w:type="spellEnd"/>
      <w:r w:rsidRPr="007E3B5C">
        <w:rPr>
          <w:color w:val="000000"/>
          <w:lang w:eastAsia="ru-RU"/>
        </w:rPr>
        <w:t xml:space="preserve"> СОШ</w:t>
      </w:r>
      <w:r>
        <w:rPr>
          <w:color w:val="000000"/>
          <w:lang w:eastAsia="ru-RU"/>
        </w:rPr>
        <w:t xml:space="preserve"> Калининского района (</w:t>
      </w:r>
      <w:r w:rsidRPr="007E3B5C">
        <w:rPr>
          <w:color w:val="000000"/>
          <w:lang w:eastAsia="ru-RU"/>
        </w:rPr>
        <w:t>36%</w:t>
      </w:r>
      <w:r>
        <w:rPr>
          <w:color w:val="000000"/>
          <w:lang w:eastAsia="ru-RU"/>
        </w:rPr>
        <w:t>),</w:t>
      </w:r>
      <w:r w:rsidRPr="007E3B5C">
        <w:rPr>
          <w:color w:val="000000"/>
          <w:lang w:eastAsia="ru-RU"/>
        </w:rPr>
        <w:t xml:space="preserve"> МОУ </w:t>
      </w:r>
      <w:proofErr w:type="spellStart"/>
      <w:r w:rsidRPr="007E3B5C">
        <w:rPr>
          <w:color w:val="000000"/>
          <w:lang w:eastAsia="ru-RU"/>
        </w:rPr>
        <w:t>Рамешковская</w:t>
      </w:r>
      <w:proofErr w:type="spellEnd"/>
      <w:r w:rsidRPr="007E3B5C">
        <w:rPr>
          <w:color w:val="000000"/>
          <w:lang w:eastAsia="ru-RU"/>
        </w:rPr>
        <w:t xml:space="preserve"> СОШ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Рамешковского</w:t>
      </w:r>
      <w:proofErr w:type="spellEnd"/>
      <w:r>
        <w:rPr>
          <w:color w:val="000000"/>
          <w:lang w:eastAsia="ru-RU"/>
        </w:rPr>
        <w:t xml:space="preserve"> района (</w:t>
      </w:r>
      <w:r w:rsidRPr="007E3B5C">
        <w:rPr>
          <w:color w:val="000000"/>
          <w:lang w:eastAsia="ru-RU"/>
        </w:rPr>
        <w:t>36%</w:t>
      </w:r>
      <w:r>
        <w:rPr>
          <w:color w:val="000000"/>
          <w:lang w:eastAsia="ru-RU"/>
        </w:rPr>
        <w:t xml:space="preserve">), </w:t>
      </w:r>
      <w:r w:rsidRPr="007E3B5C">
        <w:rPr>
          <w:color w:val="000000"/>
          <w:lang w:eastAsia="ru-RU"/>
        </w:rPr>
        <w:t xml:space="preserve">МБОУ </w:t>
      </w:r>
      <w:proofErr w:type="spellStart"/>
      <w:r w:rsidRPr="007E3B5C">
        <w:rPr>
          <w:color w:val="000000"/>
          <w:lang w:eastAsia="ru-RU"/>
        </w:rPr>
        <w:t>Мирновская</w:t>
      </w:r>
      <w:proofErr w:type="spellEnd"/>
      <w:r w:rsidRPr="007E3B5C">
        <w:rPr>
          <w:color w:val="000000"/>
          <w:lang w:eastAsia="ru-RU"/>
        </w:rPr>
        <w:t xml:space="preserve"> СОШ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Торжокского</w:t>
      </w:r>
      <w:proofErr w:type="spellEnd"/>
      <w:r>
        <w:rPr>
          <w:color w:val="000000"/>
          <w:lang w:eastAsia="ru-RU"/>
        </w:rPr>
        <w:t xml:space="preserve"> района (</w:t>
      </w:r>
      <w:r w:rsidRPr="007E3B5C">
        <w:rPr>
          <w:color w:val="000000"/>
          <w:lang w:eastAsia="ru-RU"/>
        </w:rPr>
        <w:t>36%</w:t>
      </w:r>
      <w:r>
        <w:rPr>
          <w:color w:val="000000"/>
          <w:lang w:eastAsia="ru-RU"/>
        </w:rPr>
        <w:t xml:space="preserve">), </w:t>
      </w:r>
      <w:r w:rsidRPr="007E3B5C">
        <w:rPr>
          <w:color w:val="000000"/>
          <w:lang w:eastAsia="ru-RU"/>
        </w:rPr>
        <w:t xml:space="preserve"> МБОУ Малышевская СОШ</w:t>
      </w:r>
      <w:r>
        <w:rPr>
          <w:color w:val="000000"/>
          <w:lang w:eastAsia="ru-RU"/>
        </w:rPr>
        <w:t xml:space="preserve">  </w:t>
      </w:r>
      <w:proofErr w:type="spellStart"/>
      <w:r>
        <w:rPr>
          <w:color w:val="000000"/>
          <w:lang w:eastAsia="ru-RU"/>
        </w:rPr>
        <w:t>Максатихинского</w:t>
      </w:r>
      <w:proofErr w:type="spellEnd"/>
      <w:r>
        <w:rPr>
          <w:color w:val="000000"/>
          <w:lang w:eastAsia="ru-RU"/>
        </w:rPr>
        <w:t xml:space="preserve"> района (</w:t>
      </w:r>
      <w:r w:rsidRPr="007E3B5C">
        <w:rPr>
          <w:color w:val="000000"/>
          <w:lang w:eastAsia="ru-RU"/>
        </w:rPr>
        <w:t>39%</w:t>
      </w:r>
      <w:r>
        <w:rPr>
          <w:color w:val="000000"/>
          <w:lang w:eastAsia="ru-RU"/>
        </w:rPr>
        <w:t>).</w:t>
      </w:r>
    </w:p>
    <w:p w:rsidR="0026177C" w:rsidRPr="006F1A99" w:rsidRDefault="0026177C" w:rsidP="0026177C">
      <w:pPr>
        <w:spacing w:line="276" w:lineRule="auto"/>
        <w:ind w:firstLine="567"/>
        <w:jc w:val="right"/>
      </w:pPr>
      <w:r w:rsidRPr="006F1A99">
        <w:t>Диаграмма 3</w:t>
      </w:r>
    </w:p>
    <w:p w:rsidR="0026177C" w:rsidRPr="00995DA2" w:rsidRDefault="0026177C" w:rsidP="0026177C">
      <w:pPr>
        <w:spacing w:line="276" w:lineRule="auto"/>
        <w:ind w:firstLine="567"/>
        <w:jc w:val="left"/>
        <w:rPr>
          <w:highlight w:val="yellow"/>
        </w:rPr>
      </w:pPr>
      <w:r w:rsidRPr="006F1A99">
        <w:rPr>
          <w:noProof/>
          <w:lang w:eastAsia="ru-RU"/>
        </w:rPr>
        <w:drawing>
          <wp:inline distT="0" distB="0" distL="0" distR="0">
            <wp:extent cx="5591175" cy="6543675"/>
            <wp:effectExtent l="19050" t="0" r="9525" b="0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26177C" w:rsidRPr="00995DA2" w:rsidRDefault="0026177C" w:rsidP="0026177C">
      <w:pPr>
        <w:spacing w:line="276" w:lineRule="auto"/>
        <w:ind w:firstLine="567"/>
        <w:jc w:val="left"/>
        <w:rPr>
          <w:highlight w:val="yellow"/>
        </w:rPr>
      </w:pPr>
    </w:p>
    <w:p w:rsidR="0026177C" w:rsidRPr="00995DA2" w:rsidRDefault="0026177C" w:rsidP="0026177C">
      <w:pPr>
        <w:spacing w:line="276" w:lineRule="auto"/>
        <w:ind w:firstLine="567"/>
        <w:jc w:val="right"/>
        <w:rPr>
          <w:highlight w:val="yellow"/>
        </w:rPr>
      </w:pPr>
    </w:p>
    <w:p w:rsidR="0026177C" w:rsidRPr="00995DA2" w:rsidRDefault="0026177C" w:rsidP="0026177C">
      <w:pPr>
        <w:spacing w:line="276" w:lineRule="auto"/>
        <w:ind w:firstLine="567"/>
        <w:jc w:val="right"/>
        <w:rPr>
          <w:highlight w:val="yellow"/>
        </w:rPr>
      </w:pPr>
    </w:p>
    <w:p w:rsidR="0026177C" w:rsidRPr="005C755B" w:rsidRDefault="0026177C" w:rsidP="0026177C">
      <w:pPr>
        <w:spacing w:line="276" w:lineRule="auto"/>
        <w:rPr>
          <w:noProof/>
        </w:rPr>
      </w:pPr>
      <w:r w:rsidRPr="005C755B">
        <w:rPr>
          <w:noProof/>
        </w:rPr>
        <w:lastRenderedPageBreak/>
        <w:t xml:space="preserve">Для того, чтобы вести целенаправленную работу по повышению качества обучения школьников, необходимо тщательно проанализировать, какие  темы, разделы курса освоены обучающимися недостаточно. </w:t>
      </w:r>
    </w:p>
    <w:p w:rsidR="0026177C" w:rsidRPr="005C755B" w:rsidRDefault="0026177C" w:rsidP="0026177C">
      <w:pPr>
        <w:spacing w:line="276" w:lineRule="auto"/>
        <w:ind w:firstLine="0"/>
      </w:pPr>
      <w:r w:rsidRPr="005C755B">
        <w:t xml:space="preserve">        Данные, представленные в таблице 2 и диаграмме 4, демонстрируют уровень выполнения каждого из заданий диагностической работы </w:t>
      </w:r>
      <w:r w:rsidRPr="005C755B">
        <w:rPr>
          <w:u w:val="single"/>
        </w:rPr>
        <w:t xml:space="preserve"> на</w:t>
      </w:r>
      <w:r w:rsidRPr="005C755B">
        <w:t xml:space="preserve"> </w:t>
      </w:r>
      <w:r w:rsidRPr="005C755B">
        <w:rPr>
          <w:u w:val="single"/>
        </w:rPr>
        <w:t>базовом уровне.</w:t>
      </w:r>
    </w:p>
    <w:p w:rsidR="0026177C" w:rsidRPr="00341856" w:rsidRDefault="0026177C" w:rsidP="0026177C">
      <w:pPr>
        <w:spacing w:line="276" w:lineRule="auto"/>
        <w:ind w:firstLine="0"/>
        <w:jc w:val="right"/>
      </w:pPr>
      <w:r w:rsidRPr="00341856">
        <w:t>Таблица 2</w:t>
      </w:r>
    </w:p>
    <w:p w:rsidR="0026177C" w:rsidRPr="00341856" w:rsidRDefault="0026177C" w:rsidP="0026177C">
      <w:pPr>
        <w:spacing w:line="276" w:lineRule="auto"/>
        <w:ind w:firstLine="0"/>
        <w:jc w:val="right"/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1418"/>
        <w:gridCol w:w="720"/>
        <w:gridCol w:w="721"/>
        <w:gridCol w:w="721"/>
        <w:gridCol w:w="721"/>
        <w:gridCol w:w="721"/>
        <w:gridCol w:w="721"/>
        <w:gridCol w:w="720"/>
        <w:gridCol w:w="721"/>
        <w:gridCol w:w="721"/>
        <w:gridCol w:w="721"/>
        <w:gridCol w:w="721"/>
        <w:gridCol w:w="721"/>
      </w:tblGrid>
      <w:tr w:rsidR="0026177C" w:rsidRPr="00341856" w:rsidTr="00FD5229">
        <w:trPr>
          <w:trHeight w:val="255"/>
        </w:trPr>
        <w:tc>
          <w:tcPr>
            <w:tcW w:w="10068" w:type="dxa"/>
            <w:gridSpan w:val="13"/>
            <w:vAlign w:val="center"/>
          </w:tcPr>
          <w:p w:rsidR="0026177C" w:rsidRPr="00341856" w:rsidRDefault="0026177C" w:rsidP="00FD522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41856">
              <w:rPr>
                <w:sz w:val="20"/>
                <w:szCs w:val="20"/>
              </w:rPr>
              <w:t>№ задания</w:t>
            </w:r>
          </w:p>
        </w:tc>
      </w:tr>
      <w:tr w:rsidR="0026177C" w:rsidRPr="00341856" w:rsidTr="00FD5229">
        <w:trPr>
          <w:trHeight w:val="270"/>
        </w:trPr>
        <w:tc>
          <w:tcPr>
            <w:tcW w:w="1418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А</w:t>
            </w:r>
            <w:proofErr w:type="gramStart"/>
            <w:r w:rsidRPr="00341856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А</w:t>
            </w:r>
            <w:proofErr w:type="gramStart"/>
            <w:r w:rsidRPr="00341856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А3</w:t>
            </w:r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А</w:t>
            </w:r>
            <w:proofErr w:type="gramStart"/>
            <w:r w:rsidRPr="00341856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А5</w:t>
            </w:r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В</w:t>
            </w:r>
            <w:proofErr w:type="gramStart"/>
            <w:r w:rsidRPr="00341856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В</w:t>
            </w:r>
            <w:proofErr w:type="gramStart"/>
            <w:r w:rsidRPr="00341856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В3</w:t>
            </w:r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В</w:t>
            </w:r>
            <w:proofErr w:type="gramStart"/>
            <w:r w:rsidRPr="00341856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С</w:t>
            </w:r>
            <w:proofErr w:type="gramStart"/>
            <w:r w:rsidRPr="00341856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С</w:t>
            </w:r>
            <w:proofErr w:type="gramStart"/>
            <w:r w:rsidRPr="00341856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С3</w:t>
            </w:r>
          </w:p>
        </w:tc>
      </w:tr>
      <w:tr w:rsidR="0026177C" w:rsidRPr="00341856" w:rsidTr="00FD5229">
        <w:trPr>
          <w:trHeight w:val="720"/>
        </w:trPr>
        <w:tc>
          <w:tcPr>
            <w:tcW w:w="1418" w:type="dxa"/>
          </w:tcPr>
          <w:p w:rsidR="0026177C" w:rsidRPr="00341856" w:rsidRDefault="0026177C" w:rsidP="00FD5229">
            <w:pPr>
              <w:spacing w:line="240" w:lineRule="exact"/>
              <w:ind w:firstLine="0"/>
              <w:rPr>
                <w:sz w:val="14"/>
                <w:szCs w:val="14"/>
              </w:rPr>
            </w:pPr>
            <w:r w:rsidRPr="00341856">
              <w:rPr>
                <w:sz w:val="14"/>
                <w:szCs w:val="14"/>
              </w:rPr>
              <w:t>Процент выполнения задания</w:t>
            </w:r>
            <w:proofErr w:type="gramStart"/>
            <w:r w:rsidRPr="00341856">
              <w:rPr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720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73,0%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73,6%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83,2%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94,6%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64,6%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89,5%</w:t>
            </w:r>
          </w:p>
        </w:tc>
        <w:tc>
          <w:tcPr>
            <w:tcW w:w="720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78,5%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78,5%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42,5%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62,2%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72,9%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61,3%</w:t>
            </w:r>
          </w:p>
        </w:tc>
      </w:tr>
      <w:tr w:rsidR="0026177C" w:rsidRPr="00341856" w:rsidTr="00FD5229">
        <w:trPr>
          <w:trHeight w:val="756"/>
        </w:trPr>
        <w:tc>
          <w:tcPr>
            <w:tcW w:w="1418" w:type="dxa"/>
          </w:tcPr>
          <w:p w:rsidR="0026177C" w:rsidRPr="00341856" w:rsidRDefault="0026177C" w:rsidP="00FD5229">
            <w:pPr>
              <w:spacing w:line="240" w:lineRule="exact"/>
              <w:ind w:firstLine="0"/>
              <w:jc w:val="left"/>
              <w:rPr>
                <w:sz w:val="14"/>
                <w:szCs w:val="14"/>
              </w:rPr>
            </w:pPr>
            <w:r w:rsidRPr="00341856">
              <w:rPr>
                <w:sz w:val="14"/>
                <w:szCs w:val="14"/>
              </w:rPr>
              <w:t xml:space="preserve">Доля </w:t>
            </w:r>
            <w:proofErr w:type="gramStart"/>
            <w:r w:rsidRPr="00341856">
              <w:rPr>
                <w:sz w:val="14"/>
                <w:szCs w:val="14"/>
              </w:rPr>
              <w:t>обучающихся</w:t>
            </w:r>
            <w:proofErr w:type="gramEnd"/>
            <w:r w:rsidRPr="00341856">
              <w:rPr>
                <w:sz w:val="14"/>
                <w:szCs w:val="14"/>
              </w:rPr>
              <w:t>, не приступивших к выполнению задания (%)</w:t>
            </w:r>
          </w:p>
        </w:tc>
        <w:tc>
          <w:tcPr>
            <w:tcW w:w="720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0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14%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9%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16%</w:t>
            </w:r>
          </w:p>
        </w:tc>
      </w:tr>
    </w:tbl>
    <w:p w:rsidR="0026177C" w:rsidRPr="00341856" w:rsidRDefault="0026177C" w:rsidP="0026177C">
      <w:pPr>
        <w:spacing w:line="276" w:lineRule="auto"/>
        <w:ind w:firstLine="0"/>
      </w:pPr>
    </w:p>
    <w:p w:rsidR="0026177C" w:rsidRDefault="0026177C" w:rsidP="0026177C">
      <w:pPr>
        <w:spacing w:line="276" w:lineRule="auto"/>
        <w:ind w:firstLine="0"/>
        <w:jc w:val="right"/>
      </w:pPr>
      <w:r w:rsidRPr="00BA139A">
        <w:t>Диаграмма 4</w:t>
      </w:r>
    </w:p>
    <w:p w:rsidR="0026177C" w:rsidRPr="00BA139A" w:rsidRDefault="0026177C" w:rsidP="0026177C">
      <w:pPr>
        <w:spacing w:line="276" w:lineRule="auto"/>
        <w:ind w:firstLine="0"/>
        <w:jc w:val="right"/>
      </w:pPr>
    </w:p>
    <w:p w:rsidR="0026177C" w:rsidRPr="00995DA2" w:rsidRDefault="0026177C" w:rsidP="0026177C">
      <w:pPr>
        <w:spacing w:line="276" w:lineRule="auto"/>
        <w:ind w:firstLine="0"/>
        <w:jc w:val="left"/>
        <w:rPr>
          <w:highlight w:val="yellow"/>
        </w:rPr>
      </w:pPr>
      <w:r w:rsidRPr="00341856">
        <w:rPr>
          <w:noProof/>
          <w:lang w:eastAsia="ru-RU"/>
        </w:rPr>
        <w:drawing>
          <wp:inline distT="0" distB="0" distL="0" distR="0">
            <wp:extent cx="5686425" cy="4210050"/>
            <wp:effectExtent l="19050" t="0" r="9525" b="0"/>
            <wp:docPr id="2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26177C" w:rsidRDefault="0026177C" w:rsidP="0026177C">
      <w:pPr>
        <w:spacing w:line="276" w:lineRule="auto"/>
        <w:ind w:firstLine="0"/>
        <w:jc w:val="left"/>
        <w:rPr>
          <w:highlight w:val="yellow"/>
        </w:rPr>
      </w:pPr>
    </w:p>
    <w:p w:rsidR="0026177C" w:rsidRDefault="0026177C" w:rsidP="0026177C">
      <w:pPr>
        <w:spacing w:line="276" w:lineRule="auto"/>
        <w:ind w:firstLine="0"/>
        <w:jc w:val="left"/>
        <w:rPr>
          <w:highlight w:val="yellow"/>
        </w:rPr>
      </w:pPr>
    </w:p>
    <w:p w:rsidR="0026177C" w:rsidRDefault="0026177C" w:rsidP="0026177C">
      <w:pPr>
        <w:spacing w:line="276" w:lineRule="auto"/>
        <w:ind w:firstLine="0"/>
        <w:jc w:val="left"/>
        <w:rPr>
          <w:highlight w:val="yellow"/>
        </w:rPr>
      </w:pPr>
    </w:p>
    <w:p w:rsidR="0026177C" w:rsidRPr="00995DA2" w:rsidRDefault="0026177C" w:rsidP="0026177C">
      <w:pPr>
        <w:spacing w:line="276" w:lineRule="auto"/>
        <w:ind w:firstLine="0"/>
        <w:jc w:val="left"/>
        <w:rPr>
          <w:highlight w:val="yellow"/>
        </w:rPr>
      </w:pPr>
    </w:p>
    <w:p w:rsidR="0026177C" w:rsidRPr="00BC614C" w:rsidRDefault="0026177C" w:rsidP="0026177C">
      <w:pPr>
        <w:spacing w:line="276" w:lineRule="auto"/>
        <w:ind w:firstLine="0"/>
        <w:jc w:val="right"/>
      </w:pPr>
    </w:p>
    <w:p w:rsidR="0026177C" w:rsidRPr="0015466C" w:rsidRDefault="0026177C" w:rsidP="0026177C">
      <w:pPr>
        <w:spacing w:line="276" w:lineRule="auto"/>
        <w:ind w:firstLine="0"/>
      </w:pPr>
      <w:r w:rsidRPr="00BC614C">
        <w:lastRenderedPageBreak/>
        <w:t xml:space="preserve">   </w:t>
      </w:r>
      <w:r w:rsidRPr="0015466C">
        <w:t xml:space="preserve">Лучше всего у </w:t>
      </w:r>
      <w:proofErr w:type="gramStart"/>
      <w:r w:rsidRPr="0015466C">
        <w:t>обучающихся</w:t>
      </w:r>
      <w:proofErr w:type="gramEnd"/>
      <w:r w:rsidRPr="0015466C">
        <w:t xml:space="preserve"> сформированы умения решать  задания:</w:t>
      </w:r>
    </w:p>
    <w:p w:rsidR="0026177C" w:rsidRPr="0015466C" w:rsidRDefault="0026177C" w:rsidP="0026177C">
      <w:pPr>
        <w:spacing w:line="276" w:lineRule="auto"/>
        <w:ind w:firstLine="0"/>
      </w:pPr>
      <w:r w:rsidRPr="0015466C">
        <w:t xml:space="preserve">- на установление соответствия: </w:t>
      </w:r>
    </w:p>
    <w:p w:rsidR="0026177C" w:rsidRPr="0015466C" w:rsidRDefault="0026177C" w:rsidP="0026177C">
      <w:pPr>
        <w:pStyle w:val="a3"/>
        <w:numPr>
          <w:ilvl w:val="0"/>
          <w:numId w:val="23"/>
        </w:numPr>
        <w:spacing w:line="276" w:lineRule="auto"/>
        <w:ind w:left="426" w:hanging="142"/>
      </w:pPr>
      <w:r w:rsidRPr="0015466C">
        <w:t>Задание А</w:t>
      </w:r>
      <w:proofErr w:type="gramStart"/>
      <w:r w:rsidRPr="0015466C">
        <w:t>4</w:t>
      </w:r>
      <w:proofErr w:type="gramEnd"/>
      <w:r w:rsidRPr="0015466C">
        <w:t xml:space="preserve"> по теме «Взаимоотношения живых организмов в природе»  выполнили  94,6% обучающихся:</w:t>
      </w:r>
    </w:p>
    <w:p w:rsidR="0026177C" w:rsidRPr="0015466C" w:rsidRDefault="0026177C" w:rsidP="0026177C">
      <w:pPr>
        <w:pStyle w:val="a3"/>
        <w:spacing w:line="276" w:lineRule="auto"/>
        <w:ind w:left="426" w:hanging="142"/>
      </w:pPr>
      <w:r w:rsidRPr="0015466C">
        <w:t xml:space="preserve">Пример: </w:t>
      </w:r>
    </w:p>
    <w:p w:rsidR="0026177C" w:rsidRPr="00D90EC5" w:rsidRDefault="0026177C" w:rsidP="0026177C">
      <w:pPr>
        <w:rPr>
          <w:i/>
        </w:rPr>
      </w:pPr>
      <w:r w:rsidRPr="0015466C">
        <w:rPr>
          <w:i/>
        </w:rPr>
        <w:t>Установите</w:t>
      </w:r>
      <w:r w:rsidRPr="00D90EC5">
        <w:rPr>
          <w:i/>
        </w:rPr>
        <w:t xml:space="preserve"> соответствие между парой животных и типом их взаимоотношений: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0"/>
        <w:gridCol w:w="2931"/>
      </w:tblGrid>
      <w:tr w:rsidR="0026177C" w:rsidRPr="00F53CCF" w:rsidTr="00FD5229">
        <w:tc>
          <w:tcPr>
            <w:tcW w:w="6640" w:type="dxa"/>
          </w:tcPr>
          <w:p w:rsidR="0026177C" w:rsidRPr="00F53CCF" w:rsidRDefault="0026177C" w:rsidP="00FD522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Примеры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А – </w:t>
            </w:r>
            <w:r>
              <w:rPr>
                <w:sz w:val="24"/>
                <w:szCs w:val="24"/>
              </w:rPr>
              <w:t>рысь – заяц-беляк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proofErr w:type="gramStart"/>
            <w:r w:rsidRPr="00F53CCF">
              <w:rPr>
                <w:sz w:val="24"/>
                <w:szCs w:val="24"/>
              </w:rPr>
              <w:t>Б</w:t>
            </w:r>
            <w:proofErr w:type="gramEnd"/>
            <w:r w:rsidRPr="00F53CC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аскарида - человек 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proofErr w:type="gramStart"/>
            <w:r w:rsidRPr="00F53CCF">
              <w:rPr>
                <w:sz w:val="24"/>
                <w:szCs w:val="24"/>
              </w:rPr>
              <w:t>В</w:t>
            </w:r>
            <w:proofErr w:type="gramEnd"/>
            <w:r w:rsidRPr="00F53CC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гидра - дафния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Г – </w:t>
            </w:r>
            <w:r>
              <w:rPr>
                <w:sz w:val="24"/>
                <w:szCs w:val="24"/>
              </w:rPr>
              <w:t>черный коршун – лесная полевка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Д – </w:t>
            </w:r>
            <w:r>
              <w:rPr>
                <w:sz w:val="24"/>
                <w:szCs w:val="24"/>
              </w:rPr>
              <w:t>бычий цепень – копытное животное</w:t>
            </w:r>
          </w:p>
          <w:p w:rsidR="0026177C" w:rsidRPr="00F53CCF" w:rsidRDefault="0026177C" w:rsidP="00FD5229">
            <w:pPr>
              <w:rPr>
                <w:b/>
                <w:sz w:val="24"/>
                <w:szCs w:val="24"/>
              </w:rPr>
            </w:pPr>
          </w:p>
        </w:tc>
        <w:tc>
          <w:tcPr>
            <w:tcW w:w="2931" w:type="dxa"/>
          </w:tcPr>
          <w:p w:rsidR="0026177C" w:rsidRPr="00F53CCF" w:rsidRDefault="0026177C" w:rsidP="00FD522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Тип взаимоотношений</w:t>
            </w:r>
          </w:p>
          <w:p w:rsidR="0026177C" w:rsidRPr="00F53CCF" w:rsidRDefault="0026177C" w:rsidP="0026177C">
            <w:pPr>
              <w:numPr>
                <w:ilvl w:val="0"/>
                <w:numId w:val="42"/>
              </w:numPr>
              <w:suppressAutoHyphens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паразит - хозяин</w:t>
            </w:r>
          </w:p>
          <w:p w:rsidR="0026177C" w:rsidRPr="00F53CCF" w:rsidRDefault="0026177C" w:rsidP="0026177C">
            <w:pPr>
              <w:numPr>
                <w:ilvl w:val="0"/>
                <w:numId w:val="42"/>
              </w:numPr>
              <w:suppressAutoHyphens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хищник - жертва</w:t>
            </w:r>
          </w:p>
        </w:tc>
      </w:tr>
    </w:tbl>
    <w:p w:rsidR="0026177C" w:rsidRPr="002C5B5A" w:rsidRDefault="0026177C" w:rsidP="0026177C">
      <w:pPr>
        <w:pStyle w:val="a3"/>
        <w:spacing w:line="276" w:lineRule="auto"/>
        <w:ind w:left="993" w:firstLine="0"/>
      </w:pPr>
    </w:p>
    <w:p w:rsidR="0026177C" w:rsidRPr="002C5B5A" w:rsidRDefault="0026177C" w:rsidP="0026177C">
      <w:pPr>
        <w:pStyle w:val="a3"/>
        <w:numPr>
          <w:ilvl w:val="0"/>
          <w:numId w:val="23"/>
        </w:numPr>
        <w:spacing w:line="276" w:lineRule="auto"/>
        <w:ind w:left="567" w:hanging="141"/>
      </w:pPr>
      <w:r w:rsidRPr="002C5B5A">
        <w:t xml:space="preserve"> задание В</w:t>
      </w:r>
      <w:proofErr w:type="gramStart"/>
      <w:r w:rsidRPr="002C5B5A">
        <w:t>1</w:t>
      </w:r>
      <w:proofErr w:type="gramEnd"/>
      <w:r w:rsidRPr="002C5B5A">
        <w:t xml:space="preserve"> по теме «Критерии вида» правильно сделали  89,5% десятиклассников:</w:t>
      </w:r>
    </w:p>
    <w:p w:rsidR="0026177C" w:rsidRPr="00AE3934" w:rsidRDefault="0026177C" w:rsidP="0026177C">
      <w:pPr>
        <w:pStyle w:val="a3"/>
        <w:spacing w:line="276" w:lineRule="auto"/>
        <w:ind w:left="567" w:firstLine="284"/>
      </w:pPr>
      <w:r w:rsidRPr="00AE3934">
        <w:t>Пример:</w:t>
      </w:r>
    </w:p>
    <w:p w:rsidR="0026177C" w:rsidRPr="002C5B5A" w:rsidRDefault="0026177C" w:rsidP="0026177C">
      <w:pPr>
        <w:rPr>
          <w:i/>
        </w:rPr>
      </w:pPr>
      <w:r w:rsidRPr="002C5B5A">
        <w:rPr>
          <w:i/>
        </w:rPr>
        <w:t>Установите соответствие между признаком организма и критерием вида, для которого он характерен: к каждой позиции,  данной в первом столбце,  подберите соответствующую позицию из второго столбца.</w:t>
      </w:r>
    </w:p>
    <w:p w:rsidR="0026177C" w:rsidRPr="002C5B5A" w:rsidRDefault="0026177C" w:rsidP="0026177C">
      <w:pPr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0"/>
        <w:gridCol w:w="2931"/>
      </w:tblGrid>
      <w:tr w:rsidR="0026177C" w:rsidRPr="00F53CCF" w:rsidTr="00FD5229">
        <w:tc>
          <w:tcPr>
            <w:tcW w:w="6641" w:type="dxa"/>
          </w:tcPr>
          <w:p w:rsidR="0026177C" w:rsidRPr="00F53CCF" w:rsidRDefault="0026177C" w:rsidP="00FD522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Признаки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А – </w:t>
            </w:r>
            <w:r>
              <w:rPr>
                <w:sz w:val="24"/>
                <w:szCs w:val="24"/>
              </w:rPr>
              <w:t>питается мягкими тканями растений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proofErr w:type="gramStart"/>
            <w:r w:rsidRPr="00F53CCF">
              <w:rPr>
                <w:sz w:val="24"/>
                <w:szCs w:val="24"/>
              </w:rPr>
              <w:t>Б</w:t>
            </w:r>
            <w:proofErr w:type="gramEnd"/>
            <w:r w:rsidRPr="00F53CC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коричневый цвет раковины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В – </w:t>
            </w:r>
            <w:r>
              <w:rPr>
                <w:sz w:val="24"/>
                <w:szCs w:val="24"/>
              </w:rPr>
              <w:t>населяет пресные водоемы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Г – </w:t>
            </w:r>
            <w:r>
              <w:rPr>
                <w:sz w:val="24"/>
                <w:szCs w:val="24"/>
              </w:rPr>
              <w:t>органы чувств одна пара щупалец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Д – </w:t>
            </w:r>
            <w:r>
              <w:rPr>
                <w:sz w:val="24"/>
                <w:szCs w:val="24"/>
              </w:rPr>
              <w:t>раковина спирально закручена</w:t>
            </w:r>
          </w:p>
          <w:p w:rsidR="0026177C" w:rsidRPr="00F53CCF" w:rsidRDefault="0026177C" w:rsidP="00FD5229">
            <w:pPr>
              <w:rPr>
                <w:b/>
                <w:sz w:val="24"/>
                <w:szCs w:val="24"/>
              </w:rPr>
            </w:pPr>
          </w:p>
        </w:tc>
        <w:tc>
          <w:tcPr>
            <w:tcW w:w="2931" w:type="dxa"/>
          </w:tcPr>
          <w:p w:rsidR="0026177C" w:rsidRDefault="0026177C" w:rsidP="00FD522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Критерии вида</w:t>
            </w:r>
            <w:r w:rsidRPr="00F53CCF">
              <w:rPr>
                <w:sz w:val="24"/>
                <w:szCs w:val="24"/>
                <w:u w:val="single"/>
              </w:rPr>
              <w:t>:</w:t>
            </w:r>
          </w:p>
          <w:p w:rsidR="0026177C" w:rsidRPr="00F53CCF" w:rsidRDefault="0026177C" w:rsidP="00FD522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6177C" w:rsidRPr="00F53CCF" w:rsidRDefault="0026177C" w:rsidP="0026177C">
            <w:pPr>
              <w:numPr>
                <w:ilvl w:val="0"/>
                <w:numId w:val="43"/>
              </w:numPr>
              <w:suppressAutoHyphens w:val="0"/>
              <w:spacing w:line="276" w:lineRule="auto"/>
              <w:ind w:left="318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экологический</w:t>
            </w:r>
          </w:p>
          <w:p w:rsidR="0026177C" w:rsidRPr="00F53CCF" w:rsidRDefault="0026177C" w:rsidP="0026177C">
            <w:pPr>
              <w:numPr>
                <w:ilvl w:val="0"/>
                <w:numId w:val="43"/>
              </w:numPr>
              <w:suppressAutoHyphens w:val="0"/>
              <w:ind w:left="318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53C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морфологический</w:t>
            </w:r>
          </w:p>
        </w:tc>
      </w:tr>
    </w:tbl>
    <w:p w:rsidR="0026177C" w:rsidRDefault="0026177C" w:rsidP="0026177C">
      <w:pPr>
        <w:spacing w:line="276" w:lineRule="auto"/>
        <w:ind w:hanging="142"/>
        <w:rPr>
          <w:bCs/>
          <w:highlight w:val="yellow"/>
        </w:rPr>
      </w:pPr>
    </w:p>
    <w:p w:rsidR="0026177C" w:rsidRDefault="0026177C" w:rsidP="0026177C">
      <w:pPr>
        <w:pStyle w:val="a3"/>
        <w:numPr>
          <w:ilvl w:val="0"/>
          <w:numId w:val="23"/>
        </w:numPr>
        <w:spacing w:line="276" w:lineRule="auto"/>
        <w:ind w:left="567" w:hanging="141"/>
        <w:rPr>
          <w:bCs/>
        </w:rPr>
      </w:pPr>
      <w:r w:rsidRPr="0015466C">
        <w:rPr>
          <w:bCs/>
        </w:rPr>
        <w:t xml:space="preserve"> </w:t>
      </w:r>
      <w:r>
        <w:rPr>
          <w:bCs/>
        </w:rPr>
        <w:t>с заданием В</w:t>
      </w:r>
      <w:proofErr w:type="gramStart"/>
      <w:r>
        <w:rPr>
          <w:bCs/>
        </w:rPr>
        <w:t>2</w:t>
      </w:r>
      <w:proofErr w:type="gramEnd"/>
      <w:r>
        <w:rPr>
          <w:bCs/>
        </w:rPr>
        <w:t xml:space="preserve"> на знание эволюционных процессов и доказательств эволюции справились 78,5% обучающихся.</w:t>
      </w:r>
    </w:p>
    <w:p w:rsidR="0026177C" w:rsidRDefault="0026177C" w:rsidP="0026177C">
      <w:pPr>
        <w:pStyle w:val="a3"/>
        <w:spacing w:line="276" w:lineRule="auto"/>
        <w:ind w:left="567" w:firstLine="0"/>
        <w:rPr>
          <w:bCs/>
        </w:rPr>
      </w:pPr>
      <w:r>
        <w:rPr>
          <w:bCs/>
        </w:rPr>
        <w:t>Пример:</w:t>
      </w:r>
    </w:p>
    <w:p w:rsidR="0026177C" w:rsidRPr="0015466C" w:rsidRDefault="0026177C" w:rsidP="0026177C">
      <w:pPr>
        <w:rPr>
          <w:i/>
          <w:shd w:val="clear" w:color="auto" w:fill="FFFFFF"/>
        </w:rPr>
      </w:pPr>
      <w:r w:rsidRPr="0015466C">
        <w:rPr>
          <w:i/>
          <w:shd w:val="clear" w:color="auto" w:fill="FFFFFF"/>
        </w:rPr>
        <w:t>Установите соответствие между органом животных и эволюционном процессом: к каждой позиции, данной в первом столбце, подберите соответствующую позицию из второго столбца.</w:t>
      </w:r>
    </w:p>
    <w:p w:rsidR="0026177C" w:rsidRPr="0015466C" w:rsidRDefault="0026177C" w:rsidP="0026177C">
      <w:pPr>
        <w:rPr>
          <w:b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5"/>
        <w:gridCol w:w="4206"/>
      </w:tblGrid>
      <w:tr w:rsidR="0026177C" w:rsidRPr="00C57E9B" w:rsidTr="00FD5229">
        <w:tc>
          <w:tcPr>
            <w:tcW w:w="5366" w:type="dxa"/>
          </w:tcPr>
          <w:p w:rsidR="0026177C" w:rsidRPr="00C57E9B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jc w:val="center"/>
              <w:rPr>
                <w:color w:val="000000"/>
                <w:u w:val="single"/>
              </w:rPr>
            </w:pPr>
            <w:r w:rsidRPr="00C57E9B">
              <w:rPr>
                <w:color w:val="000000"/>
                <w:u w:val="single"/>
              </w:rPr>
              <w:t>Характеристика</w:t>
            </w:r>
          </w:p>
          <w:p w:rsidR="0026177C" w:rsidRPr="00C57E9B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</w:rPr>
            </w:pPr>
            <w:r w:rsidRPr="00C57E9B">
              <w:rPr>
                <w:color w:val="000000"/>
              </w:rPr>
              <w:t>А) конечности крота и волка</w:t>
            </w:r>
          </w:p>
          <w:p w:rsidR="0026177C" w:rsidRPr="00C57E9B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</w:rPr>
            </w:pPr>
            <w:r w:rsidRPr="00C57E9B">
              <w:rPr>
                <w:color w:val="000000"/>
              </w:rPr>
              <w:t>Б) форма тела дельфина и кита</w:t>
            </w:r>
          </w:p>
          <w:p w:rsidR="0026177C" w:rsidRPr="00C57E9B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</w:rPr>
            </w:pPr>
            <w:r w:rsidRPr="00C57E9B">
              <w:rPr>
                <w:color w:val="000000"/>
              </w:rPr>
              <w:t>В) конечности кенгуру и саранчи</w:t>
            </w:r>
          </w:p>
          <w:p w:rsidR="0026177C" w:rsidRPr="00C57E9B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</w:rPr>
            </w:pPr>
            <w:r w:rsidRPr="00C57E9B">
              <w:rPr>
                <w:color w:val="000000"/>
              </w:rPr>
              <w:t>Г) крылья бабочки и летучей мыши</w:t>
            </w:r>
          </w:p>
          <w:p w:rsidR="0026177C" w:rsidRPr="00C57E9B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</w:rPr>
            </w:pPr>
            <w:r w:rsidRPr="00C57E9B">
              <w:rPr>
                <w:color w:val="000000"/>
              </w:rPr>
              <w:t>Д) крылья сокола и курицы</w:t>
            </w:r>
          </w:p>
          <w:p w:rsidR="0026177C" w:rsidRPr="00C57E9B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b/>
              </w:rPr>
            </w:pPr>
          </w:p>
        </w:tc>
        <w:tc>
          <w:tcPr>
            <w:tcW w:w="4206" w:type="dxa"/>
          </w:tcPr>
          <w:p w:rsidR="0026177C" w:rsidRPr="00C57E9B" w:rsidRDefault="0026177C" w:rsidP="00FD5229">
            <w:pPr>
              <w:jc w:val="center"/>
              <w:rPr>
                <w:sz w:val="24"/>
                <w:szCs w:val="24"/>
                <w:u w:val="single"/>
              </w:rPr>
            </w:pPr>
            <w:r w:rsidRPr="00C57E9B">
              <w:rPr>
                <w:sz w:val="24"/>
                <w:szCs w:val="24"/>
                <w:u w:val="single"/>
              </w:rPr>
              <w:t>Эволюционный процесс</w:t>
            </w:r>
          </w:p>
          <w:p w:rsidR="0026177C" w:rsidRPr="00C57E9B" w:rsidRDefault="0026177C" w:rsidP="0026177C">
            <w:pPr>
              <w:numPr>
                <w:ilvl w:val="0"/>
                <w:numId w:val="46"/>
              </w:numPr>
              <w:suppressAutoHyphens w:val="0"/>
              <w:spacing w:line="276" w:lineRule="auto"/>
              <w:jc w:val="left"/>
              <w:rPr>
                <w:sz w:val="24"/>
                <w:szCs w:val="24"/>
              </w:rPr>
            </w:pPr>
            <w:r w:rsidRPr="00C57E9B">
              <w:rPr>
                <w:sz w:val="24"/>
                <w:szCs w:val="24"/>
              </w:rPr>
              <w:t>дивергенция</w:t>
            </w:r>
          </w:p>
          <w:p w:rsidR="0026177C" w:rsidRPr="00C57E9B" w:rsidRDefault="0026177C" w:rsidP="0026177C">
            <w:pPr>
              <w:numPr>
                <w:ilvl w:val="0"/>
                <w:numId w:val="46"/>
              </w:numPr>
              <w:suppressAutoHyphens w:val="0"/>
              <w:spacing w:line="276" w:lineRule="auto"/>
              <w:jc w:val="left"/>
              <w:rPr>
                <w:sz w:val="24"/>
                <w:szCs w:val="24"/>
              </w:rPr>
            </w:pPr>
            <w:r w:rsidRPr="00C57E9B">
              <w:rPr>
                <w:sz w:val="24"/>
                <w:szCs w:val="24"/>
              </w:rPr>
              <w:t>конвергенция</w:t>
            </w:r>
          </w:p>
          <w:p w:rsidR="0026177C" w:rsidRPr="00C57E9B" w:rsidRDefault="0026177C" w:rsidP="00FD5229">
            <w:pPr>
              <w:rPr>
                <w:b/>
                <w:sz w:val="24"/>
                <w:szCs w:val="24"/>
              </w:rPr>
            </w:pPr>
          </w:p>
        </w:tc>
      </w:tr>
    </w:tbl>
    <w:p w:rsidR="0026177C" w:rsidRDefault="0026177C" w:rsidP="0026177C">
      <w:pPr>
        <w:pStyle w:val="a3"/>
        <w:spacing w:line="276" w:lineRule="auto"/>
        <w:ind w:left="567" w:firstLine="0"/>
        <w:rPr>
          <w:bCs/>
        </w:rPr>
      </w:pPr>
    </w:p>
    <w:p w:rsidR="0026177C" w:rsidRDefault="0026177C" w:rsidP="0026177C">
      <w:pPr>
        <w:pStyle w:val="a3"/>
        <w:numPr>
          <w:ilvl w:val="0"/>
          <w:numId w:val="23"/>
        </w:numPr>
        <w:spacing w:line="276" w:lineRule="auto"/>
        <w:ind w:left="567" w:hanging="141"/>
        <w:rPr>
          <w:bCs/>
        </w:rPr>
      </w:pPr>
      <w:r>
        <w:rPr>
          <w:bCs/>
        </w:rPr>
        <w:lastRenderedPageBreak/>
        <w:t xml:space="preserve"> задание В3 по теме «Виды экосистем» правильно выполнили 78,5% участников.</w:t>
      </w:r>
    </w:p>
    <w:p w:rsidR="0026177C" w:rsidRDefault="0026177C" w:rsidP="0026177C">
      <w:pPr>
        <w:pStyle w:val="a3"/>
        <w:spacing w:line="276" w:lineRule="auto"/>
        <w:ind w:left="567" w:firstLine="0"/>
        <w:rPr>
          <w:bCs/>
        </w:rPr>
      </w:pPr>
      <w:r>
        <w:rPr>
          <w:bCs/>
        </w:rPr>
        <w:t>Пример:</w:t>
      </w:r>
    </w:p>
    <w:p w:rsidR="0026177C" w:rsidRDefault="0026177C" w:rsidP="0026177C">
      <w:pPr>
        <w:pStyle w:val="Default"/>
        <w:jc w:val="both"/>
        <w:rPr>
          <w:i/>
          <w:sz w:val="28"/>
          <w:szCs w:val="28"/>
          <w:shd w:val="clear" w:color="auto" w:fill="FFFFFF"/>
        </w:rPr>
      </w:pPr>
      <w:r w:rsidRPr="0043231C">
        <w:rPr>
          <w:rFonts w:eastAsia="Calibri"/>
          <w:i/>
          <w:sz w:val="28"/>
          <w:szCs w:val="28"/>
          <w:shd w:val="clear" w:color="auto" w:fill="FFFFFF"/>
        </w:rPr>
        <w:t>Установите соответствие между характеристикой фактора среды и его видом, к каждой позиции, данной в первом столбце, подберите соответс</w:t>
      </w:r>
      <w:r w:rsidRPr="0043231C">
        <w:rPr>
          <w:rFonts w:eastAsia="Calibri"/>
          <w:i/>
          <w:sz w:val="28"/>
          <w:szCs w:val="28"/>
          <w:shd w:val="clear" w:color="auto" w:fill="FFFFFF"/>
        </w:rPr>
        <w:t>т</w:t>
      </w:r>
      <w:r w:rsidRPr="0043231C">
        <w:rPr>
          <w:rFonts w:eastAsia="Calibri"/>
          <w:i/>
          <w:sz w:val="28"/>
          <w:szCs w:val="28"/>
          <w:shd w:val="clear" w:color="auto" w:fill="FFFFFF"/>
        </w:rPr>
        <w:t>вующую позицию из второго столбца.</w:t>
      </w:r>
    </w:p>
    <w:p w:rsidR="0026177C" w:rsidRPr="0043231C" w:rsidRDefault="0026177C" w:rsidP="0026177C">
      <w:pPr>
        <w:pStyle w:val="Default"/>
        <w:jc w:val="both"/>
        <w:rPr>
          <w:rFonts w:eastAsia="Calibri"/>
          <w:i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5"/>
        <w:gridCol w:w="4206"/>
      </w:tblGrid>
      <w:tr w:rsidR="0026177C" w:rsidRPr="00F53CCF" w:rsidTr="00FD5229">
        <w:tc>
          <w:tcPr>
            <w:tcW w:w="5365" w:type="dxa"/>
          </w:tcPr>
          <w:p w:rsidR="0026177C" w:rsidRPr="00374E1F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Характеристика</w:t>
            </w:r>
          </w:p>
          <w:p w:rsidR="0026177C" w:rsidRPr="00374E1F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  <w:sz w:val="22"/>
                <w:szCs w:val="22"/>
              </w:rPr>
            </w:pPr>
            <w:r w:rsidRPr="00374E1F">
              <w:rPr>
                <w:color w:val="000000"/>
                <w:sz w:val="22"/>
                <w:szCs w:val="22"/>
              </w:rPr>
              <w:t xml:space="preserve">А) </w:t>
            </w:r>
            <w:r>
              <w:rPr>
                <w:color w:val="000000"/>
                <w:sz w:val="22"/>
                <w:szCs w:val="22"/>
              </w:rPr>
              <w:t>пересыхание водоемов во время засухи</w:t>
            </w:r>
          </w:p>
          <w:p w:rsidR="0026177C" w:rsidRPr="00374E1F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  <w:sz w:val="22"/>
                <w:szCs w:val="22"/>
              </w:rPr>
            </w:pPr>
            <w:r w:rsidRPr="00374E1F">
              <w:rPr>
                <w:color w:val="000000"/>
                <w:sz w:val="22"/>
                <w:szCs w:val="22"/>
              </w:rPr>
              <w:t xml:space="preserve">Б) </w:t>
            </w:r>
            <w:r>
              <w:rPr>
                <w:color w:val="000000"/>
                <w:sz w:val="22"/>
                <w:szCs w:val="22"/>
              </w:rPr>
              <w:t>разрушение почвы кабанами и кротами</w:t>
            </w:r>
          </w:p>
          <w:p w:rsidR="0026177C" w:rsidRPr="00374E1F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  <w:sz w:val="22"/>
                <w:szCs w:val="22"/>
              </w:rPr>
            </w:pPr>
            <w:r w:rsidRPr="00374E1F">
              <w:rPr>
                <w:color w:val="000000"/>
                <w:sz w:val="22"/>
                <w:szCs w:val="22"/>
              </w:rPr>
              <w:t xml:space="preserve">В) </w:t>
            </w:r>
            <w:r>
              <w:rPr>
                <w:color w:val="000000"/>
                <w:sz w:val="22"/>
                <w:szCs w:val="22"/>
              </w:rPr>
              <w:t>накопление в почве токсичных химических элементов</w:t>
            </w:r>
          </w:p>
          <w:p w:rsidR="0026177C" w:rsidRPr="00374E1F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  <w:sz w:val="22"/>
                <w:szCs w:val="22"/>
              </w:rPr>
            </w:pPr>
            <w:r w:rsidRPr="00374E1F">
              <w:rPr>
                <w:color w:val="000000"/>
                <w:sz w:val="22"/>
                <w:szCs w:val="22"/>
              </w:rPr>
              <w:t xml:space="preserve">Г) </w:t>
            </w:r>
            <w:r>
              <w:rPr>
                <w:color w:val="000000"/>
                <w:sz w:val="22"/>
                <w:szCs w:val="22"/>
              </w:rPr>
              <w:t>уменьшение численности белок в неурожа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ные годы</w:t>
            </w:r>
          </w:p>
          <w:p w:rsidR="0026177C" w:rsidRPr="00374E1F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  <w:sz w:val="22"/>
                <w:szCs w:val="22"/>
              </w:rPr>
            </w:pPr>
            <w:r w:rsidRPr="00374E1F">
              <w:rPr>
                <w:color w:val="000000"/>
                <w:sz w:val="22"/>
                <w:szCs w:val="22"/>
              </w:rPr>
              <w:t xml:space="preserve">Д) </w:t>
            </w:r>
            <w:r>
              <w:rPr>
                <w:color w:val="000000"/>
                <w:sz w:val="22"/>
                <w:szCs w:val="22"/>
              </w:rPr>
              <w:t>интенсивное УФИ</w:t>
            </w:r>
          </w:p>
          <w:p w:rsidR="0026177C" w:rsidRPr="00374E1F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Е) увеличение продолжительности длины свет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вого дня</w:t>
            </w:r>
          </w:p>
          <w:p w:rsidR="0026177C" w:rsidRPr="00374E1F" w:rsidRDefault="0026177C" w:rsidP="00FD5229">
            <w:pPr>
              <w:rPr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:rsidR="0026177C" w:rsidRPr="00374E1F" w:rsidRDefault="0026177C" w:rsidP="00FD522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Фактор среды</w:t>
            </w:r>
          </w:p>
          <w:p w:rsidR="0026177C" w:rsidRPr="00374E1F" w:rsidRDefault="0026177C" w:rsidP="0026177C">
            <w:pPr>
              <w:numPr>
                <w:ilvl w:val="0"/>
                <w:numId w:val="47"/>
              </w:numPr>
              <w:suppressAutoHyphens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биотический</w:t>
            </w:r>
          </w:p>
          <w:p w:rsidR="0026177C" w:rsidRPr="00374E1F" w:rsidRDefault="0026177C" w:rsidP="0026177C">
            <w:pPr>
              <w:numPr>
                <w:ilvl w:val="0"/>
                <w:numId w:val="47"/>
              </w:numPr>
              <w:suppressAutoHyphens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абиотический</w:t>
            </w:r>
          </w:p>
          <w:p w:rsidR="0026177C" w:rsidRPr="00374E1F" w:rsidRDefault="0026177C" w:rsidP="00FD5229">
            <w:pPr>
              <w:rPr>
                <w:b/>
                <w:sz w:val="24"/>
                <w:szCs w:val="24"/>
              </w:rPr>
            </w:pPr>
          </w:p>
        </w:tc>
      </w:tr>
    </w:tbl>
    <w:p w:rsidR="0026177C" w:rsidRDefault="0026177C" w:rsidP="0026177C">
      <w:pPr>
        <w:spacing w:line="276" w:lineRule="auto"/>
        <w:ind w:hanging="142"/>
        <w:rPr>
          <w:bCs/>
          <w:highlight w:val="yellow"/>
        </w:rPr>
      </w:pPr>
    </w:p>
    <w:p w:rsidR="0026177C" w:rsidRPr="00645A52" w:rsidRDefault="0026177C" w:rsidP="0026177C">
      <w:pPr>
        <w:spacing w:line="276" w:lineRule="auto"/>
        <w:ind w:hanging="142"/>
        <w:rPr>
          <w:bCs/>
        </w:rPr>
      </w:pPr>
      <w:r w:rsidRPr="00645A52">
        <w:rPr>
          <w:bCs/>
        </w:rPr>
        <w:t>- на выбор нескольких правильных ответов:</w:t>
      </w:r>
    </w:p>
    <w:p w:rsidR="0026177C" w:rsidRPr="00645A52" w:rsidRDefault="0026177C" w:rsidP="0026177C">
      <w:pPr>
        <w:pStyle w:val="a3"/>
        <w:numPr>
          <w:ilvl w:val="0"/>
          <w:numId w:val="23"/>
        </w:numPr>
        <w:spacing w:line="276" w:lineRule="auto"/>
        <w:ind w:left="709" w:hanging="283"/>
      </w:pPr>
      <w:r w:rsidRPr="00645A52">
        <w:t>с заданием А3 по теме «Движущие силы эволюции»</w:t>
      </w:r>
      <w:r>
        <w:t>, «Факторы среды»</w:t>
      </w:r>
      <w:r w:rsidRPr="00645A52">
        <w:t xml:space="preserve"> справились 83,2% участников.</w:t>
      </w:r>
    </w:p>
    <w:p w:rsidR="0026177C" w:rsidRPr="00645A52" w:rsidRDefault="0026177C" w:rsidP="0026177C">
      <w:pPr>
        <w:pStyle w:val="a3"/>
        <w:spacing w:line="276" w:lineRule="auto"/>
        <w:ind w:left="709" w:firstLine="0"/>
      </w:pPr>
      <w:r w:rsidRPr="00645A52">
        <w:t>Пример:</w:t>
      </w:r>
    </w:p>
    <w:p w:rsidR="0026177C" w:rsidRPr="00645A52" w:rsidRDefault="0026177C" w:rsidP="0026177C">
      <w:pPr>
        <w:rPr>
          <w:i/>
        </w:rPr>
      </w:pPr>
      <w:r w:rsidRPr="00645A52">
        <w:rPr>
          <w:i/>
        </w:rPr>
        <w:t xml:space="preserve">Все перечисленные ниже признаки, кроме двух, используются для описания движущих сил эволюции. Определите два признака, «выпадающие» из общего списка.  </w:t>
      </w:r>
    </w:p>
    <w:p w:rsidR="0026177C" w:rsidRPr="00645A52" w:rsidRDefault="0026177C" w:rsidP="0026177C">
      <w:pPr>
        <w:rPr>
          <w:i/>
        </w:rPr>
      </w:pPr>
      <w:r w:rsidRPr="00645A52">
        <w:rPr>
          <w:i/>
        </w:rPr>
        <w:t>В ответе запишите цифры, под которыми они указаны.</w:t>
      </w:r>
    </w:p>
    <w:p w:rsidR="0026177C" w:rsidRPr="00645A52" w:rsidRDefault="0026177C" w:rsidP="0026177C">
      <w:pPr>
        <w:numPr>
          <w:ilvl w:val="0"/>
          <w:numId w:val="44"/>
        </w:numPr>
        <w:suppressAutoHyphens w:val="0"/>
        <w:ind w:left="268"/>
        <w:jc w:val="left"/>
      </w:pPr>
      <w:r w:rsidRPr="00645A52">
        <w:t>борьба за существование</w:t>
      </w:r>
      <w:r>
        <w:t>,</w:t>
      </w:r>
    </w:p>
    <w:p w:rsidR="0026177C" w:rsidRPr="00645A52" w:rsidRDefault="0026177C" w:rsidP="0026177C">
      <w:pPr>
        <w:numPr>
          <w:ilvl w:val="0"/>
          <w:numId w:val="44"/>
        </w:numPr>
        <w:suppressAutoHyphens w:val="0"/>
        <w:ind w:left="268"/>
        <w:jc w:val="left"/>
      </w:pPr>
      <w:r w:rsidRPr="00645A52">
        <w:t>естественный отбор</w:t>
      </w:r>
      <w:r>
        <w:t>,</w:t>
      </w:r>
      <w:r w:rsidRPr="00645A52">
        <w:t xml:space="preserve">                                              </w:t>
      </w:r>
    </w:p>
    <w:p w:rsidR="0026177C" w:rsidRPr="00645A52" w:rsidRDefault="0026177C" w:rsidP="0026177C">
      <w:pPr>
        <w:numPr>
          <w:ilvl w:val="0"/>
          <w:numId w:val="44"/>
        </w:numPr>
        <w:suppressAutoHyphens w:val="0"/>
        <w:ind w:left="268"/>
        <w:jc w:val="left"/>
      </w:pPr>
      <w:r w:rsidRPr="00645A52">
        <w:t>способность к фотосинтезу</w:t>
      </w:r>
      <w:r>
        <w:t>,</w:t>
      </w:r>
    </w:p>
    <w:p w:rsidR="0026177C" w:rsidRDefault="0026177C" w:rsidP="0026177C">
      <w:pPr>
        <w:numPr>
          <w:ilvl w:val="0"/>
          <w:numId w:val="44"/>
        </w:numPr>
        <w:suppressAutoHyphens w:val="0"/>
        <w:ind w:left="268"/>
        <w:jc w:val="left"/>
      </w:pPr>
      <w:r w:rsidRPr="00645A52">
        <w:t>наследственная изменчивость</w:t>
      </w:r>
      <w:r>
        <w:t>,</w:t>
      </w:r>
    </w:p>
    <w:p w:rsidR="0026177C" w:rsidRPr="00645A52" w:rsidRDefault="0026177C" w:rsidP="0026177C">
      <w:pPr>
        <w:numPr>
          <w:ilvl w:val="0"/>
          <w:numId w:val="44"/>
        </w:numPr>
        <w:suppressAutoHyphens w:val="0"/>
        <w:ind w:left="268"/>
        <w:jc w:val="left"/>
      </w:pPr>
      <w:r w:rsidRPr="00645A52">
        <w:t>способность к размножению</w:t>
      </w:r>
      <w:r>
        <w:t>.</w:t>
      </w:r>
    </w:p>
    <w:p w:rsidR="0026177C" w:rsidRDefault="0026177C" w:rsidP="0026177C">
      <w:pPr>
        <w:rPr>
          <w:highlight w:val="yellow"/>
        </w:rPr>
      </w:pPr>
    </w:p>
    <w:p w:rsidR="0026177C" w:rsidRPr="00430835" w:rsidRDefault="0026177C" w:rsidP="0026177C">
      <w:pPr>
        <w:spacing w:line="276" w:lineRule="auto"/>
        <w:ind w:firstLine="360"/>
      </w:pPr>
      <w:r w:rsidRPr="00430835">
        <w:t xml:space="preserve"> Наибольшие затруднения у десятиклассников вызвали задания, требующие умения анализировать данную в условии задачи информацию, </w:t>
      </w:r>
      <w:r>
        <w:t xml:space="preserve">определять последовательность событий, </w:t>
      </w:r>
      <w:r w:rsidRPr="00430835">
        <w:t>проводить обоснованные рассуждения:</w:t>
      </w:r>
    </w:p>
    <w:p w:rsidR="0026177C" w:rsidRPr="00430835" w:rsidRDefault="0026177C" w:rsidP="0026177C">
      <w:pPr>
        <w:pStyle w:val="a3"/>
        <w:numPr>
          <w:ilvl w:val="0"/>
          <w:numId w:val="23"/>
        </w:numPr>
        <w:spacing w:line="276" w:lineRule="auto"/>
        <w:ind w:left="567" w:hanging="141"/>
      </w:pPr>
      <w:r w:rsidRPr="00430835">
        <w:t>задание В</w:t>
      </w:r>
      <w:proofErr w:type="gramStart"/>
      <w:r w:rsidRPr="00430835">
        <w:t>4</w:t>
      </w:r>
      <w:proofErr w:type="gramEnd"/>
      <w:r w:rsidRPr="00430835">
        <w:t xml:space="preserve"> по теме «Движущие силы эволюции. Видообразование» только 42,5% учеников выполнили задание, однако приступили к выполнению задания все;</w:t>
      </w:r>
    </w:p>
    <w:p w:rsidR="0026177C" w:rsidRPr="00430835" w:rsidRDefault="0026177C" w:rsidP="0026177C">
      <w:pPr>
        <w:spacing w:line="276" w:lineRule="auto"/>
        <w:ind w:firstLine="0"/>
      </w:pPr>
      <w:r w:rsidRPr="00430835">
        <w:t>Пример:</w:t>
      </w:r>
    </w:p>
    <w:p w:rsidR="0026177C" w:rsidRPr="00430835" w:rsidRDefault="0026177C" w:rsidP="00123FE4">
      <w:pPr>
        <w:jc w:val="left"/>
        <w:rPr>
          <w:i/>
        </w:rPr>
      </w:pPr>
      <w:r w:rsidRPr="00430835">
        <w:rPr>
          <w:i/>
        </w:rPr>
        <w:t xml:space="preserve">Установите последовательность этапов </w:t>
      </w:r>
      <w:proofErr w:type="gramStart"/>
      <w:r w:rsidRPr="00430835">
        <w:rPr>
          <w:i/>
        </w:rPr>
        <w:t>географического</w:t>
      </w:r>
      <w:proofErr w:type="gramEnd"/>
      <w:r w:rsidRPr="00430835">
        <w:rPr>
          <w:i/>
        </w:rPr>
        <w:t xml:space="preserve"> </w:t>
      </w:r>
      <w:proofErr w:type="spellStart"/>
      <w:r w:rsidR="00123FE4">
        <w:rPr>
          <w:i/>
        </w:rPr>
        <w:t>в</w:t>
      </w:r>
      <w:r w:rsidRPr="00430835">
        <w:rPr>
          <w:i/>
        </w:rPr>
        <w:t>идообра</w:t>
      </w:r>
      <w:r w:rsidR="00123FE4">
        <w:rPr>
          <w:i/>
        </w:rPr>
        <w:t>-</w:t>
      </w:r>
      <w:r w:rsidRPr="00430835">
        <w:rPr>
          <w:i/>
        </w:rPr>
        <w:t>зования</w:t>
      </w:r>
      <w:proofErr w:type="spellEnd"/>
      <w:r w:rsidRPr="00430835">
        <w:rPr>
          <w:i/>
        </w:rPr>
        <w:t>. Запишите в таблицу соответствующую последовательность цифр.</w:t>
      </w:r>
    </w:p>
    <w:p w:rsidR="00EA2300" w:rsidRDefault="00EA2300" w:rsidP="00123FE4">
      <w:pPr>
        <w:ind w:firstLine="0"/>
        <w:rPr>
          <w:b/>
          <w:sz w:val="24"/>
          <w:szCs w:val="24"/>
        </w:rPr>
      </w:pPr>
    </w:p>
    <w:p w:rsidR="0026177C" w:rsidRPr="00430835" w:rsidRDefault="0026177C" w:rsidP="0026177C">
      <w:pPr>
        <w:numPr>
          <w:ilvl w:val="0"/>
          <w:numId w:val="48"/>
        </w:numPr>
        <w:suppressAutoHyphens w:val="0"/>
        <w:ind w:left="268"/>
        <w:jc w:val="left"/>
      </w:pPr>
      <w:r w:rsidRPr="00430835">
        <w:t>Расширение или расчленение ареала вида</w:t>
      </w:r>
    </w:p>
    <w:p w:rsidR="0026177C" w:rsidRPr="00430835" w:rsidRDefault="0026177C" w:rsidP="0026177C">
      <w:pPr>
        <w:numPr>
          <w:ilvl w:val="0"/>
          <w:numId w:val="48"/>
        </w:numPr>
        <w:suppressAutoHyphens w:val="0"/>
        <w:ind w:left="268"/>
        <w:jc w:val="left"/>
      </w:pPr>
      <w:r w:rsidRPr="00430835">
        <w:t>Возникновение изоляции между популяциями вида</w:t>
      </w:r>
    </w:p>
    <w:p w:rsidR="0026177C" w:rsidRPr="00430835" w:rsidRDefault="0026177C" w:rsidP="0026177C">
      <w:pPr>
        <w:numPr>
          <w:ilvl w:val="0"/>
          <w:numId w:val="48"/>
        </w:numPr>
        <w:suppressAutoHyphens w:val="0"/>
        <w:ind w:left="268"/>
        <w:jc w:val="left"/>
      </w:pPr>
      <w:r w:rsidRPr="00430835">
        <w:lastRenderedPageBreak/>
        <w:t>Утрата особями разных популяций способности скрещиваться, появление нового вида</w:t>
      </w:r>
    </w:p>
    <w:p w:rsidR="0026177C" w:rsidRPr="00430835" w:rsidRDefault="0026177C" w:rsidP="0026177C">
      <w:pPr>
        <w:numPr>
          <w:ilvl w:val="0"/>
          <w:numId w:val="48"/>
        </w:numPr>
        <w:suppressAutoHyphens w:val="0"/>
        <w:ind w:left="268"/>
        <w:jc w:val="left"/>
      </w:pPr>
      <w:r w:rsidRPr="00430835">
        <w:t>Появление мутация в популяциях</w:t>
      </w:r>
    </w:p>
    <w:p w:rsidR="0026177C" w:rsidRPr="00430835" w:rsidRDefault="0026177C" w:rsidP="0026177C">
      <w:pPr>
        <w:numPr>
          <w:ilvl w:val="0"/>
          <w:numId w:val="48"/>
        </w:numPr>
        <w:suppressAutoHyphens w:val="0"/>
        <w:ind w:left="268"/>
        <w:jc w:val="left"/>
      </w:pPr>
      <w:r w:rsidRPr="00430835">
        <w:t>Сохранение естественным отбором особей с признаками, полезными в конкретных условиях среды</w:t>
      </w:r>
    </w:p>
    <w:p w:rsidR="0026177C" w:rsidRPr="000A64CA" w:rsidRDefault="0026177C" w:rsidP="0026177C">
      <w:pPr>
        <w:rPr>
          <w:i/>
        </w:rPr>
      </w:pPr>
    </w:p>
    <w:p w:rsidR="0026177C" w:rsidRPr="000A64CA" w:rsidRDefault="0026177C" w:rsidP="00123FE4">
      <w:pPr>
        <w:pStyle w:val="a3"/>
        <w:numPr>
          <w:ilvl w:val="0"/>
          <w:numId w:val="23"/>
        </w:numPr>
        <w:spacing w:line="276" w:lineRule="auto"/>
        <w:ind w:left="567" w:hanging="141"/>
        <w:jc w:val="left"/>
      </w:pPr>
      <w:r w:rsidRPr="000A64CA">
        <w:t xml:space="preserve">с заданием С3 по теме «Биологический прогресс и биологический регресс» справились 61,3% </w:t>
      </w:r>
      <w:proofErr w:type="gramStart"/>
      <w:r w:rsidRPr="000A64CA">
        <w:t>обучающихся</w:t>
      </w:r>
      <w:proofErr w:type="gramEnd"/>
      <w:r w:rsidRPr="000A64CA">
        <w:t>, однако 16% даже не приступали к выполнению задания.</w:t>
      </w:r>
    </w:p>
    <w:p w:rsidR="0026177C" w:rsidRDefault="0026177C" w:rsidP="0026177C">
      <w:pPr>
        <w:spacing w:line="276" w:lineRule="auto"/>
        <w:ind w:left="426" w:firstLine="0"/>
      </w:pPr>
      <w:r w:rsidRPr="000A64CA">
        <w:t>Пример:</w:t>
      </w:r>
    </w:p>
    <w:p w:rsidR="0026177C" w:rsidRPr="006E71CE" w:rsidRDefault="0026177C" w:rsidP="0026177C">
      <w:pPr>
        <w:pStyle w:val="a3"/>
        <w:ind w:left="0"/>
        <w:rPr>
          <w:i/>
        </w:rPr>
      </w:pPr>
      <w:r w:rsidRPr="006E71CE">
        <w:rPr>
          <w:i/>
        </w:rPr>
        <w:t>Докажите на примере паразитических ленточных червей, что общая дегенерация является одним из способов достижения биологического прогресса.</w:t>
      </w:r>
    </w:p>
    <w:p w:rsidR="0026177C" w:rsidRPr="000A64CA" w:rsidRDefault="0026177C" w:rsidP="0026177C">
      <w:pPr>
        <w:spacing w:line="276" w:lineRule="auto"/>
        <w:ind w:left="426" w:firstLine="0"/>
      </w:pPr>
    </w:p>
    <w:p w:rsidR="0026177C" w:rsidRPr="004316CA" w:rsidRDefault="0026177C" w:rsidP="0026177C">
      <w:pPr>
        <w:pStyle w:val="a3"/>
        <w:numPr>
          <w:ilvl w:val="0"/>
          <w:numId w:val="27"/>
        </w:numPr>
        <w:spacing w:line="276" w:lineRule="auto"/>
        <w:ind w:hanging="436"/>
      </w:pPr>
      <w:r w:rsidRPr="004316CA">
        <w:t>задание С</w:t>
      </w:r>
      <w:proofErr w:type="gramStart"/>
      <w:r w:rsidRPr="004316CA">
        <w:t>1</w:t>
      </w:r>
      <w:proofErr w:type="gramEnd"/>
      <w:r w:rsidRPr="004316CA">
        <w:t xml:space="preserve"> по теме «Формы естественного отбора» выполнили 62,2% участников, однако доля не приступивших к решению задачи – 14%</w:t>
      </w:r>
    </w:p>
    <w:p w:rsidR="0026177C" w:rsidRDefault="0026177C" w:rsidP="0026177C">
      <w:pPr>
        <w:spacing w:line="276" w:lineRule="auto"/>
        <w:ind w:firstLine="0"/>
      </w:pPr>
      <w:r w:rsidRPr="004316CA">
        <w:t>Пример:</w:t>
      </w:r>
    </w:p>
    <w:p w:rsidR="0026177C" w:rsidRPr="006F47F4" w:rsidRDefault="0026177C" w:rsidP="0026177C">
      <w:pPr>
        <w:rPr>
          <w:sz w:val="24"/>
          <w:szCs w:val="24"/>
        </w:rPr>
      </w:pPr>
      <w:r w:rsidRPr="004316CA">
        <w:rPr>
          <w:i/>
        </w:rPr>
        <w:t xml:space="preserve">Объясните причину индустриального </w:t>
      </w:r>
      <w:proofErr w:type="spellStart"/>
      <w:r w:rsidRPr="004316CA">
        <w:rPr>
          <w:i/>
        </w:rPr>
        <w:t>меланизма</w:t>
      </w:r>
      <w:proofErr w:type="spellEnd"/>
      <w:r w:rsidRPr="004316CA">
        <w:rPr>
          <w:i/>
        </w:rPr>
        <w:t xml:space="preserve"> у бабочек березовой пяденицы с позиции эволюционного учения. Какая форма естественного отбора проявляется в этом случае?  Постройте график данной формы естественного отбора</w:t>
      </w:r>
      <w:r w:rsidRPr="006F47F4">
        <w:rPr>
          <w:sz w:val="24"/>
          <w:szCs w:val="24"/>
        </w:rPr>
        <w:t>.</w:t>
      </w:r>
    </w:p>
    <w:p w:rsidR="0026177C" w:rsidRDefault="0026177C" w:rsidP="0026177C">
      <w:pPr>
        <w:spacing w:line="276" w:lineRule="auto"/>
        <w:ind w:firstLine="0"/>
      </w:pPr>
    </w:p>
    <w:p w:rsidR="0026177C" w:rsidRPr="009F4AD8" w:rsidRDefault="0026177C" w:rsidP="0026177C">
      <w:pPr>
        <w:pStyle w:val="a3"/>
        <w:numPr>
          <w:ilvl w:val="0"/>
          <w:numId w:val="27"/>
        </w:numPr>
        <w:spacing w:line="276" w:lineRule="auto"/>
        <w:ind w:left="426" w:hanging="284"/>
      </w:pPr>
      <w:r w:rsidRPr="009F4AD8">
        <w:t>задание А5 по теме  «Направления эволюции живой природы» 64,6% десятиклассников выполнили, при этом все приступили к</w:t>
      </w:r>
      <w:r w:rsidRPr="009F4AD8">
        <w:rPr>
          <w:bCs/>
        </w:rPr>
        <w:t xml:space="preserve"> выполнению задания.</w:t>
      </w:r>
    </w:p>
    <w:p w:rsidR="0026177C" w:rsidRPr="009F4AD8" w:rsidRDefault="0026177C" w:rsidP="0026177C">
      <w:pPr>
        <w:spacing w:line="276" w:lineRule="auto"/>
        <w:ind w:firstLine="0"/>
      </w:pPr>
      <w:r w:rsidRPr="009F4AD8">
        <w:t>Пример:</w:t>
      </w:r>
    </w:p>
    <w:p w:rsidR="0026177C" w:rsidRPr="009F4AD8" w:rsidRDefault="0026177C" w:rsidP="0026177C">
      <w:pPr>
        <w:rPr>
          <w:i/>
        </w:rPr>
      </w:pPr>
      <w:r w:rsidRPr="009F4AD8">
        <w:rPr>
          <w:i/>
        </w:rPr>
        <w:t>Выберите три верных ответа из шести и запишите цифры, под которыми они указаны.</w:t>
      </w:r>
    </w:p>
    <w:p w:rsidR="0026177C" w:rsidRPr="009F4AD8" w:rsidRDefault="0026177C" w:rsidP="0026177C">
      <w:pPr>
        <w:rPr>
          <w:i/>
        </w:rPr>
      </w:pPr>
      <w:r w:rsidRPr="009F4AD8">
        <w:rPr>
          <w:i/>
        </w:rPr>
        <w:t>Какие из перечисленных примеров можно отнести к идиоадаптациям?</w:t>
      </w:r>
    </w:p>
    <w:p w:rsidR="0026177C" w:rsidRPr="009F4AD8" w:rsidRDefault="0026177C" w:rsidP="0026177C">
      <w:pPr>
        <w:rPr>
          <w:i/>
        </w:rPr>
      </w:pPr>
    </w:p>
    <w:p w:rsidR="0026177C" w:rsidRPr="009F4AD8" w:rsidRDefault="0026177C" w:rsidP="0026177C">
      <w:pPr>
        <w:numPr>
          <w:ilvl w:val="0"/>
          <w:numId w:val="49"/>
        </w:numPr>
        <w:suppressAutoHyphens w:val="0"/>
        <w:ind w:left="268" w:hanging="268"/>
        <w:jc w:val="left"/>
      </w:pPr>
      <w:r w:rsidRPr="009F4AD8">
        <w:t xml:space="preserve">Развитие семян </w:t>
      </w:r>
      <w:proofErr w:type="gramStart"/>
      <w:r w:rsidRPr="009F4AD8">
        <w:t>у</w:t>
      </w:r>
      <w:proofErr w:type="gramEnd"/>
      <w:r w:rsidRPr="009F4AD8">
        <w:t xml:space="preserve"> голосеменных</w:t>
      </w:r>
      <w:r>
        <w:t>,</w:t>
      </w:r>
    </w:p>
    <w:p w:rsidR="0026177C" w:rsidRPr="009F4AD8" w:rsidRDefault="0026177C" w:rsidP="0026177C">
      <w:pPr>
        <w:numPr>
          <w:ilvl w:val="0"/>
          <w:numId w:val="49"/>
        </w:numPr>
        <w:suppressAutoHyphens w:val="0"/>
        <w:ind w:left="268" w:hanging="268"/>
        <w:jc w:val="left"/>
      </w:pPr>
      <w:r w:rsidRPr="009F4AD8">
        <w:t>Развитие колючек у кактуса</w:t>
      </w:r>
      <w:r>
        <w:t>,</w:t>
      </w:r>
    </w:p>
    <w:p w:rsidR="0026177C" w:rsidRPr="009F4AD8" w:rsidRDefault="0026177C" w:rsidP="0026177C">
      <w:pPr>
        <w:numPr>
          <w:ilvl w:val="0"/>
          <w:numId w:val="49"/>
        </w:numPr>
        <w:suppressAutoHyphens w:val="0"/>
        <w:ind w:left="268" w:hanging="268"/>
        <w:jc w:val="left"/>
      </w:pPr>
      <w:r w:rsidRPr="009F4AD8">
        <w:t>Редукция задних конечностей у китов</w:t>
      </w:r>
      <w:r>
        <w:t>,</w:t>
      </w:r>
    </w:p>
    <w:p w:rsidR="0026177C" w:rsidRPr="009F4AD8" w:rsidRDefault="0026177C" w:rsidP="0026177C">
      <w:pPr>
        <w:numPr>
          <w:ilvl w:val="0"/>
          <w:numId w:val="49"/>
        </w:numPr>
        <w:suppressAutoHyphens w:val="0"/>
        <w:ind w:left="268" w:hanging="268"/>
        <w:jc w:val="left"/>
      </w:pPr>
      <w:r w:rsidRPr="009F4AD8">
        <w:t>Появление перепончатых конечностей у водоплавающих птиц</w:t>
      </w:r>
      <w:r>
        <w:t>,</w:t>
      </w:r>
    </w:p>
    <w:p w:rsidR="0026177C" w:rsidRDefault="0026177C" w:rsidP="0026177C">
      <w:pPr>
        <w:numPr>
          <w:ilvl w:val="0"/>
          <w:numId w:val="49"/>
        </w:numPr>
        <w:suppressAutoHyphens w:val="0"/>
        <w:ind w:left="268" w:hanging="268"/>
        <w:jc w:val="left"/>
      </w:pPr>
      <w:r w:rsidRPr="009F4AD8">
        <w:t>Появление цветка у покрытосеменных растений</w:t>
      </w:r>
      <w:r>
        <w:t>,</w:t>
      </w:r>
    </w:p>
    <w:p w:rsidR="0026177C" w:rsidRPr="009F4AD8" w:rsidRDefault="0026177C" w:rsidP="0026177C">
      <w:pPr>
        <w:numPr>
          <w:ilvl w:val="0"/>
          <w:numId w:val="49"/>
        </w:numPr>
        <w:suppressAutoHyphens w:val="0"/>
        <w:ind w:left="268" w:hanging="268"/>
        <w:jc w:val="left"/>
      </w:pPr>
      <w:r w:rsidRPr="009F4AD8">
        <w:t>Двойное оплодотворение у цветковых растений</w:t>
      </w:r>
      <w:r>
        <w:t>.</w:t>
      </w:r>
    </w:p>
    <w:p w:rsidR="0026177C" w:rsidRPr="009F4AD8" w:rsidRDefault="0026177C" w:rsidP="0026177C">
      <w:pPr>
        <w:spacing w:line="276" w:lineRule="auto"/>
        <w:ind w:firstLine="0"/>
      </w:pPr>
    </w:p>
    <w:p w:rsidR="0026177C" w:rsidRDefault="0026177C" w:rsidP="0026177C">
      <w:pPr>
        <w:spacing w:line="276" w:lineRule="auto"/>
        <w:ind w:firstLine="0"/>
      </w:pPr>
    </w:p>
    <w:p w:rsidR="00E517EF" w:rsidRDefault="00E517EF" w:rsidP="0026177C">
      <w:pPr>
        <w:spacing w:line="276" w:lineRule="auto"/>
        <w:ind w:firstLine="0"/>
      </w:pPr>
    </w:p>
    <w:p w:rsidR="00E517EF" w:rsidRDefault="00E517EF" w:rsidP="0026177C">
      <w:pPr>
        <w:spacing w:line="276" w:lineRule="auto"/>
        <w:ind w:firstLine="0"/>
      </w:pPr>
    </w:p>
    <w:p w:rsidR="00E517EF" w:rsidRPr="007E0319" w:rsidRDefault="00E517EF" w:rsidP="0026177C">
      <w:pPr>
        <w:spacing w:line="276" w:lineRule="auto"/>
        <w:ind w:firstLine="0"/>
      </w:pPr>
    </w:p>
    <w:p w:rsidR="0026177C" w:rsidRPr="007E0319" w:rsidRDefault="00E517EF" w:rsidP="0026177C">
      <w:pPr>
        <w:autoSpaceDE w:val="0"/>
        <w:autoSpaceDN w:val="0"/>
        <w:adjustRightInd w:val="0"/>
        <w:spacing w:before="120" w:after="120" w:line="276" w:lineRule="auto"/>
        <w:jc w:val="center"/>
        <w:rPr>
          <w:color w:val="000000"/>
        </w:rPr>
      </w:pPr>
      <w:r>
        <w:rPr>
          <w:b/>
          <w:bCs/>
          <w:iCs/>
          <w:color w:val="000000"/>
        </w:rPr>
        <w:lastRenderedPageBreak/>
        <w:t>4</w:t>
      </w:r>
      <w:r w:rsidR="0026177C" w:rsidRPr="007E0319">
        <w:rPr>
          <w:b/>
          <w:bCs/>
          <w:iCs/>
          <w:color w:val="000000"/>
        </w:rPr>
        <w:t>.3 Корреляция результатов РПР со школьными отметками по биологии в 10-х классах</w:t>
      </w:r>
    </w:p>
    <w:p w:rsidR="0026177C" w:rsidRPr="004B1EB5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4B1EB5">
        <w:rPr>
          <w:sz w:val="28"/>
          <w:szCs w:val="28"/>
        </w:rPr>
        <w:t xml:space="preserve">           В ходе проведения региональных проверочных работ собиралась ко</w:t>
      </w:r>
      <w:r w:rsidRPr="004B1EB5">
        <w:rPr>
          <w:sz w:val="28"/>
          <w:szCs w:val="28"/>
        </w:rPr>
        <w:t>н</w:t>
      </w:r>
      <w:r w:rsidRPr="004B1EB5">
        <w:rPr>
          <w:sz w:val="28"/>
          <w:szCs w:val="28"/>
        </w:rPr>
        <w:t>текстная информация об участниках РПР -  данные о текущих отметках по предмету каждого обучающегося.</w:t>
      </w:r>
    </w:p>
    <w:p w:rsidR="0026177C" w:rsidRPr="004B1EB5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4B1EB5">
        <w:rPr>
          <w:sz w:val="28"/>
          <w:szCs w:val="28"/>
        </w:rPr>
        <w:t xml:space="preserve">          </w:t>
      </w:r>
      <w:r w:rsidRPr="004B1EB5">
        <w:rPr>
          <w:iCs/>
          <w:sz w:val="28"/>
          <w:szCs w:val="28"/>
        </w:rPr>
        <w:t xml:space="preserve">Анализ контекстных данных свидетельствует о наличии корреляции между отметками обучающихся в школе и результатами выполнения РПР </w:t>
      </w:r>
      <w:r w:rsidRPr="004B1EB5">
        <w:rPr>
          <w:sz w:val="28"/>
          <w:szCs w:val="28"/>
        </w:rPr>
        <w:t>у 5</w:t>
      </w:r>
      <w:r>
        <w:rPr>
          <w:sz w:val="28"/>
          <w:szCs w:val="28"/>
        </w:rPr>
        <w:t>5</w:t>
      </w:r>
      <w:r w:rsidRPr="004B1EB5">
        <w:rPr>
          <w:sz w:val="28"/>
          <w:szCs w:val="28"/>
        </w:rPr>
        <w:t xml:space="preserve">% десятиклассников. Однако </w:t>
      </w:r>
      <w:r>
        <w:rPr>
          <w:sz w:val="28"/>
          <w:szCs w:val="28"/>
        </w:rPr>
        <w:t>больше трети</w:t>
      </w:r>
      <w:r w:rsidRPr="004B1EB5">
        <w:rPr>
          <w:sz w:val="28"/>
          <w:szCs w:val="28"/>
        </w:rPr>
        <w:t xml:space="preserve"> (</w:t>
      </w:r>
      <w:r>
        <w:rPr>
          <w:sz w:val="28"/>
          <w:szCs w:val="28"/>
        </w:rPr>
        <w:t>36</w:t>
      </w:r>
      <w:r w:rsidRPr="004B1EB5">
        <w:rPr>
          <w:sz w:val="28"/>
          <w:szCs w:val="28"/>
        </w:rPr>
        <w:t xml:space="preserve">%) обучающихся получили отметки за РПР ниже текущих, а </w:t>
      </w:r>
      <w:r>
        <w:rPr>
          <w:sz w:val="28"/>
          <w:szCs w:val="28"/>
        </w:rPr>
        <w:t>9</w:t>
      </w:r>
      <w:r w:rsidRPr="004B1EB5">
        <w:rPr>
          <w:sz w:val="28"/>
          <w:szCs w:val="28"/>
        </w:rPr>
        <w:t>% участников показали результаты выше текущих отметок (Таблица 1).</w:t>
      </w:r>
    </w:p>
    <w:p w:rsidR="0026177C" w:rsidRPr="004B1EB5" w:rsidRDefault="0026177C" w:rsidP="0026177C">
      <w:pPr>
        <w:pStyle w:val="Default"/>
        <w:spacing w:line="276" w:lineRule="auto"/>
        <w:jc w:val="right"/>
        <w:rPr>
          <w:sz w:val="28"/>
          <w:szCs w:val="28"/>
        </w:rPr>
      </w:pPr>
      <w:r w:rsidRPr="004B1EB5">
        <w:rPr>
          <w:sz w:val="28"/>
          <w:szCs w:val="28"/>
        </w:rPr>
        <w:t>Таблица 1</w:t>
      </w:r>
    </w:p>
    <w:tbl>
      <w:tblPr>
        <w:tblStyle w:val="a8"/>
        <w:tblW w:w="0" w:type="auto"/>
        <w:tblLook w:val="04A0"/>
      </w:tblPr>
      <w:tblGrid>
        <w:gridCol w:w="3239"/>
        <w:gridCol w:w="3239"/>
        <w:gridCol w:w="3038"/>
      </w:tblGrid>
      <w:tr w:rsidR="0026177C" w:rsidRPr="00995DA2" w:rsidTr="00FD5229">
        <w:trPr>
          <w:trHeight w:val="1358"/>
        </w:trPr>
        <w:tc>
          <w:tcPr>
            <w:tcW w:w="3239" w:type="dxa"/>
          </w:tcPr>
          <w:p w:rsidR="0026177C" w:rsidRPr="004B1EB5" w:rsidRDefault="0026177C" w:rsidP="00FD5229">
            <w:pPr>
              <w:pStyle w:val="Default"/>
              <w:spacing w:line="276" w:lineRule="auto"/>
              <w:jc w:val="center"/>
            </w:pPr>
            <w:r w:rsidRPr="004B1EB5">
              <w:t xml:space="preserve">Доля </w:t>
            </w:r>
            <w:proofErr w:type="gramStart"/>
            <w:r w:rsidRPr="004B1EB5">
              <w:t>обучающихся</w:t>
            </w:r>
            <w:proofErr w:type="gramEnd"/>
            <w:r w:rsidRPr="004B1EB5">
              <w:t>, по</w:t>
            </w:r>
            <w:r w:rsidRPr="004B1EB5">
              <w:t>д</w:t>
            </w:r>
            <w:r w:rsidRPr="004B1EB5">
              <w:t>твердивших текущие отме</w:t>
            </w:r>
            <w:r w:rsidRPr="004B1EB5">
              <w:t>т</w:t>
            </w:r>
            <w:r w:rsidRPr="004B1EB5">
              <w:t>ки в ходе РПР</w:t>
            </w:r>
          </w:p>
        </w:tc>
        <w:tc>
          <w:tcPr>
            <w:tcW w:w="3239" w:type="dxa"/>
          </w:tcPr>
          <w:p w:rsidR="0026177C" w:rsidRPr="004B1EB5" w:rsidRDefault="0026177C" w:rsidP="00FD5229">
            <w:pPr>
              <w:pStyle w:val="Default"/>
              <w:spacing w:line="276" w:lineRule="auto"/>
              <w:jc w:val="center"/>
            </w:pPr>
            <w:r w:rsidRPr="004B1EB5">
              <w:t xml:space="preserve">Доля </w:t>
            </w:r>
            <w:proofErr w:type="gramStart"/>
            <w:r w:rsidRPr="004B1EB5">
              <w:t>обучающихся</w:t>
            </w:r>
            <w:proofErr w:type="gramEnd"/>
            <w:r w:rsidRPr="004B1EB5">
              <w:t>, пол</w:t>
            </w:r>
            <w:r w:rsidRPr="004B1EB5">
              <w:t>у</w:t>
            </w:r>
            <w:r w:rsidRPr="004B1EB5">
              <w:t>чивших отметки за РПР в</w:t>
            </w:r>
            <w:r w:rsidRPr="004B1EB5">
              <w:t>ы</w:t>
            </w:r>
            <w:r w:rsidRPr="004B1EB5">
              <w:t>ше текущей успеваемости</w:t>
            </w:r>
          </w:p>
        </w:tc>
        <w:tc>
          <w:tcPr>
            <w:tcW w:w="3038" w:type="dxa"/>
          </w:tcPr>
          <w:p w:rsidR="0026177C" w:rsidRPr="004B1EB5" w:rsidRDefault="0026177C" w:rsidP="00FD5229">
            <w:pPr>
              <w:pStyle w:val="Default"/>
              <w:spacing w:line="276" w:lineRule="auto"/>
              <w:jc w:val="center"/>
            </w:pPr>
            <w:r w:rsidRPr="004B1EB5">
              <w:t xml:space="preserve">Доля </w:t>
            </w:r>
            <w:proofErr w:type="gramStart"/>
            <w:r w:rsidRPr="004B1EB5">
              <w:t>обучающихся</w:t>
            </w:r>
            <w:proofErr w:type="gramEnd"/>
            <w:r w:rsidRPr="004B1EB5">
              <w:t>, пол</w:t>
            </w:r>
            <w:r w:rsidRPr="004B1EB5">
              <w:t>у</w:t>
            </w:r>
            <w:r w:rsidRPr="004B1EB5">
              <w:t>чивших отметки за РПР ниже текущей успеваем</w:t>
            </w:r>
            <w:r w:rsidRPr="004B1EB5">
              <w:t>о</w:t>
            </w:r>
            <w:r w:rsidRPr="004B1EB5">
              <w:t>сти</w:t>
            </w:r>
          </w:p>
        </w:tc>
      </w:tr>
      <w:tr w:rsidR="0026177C" w:rsidRPr="00995DA2" w:rsidTr="00FD5229">
        <w:trPr>
          <w:trHeight w:val="339"/>
        </w:trPr>
        <w:tc>
          <w:tcPr>
            <w:tcW w:w="3239" w:type="dxa"/>
          </w:tcPr>
          <w:p w:rsidR="0026177C" w:rsidRPr="0015788E" w:rsidRDefault="0026177C" w:rsidP="00FD5229">
            <w:pPr>
              <w:pStyle w:val="Default"/>
              <w:spacing w:line="276" w:lineRule="auto"/>
              <w:jc w:val="center"/>
            </w:pPr>
            <w:r>
              <w:t>55</w:t>
            </w:r>
            <w:r w:rsidRPr="0015788E">
              <w:t>%</w:t>
            </w:r>
          </w:p>
        </w:tc>
        <w:tc>
          <w:tcPr>
            <w:tcW w:w="3239" w:type="dxa"/>
          </w:tcPr>
          <w:p w:rsidR="0026177C" w:rsidRPr="0015788E" w:rsidRDefault="0026177C" w:rsidP="00FD5229">
            <w:pPr>
              <w:pStyle w:val="Default"/>
              <w:spacing w:line="276" w:lineRule="auto"/>
              <w:jc w:val="center"/>
            </w:pPr>
            <w:r>
              <w:t>9</w:t>
            </w:r>
            <w:r w:rsidRPr="0015788E">
              <w:t>%</w:t>
            </w:r>
          </w:p>
        </w:tc>
        <w:tc>
          <w:tcPr>
            <w:tcW w:w="3038" w:type="dxa"/>
          </w:tcPr>
          <w:p w:rsidR="0026177C" w:rsidRPr="0015788E" w:rsidRDefault="0026177C" w:rsidP="00FD5229">
            <w:pPr>
              <w:pStyle w:val="Default"/>
              <w:spacing w:line="276" w:lineRule="auto"/>
              <w:jc w:val="center"/>
            </w:pPr>
            <w:r>
              <w:t>36</w:t>
            </w:r>
            <w:r w:rsidRPr="0015788E">
              <w:t>%</w:t>
            </w:r>
          </w:p>
        </w:tc>
      </w:tr>
    </w:tbl>
    <w:p w:rsidR="0026177C" w:rsidRPr="00995DA2" w:rsidRDefault="0026177C" w:rsidP="0026177C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</w:p>
    <w:p w:rsidR="0026177C" w:rsidRPr="0015788E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15788E">
        <w:rPr>
          <w:sz w:val="28"/>
          <w:szCs w:val="28"/>
        </w:rPr>
        <w:t xml:space="preserve">         На диаграммах 1-4  текущие отметки по биологии дифференцированы по результатам выполнения РПР. </w:t>
      </w:r>
    </w:p>
    <w:p w:rsidR="0026177C" w:rsidRDefault="0026177C" w:rsidP="0026177C">
      <w:pPr>
        <w:pStyle w:val="Default"/>
        <w:spacing w:line="276" w:lineRule="auto"/>
        <w:jc w:val="right"/>
        <w:rPr>
          <w:sz w:val="28"/>
          <w:szCs w:val="28"/>
        </w:rPr>
      </w:pPr>
      <w:r w:rsidRPr="0015788E">
        <w:rPr>
          <w:sz w:val="28"/>
          <w:szCs w:val="28"/>
        </w:rPr>
        <w:t>Диаграмма 1</w:t>
      </w:r>
    </w:p>
    <w:p w:rsidR="0026177C" w:rsidRDefault="0026177C" w:rsidP="0026177C">
      <w:pPr>
        <w:pStyle w:val="Default"/>
        <w:spacing w:line="276" w:lineRule="auto"/>
        <w:jc w:val="center"/>
        <w:rPr>
          <w:sz w:val="28"/>
          <w:szCs w:val="28"/>
        </w:rPr>
      </w:pPr>
      <w:r w:rsidRPr="005D5772">
        <w:rPr>
          <w:noProof/>
          <w:sz w:val="28"/>
          <w:szCs w:val="28"/>
          <w:lang w:eastAsia="ru-RU"/>
        </w:rPr>
        <w:drawing>
          <wp:inline distT="0" distB="0" distL="0" distR="0">
            <wp:extent cx="4819650" cy="3028950"/>
            <wp:effectExtent l="19050" t="0" r="1905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26177C" w:rsidRPr="0015788E" w:rsidRDefault="0026177C" w:rsidP="0026177C">
      <w:pPr>
        <w:pStyle w:val="Default"/>
        <w:spacing w:line="276" w:lineRule="auto"/>
        <w:jc w:val="right"/>
        <w:rPr>
          <w:sz w:val="28"/>
          <w:szCs w:val="28"/>
        </w:rPr>
      </w:pPr>
    </w:p>
    <w:p w:rsidR="0026177C" w:rsidRPr="00995DA2" w:rsidRDefault="0026177C" w:rsidP="0026177C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26177C" w:rsidRPr="005D5772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5D5772">
        <w:rPr>
          <w:sz w:val="28"/>
          <w:szCs w:val="28"/>
        </w:rPr>
        <w:t xml:space="preserve">            Из общего количества десятиклассников, получивших неудовлетвор</w:t>
      </w:r>
      <w:r w:rsidRPr="005D5772">
        <w:rPr>
          <w:sz w:val="28"/>
          <w:szCs w:val="28"/>
        </w:rPr>
        <w:t>и</w:t>
      </w:r>
      <w:r w:rsidRPr="005D5772">
        <w:rPr>
          <w:sz w:val="28"/>
          <w:szCs w:val="28"/>
        </w:rPr>
        <w:t>тельный результат за выполнение РПР, практически 20% подтвердили тек</w:t>
      </w:r>
      <w:r w:rsidRPr="005D5772">
        <w:rPr>
          <w:sz w:val="28"/>
          <w:szCs w:val="28"/>
        </w:rPr>
        <w:t>у</w:t>
      </w:r>
      <w:r w:rsidRPr="005D5772">
        <w:rPr>
          <w:sz w:val="28"/>
          <w:szCs w:val="28"/>
        </w:rPr>
        <w:t xml:space="preserve">щую успеваемость, 80% имеют более высокие текущие оценки.     </w:t>
      </w:r>
    </w:p>
    <w:p w:rsidR="0026177C" w:rsidRDefault="0026177C" w:rsidP="0026177C">
      <w:pPr>
        <w:pStyle w:val="Default"/>
        <w:spacing w:line="276" w:lineRule="auto"/>
        <w:jc w:val="right"/>
        <w:rPr>
          <w:sz w:val="28"/>
          <w:szCs w:val="28"/>
        </w:rPr>
      </w:pPr>
    </w:p>
    <w:p w:rsidR="0026177C" w:rsidRDefault="0026177C" w:rsidP="0026177C">
      <w:pPr>
        <w:pStyle w:val="Default"/>
        <w:spacing w:line="276" w:lineRule="auto"/>
        <w:jc w:val="right"/>
        <w:rPr>
          <w:sz w:val="28"/>
          <w:szCs w:val="28"/>
        </w:rPr>
      </w:pPr>
    </w:p>
    <w:p w:rsidR="0026177C" w:rsidRDefault="0026177C" w:rsidP="0026177C">
      <w:pPr>
        <w:pStyle w:val="Default"/>
        <w:spacing w:line="276" w:lineRule="auto"/>
        <w:jc w:val="right"/>
        <w:rPr>
          <w:sz w:val="28"/>
          <w:szCs w:val="28"/>
        </w:rPr>
      </w:pPr>
    </w:p>
    <w:p w:rsidR="0026177C" w:rsidRPr="005D5772" w:rsidRDefault="0026177C" w:rsidP="0026177C">
      <w:pPr>
        <w:pStyle w:val="Default"/>
        <w:spacing w:line="276" w:lineRule="auto"/>
        <w:jc w:val="right"/>
        <w:rPr>
          <w:sz w:val="28"/>
          <w:szCs w:val="28"/>
        </w:rPr>
      </w:pPr>
      <w:r w:rsidRPr="005D5772">
        <w:rPr>
          <w:sz w:val="28"/>
          <w:szCs w:val="28"/>
        </w:rPr>
        <w:t>Диаграмма 2</w:t>
      </w:r>
    </w:p>
    <w:p w:rsidR="0026177C" w:rsidRDefault="0026177C" w:rsidP="0026177C">
      <w:pPr>
        <w:pStyle w:val="Default"/>
        <w:spacing w:line="276" w:lineRule="auto"/>
        <w:jc w:val="center"/>
        <w:rPr>
          <w:sz w:val="28"/>
          <w:szCs w:val="28"/>
          <w:highlight w:val="yellow"/>
        </w:rPr>
      </w:pPr>
    </w:p>
    <w:p w:rsidR="0026177C" w:rsidRDefault="0026177C" w:rsidP="0026177C">
      <w:pPr>
        <w:pStyle w:val="Default"/>
        <w:spacing w:line="276" w:lineRule="auto"/>
        <w:jc w:val="center"/>
        <w:rPr>
          <w:sz w:val="28"/>
          <w:szCs w:val="28"/>
          <w:highlight w:val="yellow"/>
        </w:rPr>
      </w:pPr>
      <w:r w:rsidRPr="005D5772">
        <w:rPr>
          <w:noProof/>
          <w:sz w:val="28"/>
          <w:szCs w:val="28"/>
          <w:lang w:eastAsia="ru-RU"/>
        </w:rPr>
        <w:drawing>
          <wp:inline distT="0" distB="0" distL="0" distR="0">
            <wp:extent cx="4953000" cy="2905125"/>
            <wp:effectExtent l="19050" t="0" r="19050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26177C" w:rsidRPr="00AB57D0" w:rsidRDefault="0026177C" w:rsidP="0026177C">
      <w:pPr>
        <w:pStyle w:val="Default"/>
        <w:spacing w:line="276" w:lineRule="auto"/>
        <w:jc w:val="center"/>
        <w:rPr>
          <w:sz w:val="28"/>
          <w:szCs w:val="28"/>
        </w:rPr>
      </w:pPr>
    </w:p>
    <w:p w:rsidR="00123FE4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AB57D0">
        <w:rPr>
          <w:sz w:val="28"/>
          <w:szCs w:val="28"/>
        </w:rPr>
        <w:t xml:space="preserve">          45% десятиклассников, получивших за РПР </w:t>
      </w:r>
      <w:proofErr w:type="gramStart"/>
      <w:r w:rsidRPr="00AB57D0">
        <w:rPr>
          <w:sz w:val="28"/>
          <w:szCs w:val="28"/>
        </w:rPr>
        <w:t>удовлетворительный</w:t>
      </w:r>
      <w:proofErr w:type="gramEnd"/>
      <w:r w:rsidRPr="00AB57D0">
        <w:rPr>
          <w:sz w:val="28"/>
          <w:szCs w:val="28"/>
        </w:rPr>
        <w:t xml:space="preserve"> </w:t>
      </w:r>
    </w:p>
    <w:p w:rsidR="0026177C" w:rsidRPr="00AB57D0" w:rsidRDefault="0026177C" w:rsidP="0026177C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AB57D0">
        <w:rPr>
          <w:sz w:val="28"/>
          <w:szCs w:val="28"/>
        </w:rPr>
        <w:t>р</w:t>
      </w:r>
      <w:r w:rsidR="00123FE4">
        <w:rPr>
          <w:sz w:val="28"/>
          <w:szCs w:val="28"/>
        </w:rPr>
        <w:t>е</w:t>
      </w:r>
      <w:r w:rsidRPr="00AB57D0">
        <w:rPr>
          <w:sz w:val="28"/>
          <w:szCs w:val="28"/>
        </w:rPr>
        <w:t xml:space="preserve">зультат («3»), имеют школьные отметки «3» и «3-4». </w:t>
      </w:r>
    </w:p>
    <w:p w:rsidR="0026177C" w:rsidRDefault="0026177C" w:rsidP="0026177C">
      <w:pPr>
        <w:pStyle w:val="Default"/>
        <w:spacing w:line="276" w:lineRule="auto"/>
        <w:jc w:val="right"/>
        <w:rPr>
          <w:sz w:val="28"/>
          <w:szCs w:val="28"/>
        </w:rPr>
      </w:pPr>
      <w:r w:rsidRPr="00AB57D0">
        <w:rPr>
          <w:sz w:val="28"/>
          <w:szCs w:val="28"/>
        </w:rPr>
        <w:t>Диаграмма 3</w:t>
      </w:r>
    </w:p>
    <w:p w:rsidR="0026177C" w:rsidRPr="00AB57D0" w:rsidRDefault="0026177C" w:rsidP="0026177C">
      <w:pPr>
        <w:pStyle w:val="Default"/>
        <w:spacing w:line="276" w:lineRule="auto"/>
        <w:jc w:val="right"/>
        <w:rPr>
          <w:sz w:val="28"/>
          <w:szCs w:val="28"/>
        </w:rPr>
      </w:pPr>
    </w:p>
    <w:p w:rsidR="0026177C" w:rsidRPr="00995DA2" w:rsidRDefault="0026177C" w:rsidP="0026177C">
      <w:pPr>
        <w:pStyle w:val="Default"/>
        <w:spacing w:line="276" w:lineRule="auto"/>
        <w:jc w:val="center"/>
        <w:rPr>
          <w:sz w:val="28"/>
          <w:szCs w:val="28"/>
          <w:highlight w:val="yellow"/>
        </w:rPr>
      </w:pPr>
      <w:r w:rsidRPr="00AB57D0">
        <w:rPr>
          <w:noProof/>
          <w:sz w:val="28"/>
          <w:szCs w:val="28"/>
          <w:lang w:eastAsia="ru-RU"/>
        </w:rPr>
        <w:drawing>
          <wp:inline distT="0" distB="0" distL="0" distR="0">
            <wp:extent cx="4857750" cy="3000375"/>
            <wp:effectExtent l="19050" t="0" r="19050" b="0"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26177C" w:rsidRPr="00995DA2" w:rsidRDefault="0026177C" w:rsidP="0026177C">
      <w:pPr>
        <w:pStyle w:val="Default"/>
        <w:spacing w:line="276" w:lineRule="auto"/>
        <w:jc w:val="right"/>
        <w:rPr>
          <w:sz w:val="28"/>
          <w:szCs w:val="28"/>
          <w:highlight w:val="yellow"/>
        </w:rPr>
      </w:pPr>
    </w:p>
    <w:p w:rsidR="00123FE4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AB57D0">
        <w:rPr>
          <w:sz w:val="28"/>
          <w:szCs w:val="28"/>
        </w:rPr>
        <w:t xml:space="preserve">           Более  половины (</w:t>
      </w:r>
      <w:r>
        <w:rPr>
          <w:sz w:val="28"/>
          <w:szCs w:val="28"/>
        </w:rPr>
        <w:t xml:space="preserve">почти </w:t>
      </w:r>
      <w:r w:rsidRPr="00AB57D0">
        <w:rPr>
          <w:sz w:val="28"/>
          <w:szCs w:val="28"/>
        </w:rPr>
        <w:t xml:space="preserve">60%) </w:t>
      </w:r>
      <w:proofErr w:type="gramStart"/>
      <w:r w:rsidRPr="00AB57D0">
        <w:rPr>
          <w:sz w:val="28"/>
          <w:szCs w:val="28"/>
        </w:rPr>
        <w:t>обучающихся</w:t>
      </w:r>
      <w:proofErr w:type="gramEnd"/>
      <w:r w:rsidRPr="00AB57D0">
        <w:rPr>
          <w:sz w:val="28"/>
          <w:szCs w:val="28"/>
        </w:rPr>
        <w:t xml:space="preserve">, получивших за РПР </w:t>
      </w:r>
    </w:p>
    <w:p w:rsidR="0026177C" w:rsidRPr="00AB57D0" w:rsidRDefault="0026177C" w:rsidP="0026177C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AB57D0">
        <w:rPr>
          <w:sz w:val="28"/>
          <w:szCs w:val="28"/>
        </w:rPr>
        <w:t>о</w:t>
      </w:r>
      <w:r w:rsidRPr="00AB57D0">
        <w:rPr>
          <w:sz w:val="28"/>
          <w:szCs w:val="28"/>
        </w:rPr>
        <w:t>т</w:t>
      </w:r>
      <w:r w:rsidRPr="00AB57D0">
        <w:rPr>
          <w:sz w:val="28"/>
          <w:szCs w:val="28"/>
        </w:rPr>
        <w:t>метку «4», имеют превалирующие школьные отметки «4»</w:t>
      </w:r>
      <w:r>
        <w:rPr>
          <w:sz w:val="28"/>
          <w:szCs w:val="28"/>
        </w:rPr>
        <w:t>.</w:t>
      </w:r>
    </w:p>
    <w:p w:rsidR="0026177C" w:rsidRPr="00995DA2" w:rsidRDefault="0026177C" w:rsidP="0026177C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E517EF" w:rsidRDefault="00E517EF" w:rsidP="0026177C">
      <w:pPr>
        <w:pStyle w:val="Default"/>
        <w:spacing w:line="276" w:lineRule="auto"/>
        <w:jc w:val="right"/>
        <w:rPr>
          <w:sz w:val="28"/>
          <w:szCs w:val="28"/>
        </w:rPr>
      </w:pPr>
    </w:p>
    <w:p w:rsidR="00E517EF" w:rsidRDefault="00E517EF" w:rsidP="0026177C">
      <w:pPr>
        <w:pStyle w:val="Default"/>
        <w:spacing w:line="276" w:lineRule="auto"/>
        <w:jc w:val="right"/>
        <w:rPr>
          <w:sz w:val="28"/>
          <w:szCs w:val="28"/>
        </w:rPr>
      </w:pPr>
    </w:p>
    <w:p w:rsidR="00E517EF" w:rsidRDefault="00E517EF" w:rsidP="0026177C">
      <w:pPr>
        <w:pStyle w:val="Default"/>
        <w:spacing w:line="276" w:lineRule="auto"/>
        <w:jc w:val="right"/>
        <w:rPr>
          <w:sz w:val="28"/>
          <w:szCs w:val="28"/>
        </w:rPr>
      </w:pPr>
    </w:p>
    <w:p w:rsidR="0026177C" w:rsidRPr="00AB57D0" w:rsidRDefault="0026177C" w:rsidP="0026177C">
      <w:pPr>
        <w:pStyle w:val="Default"/>
        <w:spacing w:line="276" w:lineRule="auto"/>
        <w:jc w:val="right"/>
        <w:rPr>
          <w:sz w:val="28"/>
          <w:szCs w:val="28"/>
        </w:rPr>
      </w:pPr>
      <w:r w:rsidRPr="00AB57D0">
        <w:rPr>
          <w:sz w:val="28"/>
          <w:szCs w:val="28"/>
        </w:rPr>
        <w:lastRenderedPageBreak/>
        <w:t>Диаграмма 4</w:t>
      </w:r>
    </w:p>
    <w:p w:rsidR="0026177C" w:rsidRPr="00995DA2" w:rsidRDefault="0026177C" w:rsidP="0026177C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26177C" w:rsidRPr="00995DA2" w:rsidRDefault="0026177C" w:rsidP="0026177C">
      <w:pPr>
        <w:pStyle w:val="Default"/>
        <w:spacing w:line="276" w:lineRule="auto"/>
        <w:jc w:val="center"/>
        <w:rPr>
          <w:bCs/>
          <w:iCs/>
          <w:sz w:val="28"/>
          <w:szCs w:val="28"/>
          <w:highlight w:val="yellow"/>
        </w:rPr>
      </w:pPr>
      <w:r w:rsidRPr="00AB57D0">
        <w:rPr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295900" cy="2743200"/>
            <wp:effectExtent l="19050" t="0" r="19050" b="0"/>
            <wp:docPr id="3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26177C" w:rsidRPr="00995DA2" w:rsidRDefault="0026177C" w:rsidP="0026177C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</w:p>
    <w:p w:rsidR="0026177C" w:rsidRPr="00AB57D0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AB57D0">
        <w:rPr>
          <w:sz w:val="28"/>
          <w:szCs w:val="28"/>
        </w:rPr>
        <w:t xml:space="preserve">      81% десятиклассников, получивших за РПР по биологии отметку «5», имеют превалирующие школьные отметки «5». У остальных средняя текущая отметка «4».</w:t>
      </w:r>
    </w:p>
    <w:p w:rsidR="0026177C" w:rsidRPr="00AB57D0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AB57D0">
        <w:rPr>
          <w:sz w:val="28"/>
          <w:szCs w:val="28"/>
        </w:rPr>
        <w:t xml:space="preserve">              Анализ контекстных данных в разрезе ОО показал следующее. Почти в каждой образовательной организации, принимавшей участие в исследов</w:t>
      </w:r>
      <w:r w:rsidRPr="00AB57D0">
        <w:rPr>
          <w:sz w:val="28"/>
          <w:szCs w:val="28"/>
        </w:rPr>
        <w:t>а</w:t>
      </w:r>
      <w:r w:rsidRPr="00AB57D0">
        <w:rPr>
          <w:sz w:val="28"/>
          <w:szCs w:val="28"/>
        </w:rPr>
        <w:t>нии, есть примеры расхождений в результатах выполнения РПР и результ</w:t>
      </w:r>
      <w:r w:rsidRPr="00AB57D0">
        <w:rPr>
          <w:sz w:val="28"/>
          <w:szCs w:val="28"/>
        </w:rPr>
        <w:t>а</w:t>
      </w:r>
      <w:r w:rsidRPr="00AB57D0">
        <w:rPr>
          <w:sz w:val="28"/>
          <w:szCs w:val="28"/>
        </w:rPr>
        <w:t>тах текущей успеваемости.</w:t>
      </w:r>
      <w:r w:rsidRPr="00AB57D0">
        <w:rPr>
          <w:iCs/>
          <w:sz w:val="28"/>
          <w:szCs w:val="28"/>
        </w:rPr>
        <w:t xml:space="preserve"> Для объяснения таких расхождений в результатах РПР и текущем оценивании необходим более детальный анализ. </w:t>
      </w:r>
    </w:p>
    <w:p w:rsidR="0026177C" w:rsidRPr="00CC66E0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1F2E71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CC66E0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или </w:t>
      </w:r>
      <w:r w:rsidRPr="00CC66E0">
        <w:rPr>
          <w:sz w:val="28"/>
          <w:szCs w:val="28"/>
        </w:rPr>
        <w:t xml:space="preserve">протоколы  проведения РПР </w:t>
      </w:r>
      <w:r>
        <w:rPr>
          <w:sz w:val="28"/>
          <w:szCs w:val="28"/>
        </w:rPr>
        <w:t>по биологии 43 (94%)</w:t>
      </w:r>
      <w:r w:rsidRPr="00CC66E0">
        <w:rPr>
          <w:sz w:val="28"/>
          <w:szCs w:val="28"/>
        </w:rPr>
        <w:t xml:space="preserve"> ОО из 4</w:t>
      </w:r>
      <w:r>
        <w:rPr>
          <w:sz w:val="28"/>
          <w:szCs w:val="28"/>
        </w:rPr>
        <w:t>6 участвующих организаций. Присутст</w:t>
      </w:r>
      <w:r w:rsidRPr="00CC66E0">
        <w:rPr>
          <w:sz w:val="28"/>
          <w:szCs w:val="28"/>
        </w:rPr>
        <w:t>в</w:t>
      </w:r>
      <w:r>
        <w:rPr>
          <w:sz w:val="28"/>
          <w:szCs w:val="28"/>
        </w:rPr>
        <w:t>ие</w:t>
      </w:r>
      <w:r w:rsidRPr="00CC66E0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</w:t>
      </w:r>
      <w:r w:rsidRPr="00CC66E0">
        <w:rPr>
          <w:sz w:val="28"/>
          <w:szCs w:val="28"/>
        </w:rPr>
        <w:t xml:space="preserve"> наблюдател</w:t>
      </w:r>
      <w:r>
        <w:rPr>
          <w:sz w:val="28"/>
          <w:szCs w:val="28"/>
        </w:rPr>
        <w:t>ей указали 40 (91% ОО, предоставивших протоколы) ОО.</w:t>
      </w:r>
      <w:r w:rsidRPr="00CC66E0">
        <w:rPr>
          <w:sz w:val="28"/>
          <w:szCs w:val="28"/>
        </w:rPr>
        <w:t xml:space="preserve">  </w:t>
      </w:r>
      <w:r>
        <w:rPr>
          <w:sz w:val="28"/>
          <w:szCs w:val="28"/>
        </w:rPr>
        <w:t>Общественными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блюдателями выступали</w:t>
      </w:r>
      <w:r w:rsidRPr="00CC66E0">
        <w:rPr>
          <w:sz w:val="28"/>
          <w:szCs w:val="28"/>
        </w:rPr>
        <w:t xml:space="preserve"> представители администрации, учителя и сотрудн</w:t>
      </w:r>
      <w:r w:rsidRPr="00CC66E0">
        <w:rPr>
          <w:sz w:val="28"/>
          <w:szCs w:val="28"/>
        </w:rPr>
        <w:t>и</w:t>
      </w:r>
      <w:r w:rsidRPr="00CC66E0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в 18 </w:t>
      </w:r>
      <w:r w:rsidRPr="00CC66E0">
        <w:rPr>
          <w:sz w:val="28"/>
          <w:szCs w:val="28"/>
        </w:rPr>
        <w:t>ОО (</w:t>
      </w:r>
      <w:r>
        <w:rPr>
          <w:sz w:val="28"/>
          <w:szCs w:val="28"/>
        </w:rPr>
        <w:t>45</w:t>
      </w:r>
      <w:r w:rsidRPr="00CC66E0">
        <w:rPr>
          <w:sz w:val="28"/>
          <w:szCs w:val="28"/>
        </w:rPr>
        <w:t>%), представители родительской общественности в качестве наблюдателей присутствовали в 1</w:t>
      </w:r>
      <w:r>
        <w:rPr>
          <w:sz w:val="28"/>
          <w:szCs w:val="28"/>
        </w:rPr>
        <w:t>1</w:t>
      </w:r>
      <w:r w:rsidRPr="00CC66E0">
        <w:rPr>
          <w:sz w:val="28"/>
          <w:szCs w:val="28"/>
        </w:rPr>
        <w:t xml:space="preserve"> (</w:t>
      </w:r>
      <w:r>
        <w:rPr>
          <w:sz w:val="28"/>
          <w:szCs w:val="28"/>
        </w:rPr>
        <w:t>28 %) ОО, в 5 (13%) присутствовали представители МОУО, районных отделов образования и районных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кабинетов. </w:t>
      </w:r>
      <w:r w:rsidRPr="00CC66E0">
        <w:rPr>
          <w:sz w:val="28"/>
          <w:szCs w:val="28"/>
        </w:rPr>
        <w:t xml:space="preserve"> В </w:t>
      </w:r>
      <w:r>
        <w:rPr>
          <w:sz w:val="28"/>
          <w:szCs w:val="28"/>
        </w:rPr>
        <w:t>3 (6% от предоставивших протокол)</w:t>
      </w:r>
      <w:r w:rsidRPr="00CC66E0">
        <w:rPr>
          <w:sz w:val="28"/>
          <w:szCs w:val="28"/>
        </w:rPr>
        <w:t xml:space="preserve"> ОО </w:t>
      </w:r>
      <w:r>
        <w:rPr>
          <w:sz w:val="28"/>
          <w:szCs w:val="28"/>
        </w:rPr>
        <w:t>в протоколе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зано отсутствие </w:t>
      </w:r>
      <w:r w:rsidRPr="00CC66E0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Pr="00CC66E0">
        <w:rPr>
          <w:sz w:val="28"/>
          <w:szCs w:val="28"/>
        </w:rPr>
        <w:t xml:space="preserve"> наблюдател</w:t>
      </w:r>
      <w:r>
        <w:rPr>
          <w:sz w:val="28"/>
          <w:szCs w:val="28"/>
        </w:rPr>
        <w:t>ей</w:t>
      </w:r>
      <w:r w:rsidRPr="00CC66E0">
        <w:rPr>
          <w:sz w:val="28"/>
          <w:szCs w:val="28"/>
        </w:rPr>
        <w:t xml:space="preserve"> при проведении работы</w:t>
      </w:r>
      <w:r>
        <w:rPr>
          <w:sz w:val="28"/>
          <w:szCs w:val="28"/>
        </w:rPr>
        <w:t xml:space="preserve">: МБОУ СОШ №12 </w:t>
      </w:r>
      <w:proofErr w:type="spellStart"/>
      <w:r>
        <w:rPr>
          <w:sz w:val="28"/>
          <w:szCs w:val="28"/>
        </w:rPr>
        <w:t>Бологовского</w:t>
      </w:r>
      <w:proofErr w:type="spellEnd"/>
      <w:r>
        <w:rPr>
          <w:sz w:val="28"/>
          <w:szCs w:val="28"/>
        </w:rPr>
        <w:t xml:space="preserve"> района, МОУ СОШ №22, МОУ СОШ №47 г. Тверь.</w:t>
      </w:r>
    </w:p>
    <w:p w:rsidR="0026177C" w:rsidRPr="00C94CA8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300D54">
        <w:rPr>
          <w:sz w:val="28"/>
          <w:szCs w:val="28"/>
        </w:rPr>
        <w:tab/>
        <w:t>Организацией проведения РПР по биологии в ОО занимались предст</w:t>
      </w:r>
      <w:r w:rsidRPr="00300D54">
        <w:rPr>
          <w:sz w:val="28"/>
          <w:szCs w:val="28"/>
        </w:rPr>
        <w:t>а</w:t>
      </w:r>
      <w:r w:rsidRPr="00300D54">
        <w:rPr>
          <w:sz w:val="28"/>
          <w:szCs w:val="28"/>
        </w:rPr>
        <w:t>вители администрации ОО (</w:t>
      </w:r>
      <w:r>
        <w:rPr>
          <w:sz w:val="28"/>
          <w:szCs w:val="28"/>
        </w:rPr>
        <w:t>19 ОО - 44</w:t>
      </w:r>
      <w:r w:rsidRPr="00300D54">
        <w:rPr>
          <w:sz w:val="28"/>
          <w:szCs w:val="28"/>
        </w:rPr>
        <w:t>%</w:t>
      </w:r>
      <w:r>
        <w:rPr>
          <w:sz w:val="28"/>
          <w:szCs w:val="28"/>
        </w:rPr>
        <w:t xml:space="preserve">), </w:t>
      </w:r>
      <w:r w:rsidRPr="00300D54">
        <w:rPr>
          <w:sz w:val="28"/>
          <w:szCs w:val="28"/>
        </w:rPr>
        <w:t>учителя по другим предметам (</w:t>
      </w:r>
      <w:r>
        <w:rPr>
          <w:sz w:val="28"/>
          <w:szCs w:val="28"/>
        </w:rPr>
        <w:t>19 ОО - 44</w:t>
      </w:r>
      <w:r w:rsidRPr="00300D54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учителя, работающие в данном классе (5 ОО - </w:t>
      </w:r>
      <w:r w:rsidRPr="00C94CA8">
        <w:rPr>
          <w:sz w:val="28"/>
          <w:szCs w:val="28"/>
        </w:rPr>
        <w:t>12%).</w:t>
      </w:r>
    </w:p>
    <w:p w:rsidR="0026177C" w:rsidRPr="00C94CA8" w:rsidRDefault="0026177C" w:rsidP="0026177C">
      <w:pPr>
        <w:pStyle w:val="Default"/>
        <w:spacing w:before="60" w:after="60" w:line="276" w:lineRule="auto"/>
        <w:jc w:val="both"/>
        <w:rPr>
          <w:sz w:val="28"/>
          <w:szCs w:val="28"/>
        </w:rPr>
      </w:pPr>
      <w:r w:rsidRPr="00C94CA8">
        <w:rPr>
          <w:sz w:val="28"/>
          <w:szCs w:val="28"/>
        </w:rPr>
        <w:tab/>
        <w:t>Проверяли работы десятиклассников муниципальные предметные к</w:t>
      </w:r>
      <w:r w:rsidRPr="00C94CA8">
        <w:rPr>
          <w:sz w:val="28"/>
          <w:szCs w:val="28"/>
        </w:rPr>
        <w:t>о</w:t>
      </w:r>
      <w:r w:rsidRPr="00C94CA8">
        <w:rPr>
          <w:sz w:val="28"/>
          <w:szCs w:val="28"/>
        </w:rPr>
        <w:t>миссии в 18 (42% от числа предоставивших информацию) ОО, школьные к</w:t>
      </w:r>
      <w:r w:rsidRPr="00C94CA8">
        <w:rPr>
          <w:sz w:val="28"/>
          <w:szCs w:val="28"/>
        </w:rPr>
        <w:t>о</w:t>
      </w:r>
      <w:r w:rsidRPr="00C94CA8">
        <w:rPr>
          <w:sz w:val="28"/>
          <w:szCs w:val="28"/>
        </w:rPr>
        <w:t>миссии</w:t>
      </w:r>
      <w:r>
        <w:rPr>
          <w:sz w:val="28"/>
          <w:szCs w:val="28"/>
        </w:rPr>
        <w:t xml:space="preserve"> - в</w:t>
      </w:r>
      <w:r w:rsidRPr="00C94CA8">
        <w:rPr>
          <w:sz w:val="28"/>
          <w:szCs w:val="28"/>
        </w:rPr>
        <w:t xml:space="preserve"> 13 (30%)</w:t>
      </w:r>
      <w:r>
        <w:rPr>
          <w:sz w:val="28"/>
          <w:szCs w:val="28"/>
        </w:rPr>
        <w:t xml:space="preserve"> ОО</w:t>
      </w:r>
      <w:r w:rsidRPr="00C94CA8">
        <w:rPr>
          <w:sz w:val="28"/>
          <w:szCs w:val="28"/>
        </w:rPr>
        <w:t>, учителя, преподающи</w:t>
      </w:r>
      <w:r>
        <w:rPr>
          <w:sz w:val="28"/>
          <w:szCs w:val="28"/>
        </w:rPr>
        <w:t>е</w:t>
      </w:r>
      <w:r w:rsidRPr="00C94CA8">
        <w:rPr>
          <w:sz w:val="28"/>
          <w:szCs w:val="28"/>
        </w:rPr>
        <w:t xml:space="preserve"> биологию в классе – в 11 (26%).</w:t>
      </w:r>
    </w:p>
    <w:p w:rsidR="00294C45" w:rsidRPr="00B601A5" w:rsidRDefault="00294C45" w:rsidP="00C4106B">
      <w:pPr>
        <w:pStyle w:val="Default"/>
        <w:spacing w:before="60" w:after="60" w:line="276" w:lineRule="auto"/>
        <w:jc w:val="both"/>
        <w:rPr>
          <w:sz w:val="28"/>
          <w:szCs w:val="28"/>
        </w:rPr>
      </w:pPr>
    </w:p>
    <w:p w:rsidR="00914838" w:rsidRPr="00F0727E" w:rsidRDefault="005A3316" w:rsidP="002F309C">
      <w:pPr>
        <w:spacing w:line="276" w:lineRule="auto"/>
        <w:ind w:firstLine="0"/>
        <w:rPr>
          <w:b/>
        </w:rPr>
      </w:pPr>
      <w:r>
        <w:rPr>
          <w:b/>
        </w:rPr>
        <w:t>5</w:t>
      </w:r>
      <w:r w:rsidR="00F17B21" w:rsidRPr="00624A7C">
        <w:rPr>
          <w:b/>
        </w:rPr>
        <w:t xml:space="preserve">. </w:t>
      </w:r>
      <w:r w:rsidR="005E440A" w:rsidRPr="00624A7C">
        <w:rPr>
          <w:b/>
        </w:rPr>
        <w:t>Выводы и рекомендации</w:t>
      </w:r>
    </w:p>
    <w:p w:rsidR="005E440A" w:rsidRPr="00BC5E98" w:rsidRDefault="005E440A" w:rsidP="00B601A5">
      <w:pPr>
        <w:pStyle w:val="Default"/>
        <w:spacing w:line="276" w:lineRule="auto"/>
        <w:jc w:val="both"/>
        <w:rPr>
          <w:sz w:val="12"/>
          <w:szCs w:val="12"/>
          <w:highlight w:val="yellow"/>
        </w:rPr>
      </w:pPr>
    </w:p>
    <w:bookmarkEnd w:id="1"/>
    <w:p w:rsidR="00AA0807" w:rsidRPr="002A558D" w:rsidRDefault="00AA0807" w:rsidP="00AA0807">
      <w:pPr>
        <w:pStyle w:val="Default"/>
        <w:spacing w:line="276" w:lineRule="auto"/>
        <w:jc w:val="both"/>
        <w:rPr>
          <w:sz w:val="28"/>
          <w:szCs w:val="28"/>
        </w:rPr>
      </w:pPr>
      <w:r w:rsidRPr="002A558D">
        <w:rPr>
          <w:sz w:val="28"/>
          <w:szCs w:val="28"/>
        </w:rPr>
        <w:t xml:space="preserve">          В целом базовый уровень освоения учебного материала показали: по физике - 92%</w:t>
      </w:r>
      <w:r w:rsidR="00EA2300">
        <w:rPr>
          <w:sz w:val="28"/>
          <w:szCs w:val="28"/>
        </w:rPr>
        <w:t xml:space="preserve"> десятиклассников,</w:t>
      </w:r>
      <w:r w:rsidRPr="002A558D">
        <w:rPr>
          <w:sz w:val="28"/>
          <w:szCs w:val="28"/>
        </w:rPr>
        <w:t xml:space="preserve"> по обществознанию - 93%</w:t>
      </w:r>
      <w:r w:rsidR="00EA2300" w:rsidRPr="002A558D">
        <w:rPr>
          <w:sz w:val="28"/>
          <w:szCs w:val="28"/>
        </w:rPr>
        <w:t>,</w:t>
      </w:r>
      <w:r w:rsidR="00EA2300" w:rsidRPr="00EA2300">
        <w:rPr>
          <w:sz w:val="28"/>
          <w:szCs w:val="28"/>
        </w:rPr>
        <w:t xml:space="preserve"> </w:t>
      </w:r>
      <w:r w:rsidR="00EA2300">
        <w:rPr>
          <w:sz w:val="28"/>
          <w:szCs w:val="28"/>
        </w:rPr>
        <w:t xml:space="preserve">по </w:t>
      </w:r>
      <w:r w:rsidR="00EA2300" w:rsidRPr="002A558D">
        <w:rPr>
          <w:sz w:val="28"/>
          <w:szCs w:val="28"/>
        </w:rPr>
        <w:t xml:space="preserve">химии - 96%, </w:t>
      </w:r>
      <w:r w:rsidR="00EA2300">
        <w:rPr>
          <w:sz w:val="28"/>
          <w:szCs w:val="28"/>
        </w:rPr>
        <w:t xml:space="preserve"> по биологии - 90%</w:t>
      </w:r>
      <w:r w:rsidRPr="002A558D">
        <w:rPr>
          <w:sz w:val="28"/>
          <w:szCs w:val="28"/>
        </w:rPr>
        <w:t>.</w:t>
      </w:r>
    </w:p>
    <w:p w:rsidR="00AA0807" w:rsidRPr="00F671D5" w:rsidRDefault="00AA0807" w:rsidP="00AA0807">
      <w:pPr>
        <w:pStyle w:val="Default"/>
        <w:spacing w:line="276" w:lineRule="auto"/>
        <w:jc w:val="both"/>
        <w:rPr>
          <w:sz w:val="28"/>
          <w:szCs w:val="28"/>
        </w:rPr>
      </w:pPr>
      <w:r w:rsidRPr="00F671D5">
        <w:rPr>
          <w:sz w:val="28"/>
          <w:szCs w:val="28"/>
        </w:rPr>
        <w:t xml:space="preserve">           Результаты выполнения региональных проверочных работ в 10-х кла</w:t>
      </w:r>
      <w:r w:rsidRPr="00F671D5">
        <w:rPr>
          <w:sz w:val="28"/>
          <w:szCs w:val="28"/>
        </w:rPr>
        <w:t>с</w:t>
      </w:r>
      <w:r w:rsidRPr="00F671D5">
        <w:rPr>
          <w:sz w:val="28"/>
          <w:szCs w:val="28"/>
        </w:rPr>
        <w:t>сах позволили выявить наличие ряда проблемных зон в подготовке обуча</w:t>
      </w:r>
      <w:r w:rsidRPr="00F671D5">
        <w:rPr>
          <w:sz w:val="28"/>
          <w:szCs w:val="28"/>
        </w:rPr>
        <w:t>ю</w:t>
      </w:r>
      <w:r w:rsidRPr="00F671D5">
        <w:rPr>
          <w:sz w:val="28"/>
          <w:szCs w:val="28"/>
        </w:rPr>
        <w:t xml:space="preserve">щихся, в том числе: </w:t>
      </w:r>
    </w:p>
    <w:p w:rsidR="00AA0807" w:rsidRPr="00F671D5" w:rsidRDefault="00AA0807" w:rsidP="00AA0807">
      <w:pPr>
        <w:pStyle w:val="Default"/>
        <w:numPr>
          <w:ilvl w:val="0"/>
          <w:numId w:val="35"/>
        </w:numPr>
        <w:tabs>
          <w:tab w:val="clear" w:pos="9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671D5">
        <w:rPr>
          <w:sz w:val="28"/>
          <w:szCs w:val="28"/>
        </w:rPr>
        <w:t>у ряда обучающихся  не сформирован базовый уровень знаний и ум</w:t>
      </w:r>
      <w:r w:rsidRPr="00F671D5">
        <w:rPr>
          <w:sz w:val="28"/>
          <w:szCs w:val="28"/>
        </w:rPr>
        <w:t>е</w:t>
      </w:r>
      <w:r w:rsidRPr="00F671D5">
        <w:rPr>
          <w:sz w:val="28"/>
          <w:szCs w:val="28"/>
        </w:rPr>
        <w:t xml:space="preserve">ний по физике, химии, биологии и обществознанию; </w:t>
      </w:r>
    </w:p>
    <w:p w:rsidR="00AA0807" w:rsidRPr="00F671D5" w:rsidRDefault="00AA0807" w:rsidP="00AA0807">
      <w:pPr>
        <w:pStyle w:val="Default"/>
        <w:numPr>
          <w:ilvl w:val="0"/>
          <w:numId w:val="35"/>
        </w:numPr>
        <w:tabs>
          <w:tab w:val="clear" w:pos="9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671D5">
        <w:rPr>
          <w:sz w:val="28"/>
          <w:szCs w:val="28"/>
        </w:rPr>
        <w:t>недостаточное владение терминологией;</w:t>
      </w:r>
    </w:p>
    <w:p w:rsidR="00AA0807" w:rsidRPr="00F671D5" w:rsidRDefault="00AA0807" w:rsidP="00AA0807">
      <w:pPr>
        <w:pStyle w:val="Default"/>
        <w:numPr>
          <w:ilvl w:val="0"/>
          <w:numId w:val="35"/>
        </w:numPr>
        <w:tabs>
          <w:tab w:val="clear" w:pos="9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671D5">
        <w:rPr>
          <w:sz w:val="28"/>
          <w:szCs w:val="28"/>
        </w:rPr>
        <w:t xml:space="preserve">слабое развитие навыков проведения </w:t>
      </w:r>
      <w:proofErr w:type="gramStart"/>
      <w:r w:rsidRPr="00F671D5">
        <w:rPr>
          <w:sz w:val="28"/>
          <w:szCs w:val="28"/>
        </w:rPr>
        <w:t>логических рассуждений</w:t>
      </w:r>
      <w:proofErr w:type="gramEnd"/>
      <w:r w:rsidRPr="00F671D5">
        <w:rPr>
          <w:sz w:val="28"/>
          <w:szCs w:val="28"/>
        </w:rPr>
        <w:t>, что препятствует успешному выполнению заданий, связанных с практич</w:t>
      </w:r>
      <w:r w:rsidRPr="00F671D5">
        <w:rPr>
          <w:sz w:val="28"/>
          <w:szCs w:val="28"/>
        </w:rPr>
        <w:t>е</w:t>
      </w:r>
      <w:r w:rsidRPr="00F671D5">
        <w:rPr>
          <w:sz w:val="28"/>
          <w:szCs w:val="28"/>
        </w:rPr>
        <w:t xml:space="preserve">скими ситуациями, требующих выполнения последовательности шагов, проверки условий, выбора оптимальных вариантов; </w:t>
      </w:r>
    </w:p>
    <w:p w:rsidR="00AA0807" w:rsidRPr="00F671D5" w:rsidRDefault="00AA0807" w:rsidP="00AA0807">
      <w:pPr>
        <w:pStyle w:val="Default"/>
        <w:numPr>
          <w:ilvl w:val="0"/>
          <w:numId w:val="35"/>
        </w:numPr>
        <w:tabs>
          <w:tab w:val="clear" w:pos="9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671D5">
        <w:rPr>
          <w:sz w:val="28"/>
          <w:szCs w:val="28"/>
        </w:rPr>
        <w:t>низкий уровень сформированности навыков самоконтроля, включая навыки внимательного прочтения текста задания, сопоставления в</w:t>
      </w:r>
      <w:r w:rsidRPr="00F671D5">
        <w:rPr>
          <w:sz w:val="28"/>
          <w:szCs w:val="28"/>
        </w:rPr>
        <w:t>ы</w:t>
      </w:r>
      <w:r w:rsidRPr="00F671D5">
        <w:rPr>
          <w:sz w:val="28"/>
          <w:szCs w:val="28"/>
        </w:rPr>
        <w:t xml:space="preserve">полняемых действий с условием задания; </w:t>
      </w:r>
    </w:p>
    <w:p w:rsidR="00AA0807" w:rsidRPr="00F671D5" w:rsidRDefault="00AA0807" w:rsidP="00AA0807">
      <w:pPr>
        <w:pStyle w:val="Default"/>
        <w:numPr>
          <w:ilvl w:val="0"/>
          <w:numId w:val="35"/>
        </w:numPr>
        <w:tabs>
          <w:tab w:val="clear" w:pos="9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671D5">
        <w:rPr>
          <w:sz w:val="28"/>
          <w:szCs w:val="28"/>
        </w:rPr>
        <w:t>недостаточное развитие у обучающихся важных, с точки зрения дал</w:t>
      </w:r>
      <w:r w:rsidRPr="00F671D5">
        <w:rPr>
          <w:sz w:val="28"/>
          <w:szCs w:val="28"/>
        </w:rPr>
        <w:t>ь</w:t>
      </w:r>
      <w:r w:rsidRPr="00F671D5">
        <w:rPr>
          <w:sz w:val="28"/>
          <w:szCs w:val="28"/>
        </w:rPr>
        <w:t>нейшего обучения, а также использования в повседневной жизни, ум</w:t>
      </w:r>
      <w:r w:rsidRPr="00F671D5">
        <w:rPr>
          <w:sz w:val="28"/>
          <w:szCs w:val="28"/>
        </w:rPr>
        <w:t>е</w:t>
      </w:r>
      <w:r w:rsidRPr="00F671D5">
        <w:rPr>
          <w:sz w:val="28"/>
          <w:szCs w:val="28"/>
        </w:rPr>
        <w:t xml:space="preserve">ний решать практико-ориентированные  задачи, требующие анализа ситуации; </w:t>
      </w:r>
    </w:p>
    <w:p w:rsidR="00AA0807" w:rsidRPr="00F671D5" w:rsidRDefault="00AA0807" w:rsidP="00AA0807">
      <w:pPr>
        <w:pStyle w:val="Default"/>
        <w:numPr>
          <w:ilvl w:val="0"/>
          <w:numId w:val="35"/>
        </w:numPr>
        <w:tabs>
          <w:tab w:val="clear" w:pos="9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671D5">
        <w:rPr>
          <w:sz w:val="28"/>
          <w:szCs w:val="28"/>
        </w:rPr>
        <w:t xml:space="preserve">недостаточный уровень практической подготовки участников: слабое умение анализировать информацию. </w:t>
      </w:r>
    </w:p>
    <w:p w:rsidR="00AA0807" w:rsidRPr="00F671D5" w:rsidRDefault="00AA0807" w:rsidP="00AA0807">
      <w:pPr>
        <w:pStyle w:val="Default"/>
        <w:numPr>
          <w:ilvl w:val="0"/>
          <w:numId w:val="35"/>
        </w:numPr>
        <w:tabs>
          <w:tab w:val="clear" w:pos="9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671D5">
        <w:rPr>
          <w:sz w:val="28"/>
          <w:szCs w:val="28"/>
        </w:rPr>
        <w:t>анализ контекстной информации выявил проблемы в качестве школ</w:t>
      </w:r>
      <w:r w:rsidRPr="00F671D5">
        <w:rPr>
          <w:sz w:val="28"/>
          <w:szCs w:val="28"/>
        </w:rPr>
        <w:t>ь</w:t>
      </w:r>
      <w:r w:rsidRPr="00F671D5">
        <w:rPr>
          <w:sz w:val="28"/>
          <w:szCs w:val="28"/>
        </w:rPr>
        <w:t>ного оценивания.</w:t>
      </w:r>
    </w:p>
    <w:p w:rsidR="00AA0807" w:rsidRPr="00F671D5" w:rsidRDefault="00AA0807" w:rsidP="00AA0807">
      <w:pPr>
        <w:pStyle w:val="af0"/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F671D5">
        <w:rPr>
          <w:color w:val="000000"/>
          <w:sz w:val="28"/>
          <w:szCs w:val="28"/>
        </w:rPr>
        <w:t>На основании полученных выводов могут быть предложены следу</w:t>
      </w:r>
      <w:r w:rsidRPr="00F671D5">
        <w:rPr>
          <w:color w:val="000000"/>
          <w:sz w:val="28"/>
          <w:szCs w:val="28"/>
        </w:rPr>
        <w:t>ю</w:t>
      </w:r>
      <w:r w:rsidRPr="00F671D5">
        <w:rPr>
          <w:color w:val="000000"/>
          <w:sz w:val="28"/>
          <w:szCs w:val="28"/>
        </w:rPr>
        <w:t xml:space="preserve">щие меры по повышению качества образования. </w:t>
      </w:r>
    </w:p>
    <w:p w:rsidR="00AA0807" w:rsidRPr="001A2ED9" w:rsidRDefault="00AA0807" w:rsidP="00AA0807">
      <w:pPr>
        <w:pStyle w:val="Default"/>
        <w:spacing w:before="240" w:after="120" w:line="276" w:lineRule="auto"/>
        <w:jc w:val="both"/>
        <w:rPr>
          <w:b/>
          <w:bCs/>
          <w:sz w:val="28"/>
          <w:szCs w:val="28"/>
        </w:rPr>
      </w:pPr>
      <w:r w:rsidRPr="001A2ED9">
        <w:rPr>
          <w:b/>
          <w:bCs/>
          <w:sz w:val="28"/>
          <w:szCs w:val="28"/>
        </w:rPr>
        <w:t xml:space="preserve">На региональном уровне </w:t>
      </w:r>
    </w:p>
    <w:p w:rsidR="00AA0807" w:rsidRPr="001A2ED9" w:rsidRDefault="00AA0807" w:rsidP="00AA0807">
      <w:pPr>
        <w:pStyle w:val="Default"/>
        <w:numPr>
          <w:ilvl w:val="0"/>
          <w:numId w:val="36"/>
        </w:numPr>
        <w:spacing w:before="240" w:after="120" w:line="276" w:lineRule="auto"/>
        <w:jc w:val="both"/>
        <w:rPr>
          <w:bCs/>
          <w:sz w:val="28"/>
          <w:szCs w:val="28"/>
        </w:rPr>
      </w:pPr>
      <w:r w:rsidRPr="001A2ED9">
        <w:rPr>
          <w:bCs/>
          <w:sz w:val="28"/>
          <w:szCs w:val="28"/>
        </w:rPr>
        <w:t>Проведение на регулярной основе региональных проверочных работ.</w:t>
      </w:r>
    </w:p>
    <w:p w:rsidR="00AA0807" w:rsidRPr="001A2ED9" w:rsidRDefault="00AA0807" w:rsidP="00AA0807">
      <w:pPr>
        <w:pStyle w:val="Default"/>
        <w:numPr>
          <w:ilvl w:val="0"/>
          <w:numId w:val="36"/>
        </w:numPr>
        <w:spacing w:before="240" w:after="120" w:line="276" w:lineRule="auto"/>
        <w:jc w:val="both"/>
        <w:rPr>
          <w:bCs/>
          <w:sz w:val="28"/>
          <w:szCs w:val="28"/>
        </w:rPr>
      </w:pPr>
      <w:r w:rsidRPr="001A2ED9">
        <w:rPr>
          <w:bCs/>
          <w:sz w:val="28"/>
          <w:szCs w:val="28"/>
        </w:rPr>
        <w:t>Оказание методической поддержки специалистам муниципальных о</w:t>
      </w:r>
      <w:r w:rsidRPr="001A2ED9">
        <w:rPr>
          <w:bCs/>
          <w:sz w:val="28"/>
          <w:szCs w:val="28"/>
        </w:rPr>
        <w:t>р</w:t>
      </w:r>
      <w:r w:rsidRPr="001A2ED9">
        <w:rPr>
          <w:bCs/>
          <w:sz w:val="28"/>
          <w:szCs w:val="28"/>
        </w:rPr>
        <w:t>ганов управления образованием и образовательных организаций по в</w:t>
      </w:r>
      <w:r w:rsidRPr="001A2ED9">
        <w:rPr>
          <w:bCs/>
          <w:sz w:val="28"/>
          <w:szCs w:val="28"/>
        </w:rPr>
        <w:t>о</w:t>
      </w:r>
      <w:r w:rsidRPr="001A2ED9">
        <w:rPr>
          <w:bCs/>
          <w:sz w:val="28"/>
          <w:szCs w:val="28"/>
        </w:rPr>
        <w:t>просам интерпретации и использования результатов оценочных проц</w:t>
      </w:r>
      <w:r w:rsidRPr="001A2ED9">
        <w:rPr>
          <w:bCs/>
          <w:sz w:val="28"/>
          <w:szCs w:val="28"/>
        </w:rPr>
        <w:t>е</w:t>
      </w:r>
      <w:r w:rsidRPr="001A2ED9">
        <w:rPr>
          <w:bCs/>
          <w:sz w:val="28"/>
          <w:szCs w:val="28"/>
        </w:rPr>
        <w:t>дур.</w:t>
      </w:r>
    </w:p>
    <w:p w:rsidR="00AA0807" w:rsidRPr="001A2ED9" w:rsidRDefault="00AA0807" w:rsidP="00AA0807">
      <w:pPr>
        <w:pStyle w:val="Default"/>
        <w:numPr>
          <w:ilvl w:val="0"/>
          <w:numId w:val="36"/>
        </w:numPr>
        <w:spacing w:before="240" w:after="120" w:line="276" w:lineRule="auto"/>
        <w:jc w:val="both"/>
        <w:rPr>
          <w:bCs/>
          <w:sz w:val="28"/>
          <w:szCs w:val="28"/>
        </w:rPr>
      </w:pPr>
      <w:r w:rsidRPr="001A2ED9">
        <w:rPr>
          <w:bCs/>
          <w:sz w:val="28"/>
          <w:szCs w:val="28"/>
        </w:rPr>
        <w:t xml:space="preserve">Расширение инструментальной базы оценки качества образования  в рамках формирования регионального банка </w:t>
      </w:r>
      <w:proofErr w:type="spellStart"/>
      <w:r w:rsidRPr="001A2ED9">
        <w:rPr>
          <w:bCs/>
          <w:sz w:val="28"/>
          <w:szCs w:val="28"/>
        </w:rPr>
        <w:t>КИМов</w:t>
      </w:r>
      <w:proofErr w:type="spellEnd"/>
      <w:r w:rsidRPr="001A2ED9">
        <w:rPr>
          <w:bCs/>
          <w:sz w:val="28"/>
          <w:szCs w:val="28"/>
        </w:rPr>
        <w:t>. </w:t>
      </w:r>
    </w:p>
    <w:p w:rsidR="00AA0807" w:rsidRPr="001A2ED9" w:rsidRDefault="00AA0807" w:rsidP="00AA0807">
      <w:pPr>
        <w:pStyle w:val="Default"/>
        <w:numPr>
          <w:ilvl w:val="0"/>
          <w:numId w:val="36"/>
        </w:numPr>
        <w:spacing w:before="240" w:after="120" w:line="276" w:lineRule="auto"/>
        <w:jc w:val="both"/>
        <w:rPr>
          <w:bCs/>
          <w:sz w:val="28"/>
          <w:szCs w:val="28"/>
        </w:rPr>
      </w:pPr>
      <w:r w:rsidRPr="001A2ED9">
        <w:rPr>
          <w:bCs/>
          <w:sz w:val="28"/>
          <w:szCs w:val="28"/>
        </w:rPr>
        <w:lastRenderedPageBreak/>
        <w:t>Обеспечение качества и своевременности повышения квалификации педагогических работников. Весьма актуальной представляется задача организации курсов повышения квалификации, направленных на о</w:t>
      </w:r>
      <w:r w:rsidRPr="001A2ED9">
        <w:rPr>
          <w:bCs/>
          <w:sz w:val="28"/>
          <w:szCs w:val="28"/>
        </w:rPr>
        <w:t>с</w:t>
      </w:r>
      <w:r w:rsidRPr="001A2ED9">
        <w:rPr>
          <w:bCs/>
          <w:sz w:val="28"/>
          <w:szCs w:val="28"/>
        </w:rPr>
        <w:t>воение приемов развивающего обучения, современных технологий д</w:t>
      </w:r>
      <w:r w:rsidRPr="001A2ED9">
        <w:rPr>
          <w:bCs/>
          <w:sz w:val="28"/>
          <w:szCs w:val="28"/>
        </w:rPr>
        <w:t>и</w:t>
      </w:r>
      <w:r w:rsidRPr="001A2ED9">
        <w:rPr>
          <w:bCs/>
          <w:sz w:val="28"/>
          <w:szCs w:val="28"/>
        </w:rPr>
        <w:t xml:space="preserve">агностики и оценивания образовательных достижений обучающихся, использования на уроках ИКТ. </w:t>
      </w:r>
    </w:p>
    <w:p w:rsidR="00AA0807" w:rsidRDefault="00AA0807" w:rsidP="00AA0807">
      <w:pPr>
        <w:tabs>
          <w:tab w:val="left" w:pos="426"/>
        </w:tabs>
        <w:spacing w:line="276" w:lineRule="auto"/>
        <w:ind w:left="360" w:firstLine="0"/>
        <w:jc w:val="left"/>
        <w:rPr>
          <w:b/>
        </w:rPr>
      </w:pPr>
      <w:r w:rsidRPr="001A2ED9">
        <w:rPr>
          <w:b/>
        </w:rPr>
        <w:t>На муниципальном уровне</w:t>
      </w:r>
    </w:p>
    <w:p w:rsidR="00AA0807" w:rsidRPr="00BC5E98" w:rsidRDefault="00AA0807" w:rsidP="00AA0807">
      <w:pPr>
        <w:tabs>
          <w:tab w:val="left" w:pos="426"/>
        </w:tabs>
        <w:spacing w:line="276" w:lineRule="auto"/>
        <w:ind w:left="360" w:firstLine="0"/>
        <w:jc w:val="left"/>
        <w:rPr>
          <w:b/>
          <w:sz w:val="12"/>
          <w:szCs w:val="12"/>
        </w:rPr>
      </w:pPr>
    </w:p>
    <w:p w:rsidR="00AA0807" w:rsidRPr="00896C72" w:rsidRDefault="00AA0807" w:rsidP="00AA0807">
      <w:pPr>
        <w:spacing w:line="276" w:lineRule="auto"/>
        <w:ind w:firstLine="510"/>
      </w:pPr>
      <w:r w:rsidRPr="00896C72">
        <w:t>1. Проведение анализа результатов исследования образовательных достижений обучающихся 10 классов по физике, химии, обществознанию и биологии; обсуждение результатов и полученных рекомендаций с руководителями районных методических объединений учителей - предметников, администрацией образовательных организаций и учителями. Эти результаты целесообразно использовать при планировании работы учителей и методических служб, особенно в части, касающейся подготовки к ОГЭ и ЕГЭ.</w:t>
      </w:r>
    </w:p>
    <w:p w:rsidR="00AA0807" w:rsidRPr="00BC5E98" w:rsidRDefault="00AA0807" w:rsidP="00AA0807">
      <w:pPr>
        <w:spacing w:line="276" w:lineRule="auto"/>
        <w:ind w:firstLine="0"/>
        <w:rPr>
          <w:sz w:val="12"/>
          <w:szCs w:val="12"/>
        </w:rPr>
      </w:pPr>
    </w:p>
    <w:p w:rsidR="00AA0807" w:rsidRPr="00896C72" w:rsidRDefault="00AA0807" w:rsidP="00AA0807">
      <w:pPr>
        <w:spacing w:line="276" w:lineRule="auto"/>
        <w:ind w:firstLine="0"/>
      </w:pPr>
      <w:r w:rsidRPr="00896C72">
        <w:t>2.Разработка мер по устранению отмеченных недостатков на уровне конкретных образовательных организаций.</w:t>
      </w:r>
    </w:p>
    <w:p w:rsidR="00AA0807" w:rsidRPr="00BC5E98" w:rsidRDefault="00AA0807" w:rsidP="00AA0807">
      <w:pPr>
        <w:spacing w:line="276" w:lineRule="auto"/>
        <w:ind w:firstLine="0"/>
        <w:rPr>
          <w:sz w:val="12"/>
          <w:szCs w:val="12"/>
        </w:rPr>
      </w:pPr>
    </w:p>
    <w:p w:rsidR="00AA0807" w:rsidRPr="00896C72" w:rsidRDefault="00AA0807" w:rsidP="00AA0807">
      <w:pPr>
        <w:spacing w:line="276" w:lineRule="auto"/>
        <w:ind w:firstLine="0"/>
      </w:pPr>
      <w:r w:rsidRPr="00896C72">
        <w:t xml:space="preserve">3. Обеспечение </w:t>
      </w:r>
      <w:proofErr w:type="gramStart"/>
      <w:r w:rsidRPr="00896C72">
        <w:t>контроля за</w:t>
      </w:r>
      <w:proofErr w:type="gramEnd"/>
      <w:r w:rsidRPr="00896C72">
        <w:t xml:space="preserve"> качеством реализации основных образовательных программ в общеобразовательных организациях на всех уровнях общего образования. </w:t>
      </w:r>
    </w:p>
    <w:p w:rsidR="00AA0807" w:rsidRPr="00BC5E98" w:rsidRDefault="00AA0807" w:rsidP="00AA0807">
      <w:pPr>
        <w:pStyle w:val="Default"/>
        <w:spacing w:line="276" w:lineRule="auto"/>
        <w:rPr>
          <w:color w:val="auto"/>
          <w:sz w:val="12"/>
          <w:szCs w:val="12"/>
        </w:rPr>
      </w:pPr>
    </w:p>
    <w:p w:rsidR="00AA0807" w:rsidRPr="00CC4450" w:rsidRDefault="00AA0807" w:rsidP="00AA0807">
      <w:pPr>
        <w:tabs>
          <w:tab w:val="left" w:pos="426"/>
        </w:tabs>
        <w:spacing w:line="276" w:lineRule="auto"/>
        <w:jc w:val="left"/>
        <w:rPr>
          <w:b/>
        </w:rPr>
      </w:pPr>
      <w:r w:rsidRPr="00CC4450">
        <w:rPr>
          <w:b/>
        </w:rPr>
        <w:t>На уровне образовательной организации</w:t>
      </w:r>
    </w:p>
    <w:p w:rsidR="00AA0807" w:rsidRPr="00CC4450" w:rsidRDefault="00AA0807" w:rsidP="00AA0807">
      <w:pPr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left="142" w:hanging="142"/>
      </w:pPr>
      <w:r w:rsidRPr="00CC4450">
        <w:t>Проведение углубленного и детального анализа результатов региональных проверочных работ, обсуждение результатов и полученных рекомендаций на уровне администрации школ,  учителей – предметников, других специалистов. </w:t>
      </w:r>
    </w:p>
    <w:p w:rsidR="00AA0807" w:rsidRPr="00CC4450" w:rsidRDefault="00AA0807" w:rsidP="00AA0807">
      <w:pPr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left="142" w:hanging="142"/>
      </w:pPr>
      <w:r w:rsidRPr="00CC4450">
        <w:t xml:space="preserve">Регулярное проведение диагностических работ для оценки подготовки обучающихся на разных уровнях образования в рамках профилактики </w:t>
      </w:r>
      <w:proofErr w:type="spellStart"/>
      <w:r w:rsidRPr="00CC4450">
        <w:t>неуспешности</w:t>
      </w:r>
      <w:proofErr w:type="spellEnd"/>
      <w:r w:rsidRPr="00CC4450">
        <w:t xml:space="preserve"> в обучении. </w:t>
      </w:r>
    </w:p>
    <w:p w:rsidR="00AA0807" w:rsidRPr="00CC4450" w:rsidRDefault="00AA0807" w:rsidP="00AA0807">
      <w:pPr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left="142" w:hanging="142"/>
      </w:pPr>
      <w:r w:rsidRPr="00CC4450">
        <w:t>Разработка и реализация системы мероприятий, направленных на формирование универсальных учебных действий, в первую очередь, на умение организовать учебную деятельность, а именно на формирование умения учиться.</w:t>
      </w:r>
    </w:p>
    <w:p w:rsidR="00AA0807" w:rsidRPr="00CC4450" w:rsidRDefault="00AA0807" w:rsidP="00AA0807">
      <w:pPr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left="142" w:hanging="142"/>
      </w:pPr>
      <w:r w:rsidRPr="00CC4450">
        <w:t xml:space="preserve">Корректировка учебного процесса на основе объективных данных об освоении </w:t>
      </w:r>
      <w:proofErr w:type="gramStart"/>
      <w:r w:rsidRPr="00CC4450">
        <w:t>обучающимися</w:t>
      </w:r>
      <w:proofErr w:type="gramEnd"/>
      <w:r w:rsidRPr="00CC4450">
        <w:t xml:space="preserve"> учебного материала по предметам.</w:t>
      </w:r>
    </w:p>
    <w:p w:rsidR="00AA0807" w:rsidRPr="00CC4450" w:rsidRDefault="00AA0807" w:rsidP="00AA0807">
      <w:pPr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left="142" w:hanging="142"/>
      </w:pPr>
      <w:r w:rsidRPr="00CC4450">
        <w:t xml:space="preserve">Развитие и поддержка познавательной мотивации для обеспечения успешной образовательной траектории </w:t>
      </w:r>
      <w:proofErr w:type="gramStart"/>
      <w:r w:rsidRPr="00CC4450">
        <w:t>обучающихся</w:t>
      </w:r>
      <w:proofErr w:type="gramEnd"/>
      <w:r w:rsidRPr="00CC4450">
        <w:t>.</w:t>
      </w:r>
    </w:p>
    <w:p w:rsidR="00AA0807" w:rsidRDefault="00AA0807" w:rsidP="00AA0807">
      <w:pPr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left="142" w:hanging="142"/>
      </w:pPr>
      <w:r w:rsidRPr="00CC4450">
        <w:t xml:space="preserve">Использование результатов внешнего оценивания как основы для объективного выставления текущих и итоговых школьных отметок. </w:t>
      </w:r>
    </w:p>
    <w:p w:rsidR="00AA0807" w:rsidRPr="00CC4450" w:rsidRDefault="00AA0807" w:rsidP="00AA0807">
      <w:pPr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left="142" w:hanging="142"/>
      </w:pPr>
      <w:r w:rsidRPr="00CC4450">
        <w:lastRenderedPageBreak/>
        <w:t>В соответствии с требованиями стандартов педагогам необходимо особое внимание уделять формированию учебной самостоятельности обучающихся и осознанности учебной деятельности,  формированию у обучающихся умения учиться, предоставив возможность каждому ученику адекватно оценивать свои успехи или недостатки в освоении образовательных дисциплин.</w:t>
      </w:r>
    </w:p>
    <w:p w:rsidR="00AA0807" w:rsidRPr="00B601A5" w:rsidRDefault="00AA0807" w:rsidP="00AA0807">
      <w:pPr>
        <w:tabs>
          <w:tab w:val="num" w:pos="284"/>
        </w:tabs>
        <w:spacing w:line="276" w:lineRule="auto"/>
        <w:ind w:left="142" w:hanging="142"/>
      </w:pPr>
    </w:p>
    <w:p w:rsidR="00B601A5" w:rsidRPr="00B601A5" w:rsidRDefault="00B601A5" w:rsidP="002F309C">
      <w:pPr>
        <w:spacing w:line="276" w:lineRule="auto"/>
        <w:ind w:firstLine="0"/>
      </w:pPr>
    </w:p>
    <w:sectPr w:rsidR="00B601A5" w:rsidRPr="00B601A5" w:rsidSect="002B152B">
      <w:footerReference w:type="default" r:id="rId51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E7" w:rsidRDefault="00EB17E7" w:rsidP="00221A26">
      <w:r>
        <w:separator/>
      </w:r>
    </w:p>
  </w:endnote>
  <w:endnote w:type="continuationSeparator" w:id="0">
    <w:p w:rsidR="00EB17E7" w:rsidRDefault="00EB17E7" w:rsidP="0022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287985"/>
      <w:docPartObj>
        <w:docPartGallery w:val="Page Numbers (Bottom of Page)"/>
        <w:docPartUnique/>
      </w:docPartObj>
    </w:sdtPr>
    <w:sdtContent>
      <w:p w:rsidR="000D1C9D" w:rsidRDefault="000D1C9D">
        <w:pPr>
          <w:pStyle w:val="af3"/>
          <w:jc w:val="center"/>
        </w:pPr>
        <w:fldSimple w:instr=" PAGE   \* MERGEFORMAT ">
          <w:r w:rsidR="00123FE4">
            <w:rPr>
              <w:noProof/>
            </w:rPr>
            <w:t>70</w:t>
          </w:r>
        </w:fldSimple>
      </w:p>
    </w:sdtContent>
  </w:sdt>
  <w:p w:rsidR="000D1C9D" w:rsidRDefault="000D1C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E7" w:rsidRDefault="00EB17E7" w:rsidP="00221A26">
      <w:r>
        <w:separator/>
      </w:r>
    </w:p>
  </w:footnote>
  <w:footnote w:type="continuationSeparator" w:id="0">
    <w:p w:rsidR="00EB17E7" w:rsidRDefault="00EB17E7" w:rsidP="00221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3AB3F9"/>
    <w:multiLevelType w:val="hybridMultilevel"/>
    <w:tmpl w:val="D99D3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DD7DB5"/>
    <w:multiLevelType w:val="hybridMultilevel"/>
    <w:tmpl w:val="A7CBAA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9F38B5"/>
    <w:multiLevelType w:val="hybridMultilevel"/>
    <w:tmpl w:val="3F5CF1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4A5CA3"/>
    <w:multiLevelType w:val="hybridMultilevel"/>
    <w:tmpl w:val="4E940DCA"/>
    <w:lvl w:ilvl="0" w:tplc="4ABC8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1A5E4B"/>
    <w:multiLevelType w:val="hybridMultilevel"/>
    <w:tmpl w:val="54E43E00"/>
    <w:lvl w:ilvl="0" w:tplc="F8521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63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A0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40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82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CC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28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CC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C6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8305BF"/>
    <w:multiLevelType w:val="hybridMultilevel"/>
    <w:tmpl w:val="4BA455E4"/>
    <w:lvl w:ilvl="0" w:tplc="CE8C5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93B7C"/>
    <w:multiLevelType w:val="multilevel"/>
    <w:tmpl w:val="A620A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344F7C"/>
    <w:multiLevelType w:val="hybridMultilevel"/>
    <w:tmpl w:val="39CE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C2333"/>
    <w:multiLevelType w:val="hybridMultilevel"/>
    <w:tmpl w:val="18B4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B0352"/>
    <w:multiLevelType w:val="hybridMultilevel"/>
    <w:tmpl w:val="FE62850A"/>
    <w:lvl w:ilvl="0" w:tplc="845C6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F657BC"/>
    <w:multiLevelType w:val="hybridMultilevel"/>
    <w:tmpl w:val="6F8A6748"/>
    <w:lvl w:ilvl="0" w:tplc="982C77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77ED"/>
    <w:multiLevelType w:val="hybridMultilevel"/>
    <w:tmpl w:val="0658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B0055"/>
    <w:multiLevelType w:val="multilevel"/>
    <w:tmpl w:val="D1DC9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C5445C"/>
    <w:multiLevelType w:val="hybridMultilevel"/>
    <w:tmpl w:val="839ECF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F8D6D3D"/>
    <w:multiLevelType w:val="hybridMultilevel"/>
    <w:tmpl w:val="BACCB4C8"/>
    <w:lvl w:ilvl="0" w:tplc="CF6C04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A79A6"/>
    <w:multiLevelType w:val="hybridMultilevel"/>
    <w:tmpl w:val="7E8A190C"/>
    <w:lvl w:ilvl="0" w:tplc="1B7A5D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C1BD4"/>
    <w:multiLevelType w:val="hybridMultilevel"/>
    <w:tmpl w:val="922C3B28"/>
    <w:lvl w:ilvl="0" w:tplc="BB0E9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875DE"/>
    <w:multiLevelType w:val="hybridMultilevel"/>
    <w:tmpl w:val="4838124A"/>
    <w:lvl w:ilvl="0" w:tplc="F8521932">
      <w:start w:val="1"/>
      <w:numFmt w:val="bullet"/>
      <w:lvlText w:val="•"/>
      <w:lvlJc w:val="left"/>
      <w:pPr>
        <w:ind w:left="5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79C16DA"/>
    <w:multiLevelType w:val="hybridMultilevel"/>
    <w:tmpl w:val="ADF635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50547"/>
    <w:multiLevelType w:val="hybridMultilevel"/>
    <w:tmpl w:val="237CAD0C"/>
    <w:lvl w:ilvl="0" w:tplc="BF944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967D5"/>
    <w:multiLevelType w:val="hybridMultilevel"/>
    <w:tmpl w:val="7B82AD44"/>
    <w:lvl w:ilvl="0" w:tplc="83501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942B3"/>
    <w:multiLevelType w:val="hybridMultilevel"/>
    <w:tmpl w:val="B3B0DDB2"/>
    <w:lvl w:ilvl="0" w:tplc="51243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25A"/>
    <w:multiLevelType w:val="hybridMultilevel"/>
    <w:tmpl w:val="7128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C1224"/>
    <w:multiLevelType w:val="hybridMultilevel"/>
    <w:tmpl w:val="D99C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9518A"/>
    <w:multiLevelType w:val="hybridMultilevel"/>
    <w:tmpl w:val="B39ABB96"/>
    <w:lvl w:ilvl="0" w:tplc="19A2E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00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61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29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43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0A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29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0D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E2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0725476"/>
    <w:multiLevelType w:val="hybridMultilevel"/>
    <w:tmpl w:val="44312F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26A155C"/>
    <w:multiLevelType w:val="hybridMultilevel"/>
    <w:tmpl w:val="83E8C7E4"/>
    <w:lvl w:ilvl="0" w:tplc="0E2C3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C72F0"/>
    <w:multiLevelType w:val="hybridMultilevel"/>
    <w:tmpl w:val="1A1F7692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F455117"/>
    <w:multiLevelType w:val="hybridMultilevel"/>
    <w:tmpl w:val="6092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15A94"/>
    <w:multiLevelType w:val="hybridMultilevel"/>
    <w:tmpl w:val="53789F66"/>
    <w:lvl w:ilvl="0" w:tplc="B2BC7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E3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8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63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40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82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45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AE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CF0C40"/>
    <w:multiLevelType w:val="hybridMultilevel"/>
    <w:tmpl w:val="C2EA67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3FD4C89"/>
    <w:multiLevelType w:val="hybridMultilevel"/>
    <w:tmpl w:val="D37CD294"/>
    <w:lvl w:ilvl="0" w:tplc="0E844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456D67"/>
    <w:multiLevelType w:val="multilevel"/>
    <w:tmpl w:val="1AF2102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Calibri" w:hAnsi="Calibri"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ascii="Calibri" w:hAnsi="Calibri" w:hint="default"/>
        <w:b w:val="0"/>
        <w:sz w:val="28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b w:val="0"/>
        <w:sz w:val="28"/>
      </w:rPr>
    </w:lvl>
  </w:abstractNum>
  <w:abstractNum w:abstractNumId="33">
    <w:nsid w:val="561E7C49"/>
    <w:multiLevelType w:val="hybridMultilevel"/>
    <w:tmpl w:val="AEBC0E16"/>
    <w:lvl w:ilvl="0" w:tplc="C8D66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44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66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85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8E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CF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C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25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4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8146B0"/>
    <w:multiLevelType w:val="hybridMultilevel"/>
    <w:tmpl w:val="95D69D3C"/>
    <w:lvl w:ilvl="0" w:tplc="E25C6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54153"/>
    <w:multiLevelType w:val="hybridMultilevel"/>
    <w:tmpl w:val="BA96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45143"/>
    <w:multiLevelType w:val="hybridMultilevel"/>
    <w:tmpl w:val="39D75C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3E52392"/>
    <w:multiLevelType w:val="hybridMultilevel"/>
    <w:tmpl w:val="A510D1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>
    <w:nsid w:val="68474703"/>
    <w:multiLevelType w:val="hybridMultilevel"/>
    <w:tmpl w:val="F266D748"/>
    <w:lvl w:ilvl="0" w:tplc="DBEC6A7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A854B0C"/>
    <w:multiLevelType w:val="hybridMultilevel"/>
    <w:tmpl w:val="CB7CD5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6A9B7F22"/>
    <w:multiLevelType w:val="hybridMultilevel"/>
    <w:tmpl w:val="3A4CF62A"/>
    <w:lvl w:ilvl="0" w:tplc="3A6CCA1A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AD446C6" w:tentative="1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6B867B28" w:tentative="1">
      <w:start w:val="1"/>
      <w:numFmt w:val="bullet"/>
      <w:lvlText w:val="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43E4D32E" w:tentative="1">
      <w:start w:val="1"/>
      <w:numFmt w:val="bullet"/>
      <w:lvlText w:val="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0F6A9C86" w:tentative="1">
      <w:start w:val="1"/>
      <w:numFmt w:val="bullet"/>
      <w:lvlText w:val="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2A3E1334" w:tentative="1">
      <w:start w:val="1"/>
      <w:numFmt w:val="bullet"/>
      <w:lvlText w:val="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4F4E026" w:tentative="1">
      <w:start w:val="1"/>
      <w:numFmt w:val="bullet"/>
      <w:lvlText w:val="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D1A40D82" w:tentative="1">
      <w:start w:val="1"/>
      <w:numFmt w:val="bullet"/>
      <w:lvlText w:val="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862237F0" w:tentative="1">
      <w:start w:val="1"/>
      <w:numFmt w:val="bullet"/>
      <w:lvlText w:val="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1">
    <w:nsid w:val="6C37585F"/>
    <w:multiLevelType w:val="hybridMultilevel"/>
    <w:tmpl w:val="BF547E96"/>
    <w:lvl w:ilvl="0" w:tplc="E7FAFDA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70C64"/>
    <w:multiLevelType w:val="hybridMultilevel"/>
    <w:tmpl w:val="39CE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107B6"/>
    <w:multiLevelType w:val="hybridMultilevel"/>
    <w:tmpl w:val="E7B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C75A0"/>
    <w:multiLevelType w:val="hybridMultilevel"/>
    <w:tmpl w:val="EAC2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50C2399"/>
    <w:multiLevelType w:val="hybridMultilevel"/>
    <w:tmpl w:val="D10C61F2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AE27890"/>
    <w:multiLevelType w:val="hybridMultilevel"/>
    <w:tmpl w:val="32C8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E71CE6"/>
    <w:multiLevelType w:val="hybridMultilevel"/>
    <w:tmpl w:val="D020D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45"/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6"/>
  </w:num>
  <w:num w:numId="11">
    <w:abstractNumId w:val="30"/>
  </w:num>
  <w:num w:numId="12">
    <w:abstractNumId w:val="27"/>
  </w:num>
  <w:num w:numId="13">
    <w:abstractNumId w:val="25"/>
  </w:num>
  <w:num w:numId="14">
    <w:abstractNumId w:val="8"/>
  </w:num>
  <w:num w:numId="15">
    <w:abstractNumId w:val="20"/>
  </w:num>
  <w:num w:numId="16">
    <w:abstractNumId w:val="4"/>
  </w:num>
  <w:num w:numId="17">
    <w:abstractNumId w:val="24"/>
  </w:num>
  <w:num w:numId="18">
    <w:abstractNumId w:val="5"/>
  </w:num>
  <w:num w:numId="19">
    <w:abstractNumId w:val="12"/>
  </w:num>
  <w:num w:numId="20">
    <w:abstractNumId w:val="6"/>
  </w:num>
  <w:num w:numId="21">
    <w:abstractNumId w:val="47"/>
  </w:num>
  <w:num w:numId="22">
    <w:abstractNumId w:val="39"/>
  </w:num>
  <w:num w:numId="23">
    <w:abstractNumId w:val="37"/>
  </w:num>
  <w:num w:numId="24">
    <w:abstractNumId w:val="23"/>
  </w:num>
  <w:num w:numId="25">
    <w:abstractNumId w:val="28"/>
  </w:num>
  <w:num w:numId="26">
    <w:abstractNumId w:val="26"/>
  </w:num>
  <w:num w:numId="27">
    <w:abstractNumId w:val="44"/>
  </w:num>
  <w:num w:numId="28">
    <w:abstractNumId w:val="22"/>
  </w:num>
  <w:num w:numId="29">
    <w:abstractNumId w:val="14"/>
  </w:num>
  <w:num w:numId="30">
    <w:abstractNumId w:val="48"/>
  </w:num>
  <w:num w:numId="31">
    <w:abstractNumId w:val="18"/>
  </w:num>
  <w:num w:numId="32">
    <w:abstractNumId w:val="43"/>
  </w:num>
  <w:num w:numId="33">
    <w:abstractNumId w:val="46"/>
  </w:num>
  <w:num w:numId="34">
    <w:abstractNumId w:val="13"/>
  </w:num>
  <w:num w:numId="35">
    <w:abstractNumId w:val="40"/>
  </w:num>
  <w:num w:numId="36">
    <w:abstractNumId w:val="29"/>
  </w:num>
  <w:num w:numId="37">
    <w:abstractNumId w:val="33"/>
  </w:num>
  <w:num w:numId="38">
    <w:abstractNumId w:val="35"/>
  </w:num>
  <w:num w:numId="39">
    <w:abstractNumId w:val="11"/>
  </w:num>
  <w:num w:numId="40">
    <w:abstractNumId w:val="10"/>
  </w:num>
  <w:num w:numId="41">
    <w:abstractNumId w:val="15"/>
  </w:num>
  <w:num w:numId="42">
    <w:abstractNumId w:val="41"/>
  </w:num>
  <w:num w:numId="43">
    <w:abstractNumId w:val="16"/>
  </w:num>
  <w:num w:numId="44">
    <w:abstractNumId w:val="7"/>
  </w:num>
  <w:num w:numId="45">
    <w:abstractNumId w:val="17"/>
  </w:num>
  <w:num w:numId="46">
    <w:abstractNumId w:val="34"/>
  </w:num>
  <w:num w:numId="47">
    <w:abstractNumId w:val="21"/>
  </w:num>
  <w:num w:numId="48">
    <w:abstractNumId w:val="31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C0B"/>
    <w:rsid w:val="000069CC"/>
    <w:rsid w:val="0001353B"/>
    <w:rsid w:val="00014959"/>
    <w:rsid w:val="00021760"/>
    <w:rsid w:val="0002275F"/>
    <w:rsid w:val="00022E96"/>
    <w:rsid w:val="0003167C"/>
    <w:rsid w:val="00034277"/>
    <w:rsid w:val="000365ED"/>
    <w:rsid w:val="00043627"/>
    <w:rsid w:val="00050FC5"/>
    <w:rsid w:val="000522FE"/>
    <w:rsid w:val="000537C6"/>
    <w:rsid w:val="00053C3A"/>
    <w:rsid w:val="00055D57"/>
    <w:rsid w:val="00060C24"/>
    <w:rsid w:val="000635DF"/>
    <w:rsid w:val="00063737"/>
    <w:rsid w:val="000740CF"/>
    <w:rsid w:val="00076AB1"/>
    <w:rsid w:val="00077DCD"/>
    <w:rsid w:val="00080E79"/>
    <w:rsid w:val="00080F51"/>
    <w:rsid w:val="00092AAC"/>
    <w:rsid w:val="00093208"/>
    <w:rsid w:val="00093833"/>
    <w:rsid w:val="000A1A9E"/>
    <w:rsid w:val="000A5591"/>
    <w:rsid w:val="000A5E46"/>
    <w:rsid w:val="000B1F08"/>
    <w:rsid w:val="000B7C44"/>
    <w:rsid w:val="000C1324"/>
    <w:rsid w:val="000C45F7"/>
    <w:rsid w:val="000C47E9"/>
    <w:rsid w:val="000C501C"/>
    <w:rsid w:val="000C54CB"/>
    <w:rsid w:val="000D1C9D"/>
    <w:rsid w:val="000D2104"/>
    <w:rsid w:val="000D2AD3"/>
    <w:rsid w:val="000D4785"/>
    <w:rsid w:val="000D5287"/>
    <w:rsid w:val="000D5548"/>
    <w:rsid w:val="000D7980"/>
    <w:rsid w:val="000E14A0"/>
    <w:rsid w:val="000E1EB4"/>
    <w:rsid w:val="000E2907"/>
    <w:rsid w:val="000E461E"/>
    <w:rsid w:val="000E5023"/>
    <w:rsid w:val="000F233C"/>
    <w:rsid w:val="000F73FB"/>
    <w:rsid w:val="000F7F19"/>
    <w:rsid w:val="00101002"/>
    <w:rsid w:val="00105DF9"/>
    <w:rsid w:val="00107E14"/>
    <w:rsid w:val="00112697"/>
    <w:rsid w:val="001136B3"/>
    <w:rsid w:val="001145D6"/>
    <w:rsid w:val="00115427"/>
    <w:rsid w:val="00116ABC"/>
    <w:rsid w:val="0012135E"/>
    <w:rsid w:val="00121CD0"/>
    <w:rsid w:val="00123FE4"/>
    <w:rsid w:val="00125426"/>
    <w:rsid w:val="001315B7"/>
    <w:rsid w:val="00132900"/>
    <w:rsid w:val="00132CBC"/>
    <w:rsid w:val="001346B9"/>
    <w:rsid w:val="00135D2C"/>
    <w:rsid w:val="00140D6B"/>
    <w:rsid w:val="001433C4"/>
    <w:rsid w:val="00145E05"/>
    <w:rsid w:val="0015067E"/>
    <w:rsid w:val="00150E63"/>
    <w:rsid w:val="001511A4"/>
    <w:rsid w:val="001513CA"/>
    <w:rsid w:val="00151447"/>
    <w:rsid w:val="00153725"/>
    <w:rsid w:val="00153D19"/>
    <w:rsid w:val="00155464"/>
    <w:rsid w:val="00157912"/>
    <w:rsid w:val="00161361"/>
    <w:rsid w:val="00162A10"/>
    <w:rsid w:val="00163FFC"/>
    <w:rsid w:val="00166BAF"/>
    <w:rsid w:val="00173923"/>
    <w:rsid w:val="00174607"/>
    <w:rsid w:val="001749D5"/>
    <w:rsid w:val="00175EF0"/>
    <w:rsid w:val="001779E8"/>
    <w:rsid w:val="0018439C"/>
    <w:rsid w:val="0018528C"/>
    <w:rsid w:val="00186428"/>
    <w:rsid w:val="00190D60"/>
    <w:rsid w:val="00191C60"/>
    <w:rsid w:val="001935AF"/>
    <w:rsid w:val="0019694A"/>
    <w:rsid w:val="001A1EBF"/>
    <w:rsid w:val="001A43D1"/>
    <w:rsid w:val="001A4D11"/>
    <w:rsid w:val="001A6A55"/>
    <w:rsid w:val="001B323B"/>
    <w:rsid w:val="001B3AF5"/>
    <w:rsid w:val="001B5283"/>
    <w:rsid w:val="001B7C5F"/>
    <w:rsid w:val="001C10F1"/>
    <w:rsid w:val="001C198B"/>
    <w:rsid w:val="001C4C02"/>
    <w:rsid w:val="001C7181"/>
    <w:rsid w:val="001D03FA"/>
    <w:rsid w:val="001D055B"/>
    <w:rsid w:val="001D2105"/>
    <w:rsid w:val="001D7FD8"/>
    <w:rsid w:val="001E122C"/>
    <w:rsid w:val="001E5122"/>
    <w:rsid w:val="001F2E71"/>
    <w:rsid w:val="001F4564"/>
    <w:rsid w:val="002003B2"/>
    <w:rsid w:val="002038AB"/>
    <w:rsid w:val="0020457D"/>
    <w:rsid w:val="002046DE"/>
    <w:rsid w:val="002077CE"/>
    <w:rsid w:val="002146D7"/>
    <w:rsid w:val="0021492C"/>
    <w:rsid w:val="002162BD"/>
    <w:rsid w:val="0021719B"/>
    <w:rsid w:val="00221A26"/>
    <w:rsid w:val="00223D25"/>
    <w:rsid w:val="00224AC1"/>
    <w:rsid w:val="0023041F"/>
    <w:rsid w:val="002305C8"/>
    <w:rsid w:val="00231526"/>
    <w:rsid w:val="002325F4"/>
    <w:rsid w:val="00233F79"/>
    <w:rsid w:val="00234D1F"/>
    <w:rsid w:val="00235099"/>
    <w:rsid w:val="00241AAD"/>
    <w:rsid w:val="00242BAD"/>
    <w:rsid w:val="00244027"/>
    <w:rsid w:val="00251A88"/>
    <w:rsid w:val="002542E0"/>
    <w:rsid w:val="0025507D"/>
    <w:rsid w:val="00255524"/>
    <w:rsid w:val="00255561"/>
    <w:rsid w:val="0026177C"/>
    <w:rsid w:val="00261A02"/>
    <w:rsid w:val="00263D6E"/>
    <w:rsid w:val="00264670"/>
    <w:rsid w:val="00267991"/>
    <w:rsid w:val="00267A01"/>
    <w:rsid w:val="00272073"/>
    <w:rsid w:val="00275A86"/>
    <w:rsid w:val="00276ABE"/>
    <w:rsid w:val="00281E40"/>
    <w:rsid w:val="002839D1"/>
    <w:rsid w:val="002856E6"/>
    <w:rsid w:val="00294C45"/>
    <w:rsid w:val="00294F77"/>
    <w:rsid w:val="00297B26"/>
    <w:rsid w:val="002A273E"/>
    <w:rsid w:val="002A42A7"/>
    <w:rsid w:val="002B152B"/>
    <w:rsid w:val="002B218F"/>
    <w:rsid w:val="002B388C"/>
    <w:rsid w:val="002B78F5"/>
    <w:rsid w:val="002C106D"/>
    <w:rsid w:val="002C12F5"/>
    <w:rsid w:val="002C30F7"/>
    <w:rsid w:val="002C4404"/>
    <w:rsid w:val="002C5A65"/>
    <w:rsid w:val="002C63A8"/>
    <w:rsid w:val="002C708F"/>
    <w:rsid w:val="002C70E8"/>
    <w:rsid w:val="002D025D"/>
    <w:rsid w:val="002D24E3"/>
    <w:rsid w:val="002D67B4"/>
    <w:rsid w:val="002D7EA9"/>
    <w:rsid w:val="002E2E41"/>
    <w:rsid w:val="002E3AAD"/>
    <w:rsid w:val="002F1762"/>
    <w:rsid w:val="002F309C"/>
    <w:rsid w:val="002F35C5"/>
    <w:rsid w:val="002F44E8"/>
    <w:rsid w:val="002F4AC4"/>
    <w:rsid w:val="00300F50"/>
    <w:rsid w:val="00300FA6"/>
    <w:rsid w:val="00302C33"/>
    <w:rsid w:val="0030452F"/>
    <w:rsid w:val="00314132"/>
    <w:rsid w:val="00314765"/>
    <w:rsid w:val="00314ABA"/>
    <w:rsid w:val="00314B2C"/>
    <w:rsid w:val="00320B4A"/>
    <w:rsid w:val="0032520E"/>
    <w:rsid w:val="003266A4"/>
    <w:rsid w:val="003315DB"/>
    <w:rsid w:val="00334BA5"/>
    <w:rsid w:val="00341C90"/>
    <w:rsid w:val="00343188"/>
    <w:rsid w:val="00346904"/>
    <w:rsid w:val="0035261F"/>
    <w:rsid w:val="003545FF"/>
    <w:rsid w:val="0036185E"/>
    <w:rsid w:val="00362032"/>
    <w:rsid w:val="00362551"/>
    <w:rsid w:val="00363235"/>
    <w:rsid w:val="00364379"/>
    <w:rsid w:val="003648FE"/>
    <w:rsid w:val="003649CF"/>
    <w:rsid w:val="00373E2C"/>
    <w:rsid w:val="003756CB"/>
    <w:rsid w:val="00375FA5"/>
    <w:rsid w:val="00380AFE"/>
    <w:rsid w:val="00387BF0"/>
    <w:rsid w:val="003907EF"/>
    <w:rsid w:val="00394260"/>
    <w:rsid w:val="003A39EB"/>
    <w:rsid w:val="003A3D1B"/>
    <w:rsid w:val="003A3F02"/>
    <w:rsid w:val="003A61F2"/>
    <w:rsid w:val="003B30D0"/>
    <w:rsid w:val="003B59C0"/>
    <w:rsid w:val="003B5B2B"/>
    <w:rsid w:val="003B60CB"/>
    <w:rsid w:val="003B7A68"/>
    <w:rsid w:val="003C0751"/>
    <w:rsid w:val="003C447C"/>
    <w:rsid w:val="003C576E"/>
    <w:rsid w:val="003C5E2F"/>
    <w:rsid w:val="003C7DD1"/>
    <w:rsid w:val="003D386B"/>
    <w:rsid w:val="003D52E9"/>
    <w:rsid w:val="003D5671"/>
    <w:rsid w:val="003D7A34"/>
    <w:rsid w:val="003E1CE5"/>
    <w:rsid w:val="003E5113"/>
    <w:rsid w:val="003F5A12"/>
    <w:rsid w:val="003F5B4E"/>
    <w:rsid w:val="00401583"/>
    <w:rsid w:val="00402583"/>
    <w:rsid w:val="00403302"/>
    <w:rsid w:val="004101BC"/>
    <w:rsid w:val="00413006"/>
    <w:rsid w:val="00420770"/>
    <w:rsid w:val="00426392"/>
    <w:rsid w:val="00427A02"/>
    <w:rsid w:val="00440AA8"/>
    <w:rsid w:val="00444B17"/>
    <w:rsid w:val="00445679"/>
    <w:rsid w:val="00445C33"/>
    <w:rsid w:val="00445D70"/>
    <w:rsid w:val="0045179D"/>
    <w:rsid w:val="00453CC1"/>
    <w:rsid w:val="00456624"/>
    <w:rsid w:val="004610EF"/>
    <w:rsid w:val="004650D0"/>
    <w:rsid w:val="00465C75"/>
    <w:rsid w:val="00466D51"/>
    <w:rsid w:val="0047220E"/>
    <w:rsid w:val="00476138"/>
    <w:rsid w:val="00484B05"/>
    <w:rsid w:val="00484CF8"/>
    <w:rsid w:val="00485C0A"/>
    <w:rsid w:val="00491BFC"/>
    <w:rsid w:val="0049302F"/>
    <w:rsid w:val="00496157"/>
    <w:rsid w:val="00496438"/>
    <w:rsid w:val="00497E22"/>
    <w:rsid w:val="004A15DF"/>
    <w:rsid w:val="004A1768"/>
    <w:rsid w:val="004A1E0F"/>
    <w:rsid w:val="004A79CA"/>
    <w:rsid w:val="004B3F61"/>
    <w:rsid w:val="004B46F5"/>
    <w:rsid w:val="004C225C"/>
    <w:rsid w:val="004C4842"/>
    <w:rsid w:val="004C4888"/>
    <w:rsid w:val="004C53A3"/>
    <w:rsid w:val="004D3121"/>
    <w:rsid w:val="004D554F"/>
    <w:rsid w:val="004E424F"/>
    <w:rsid w:val="004E4F1D"/>
    <w:rsid w:val="004F170A"/>
    <w:rsid w:val="004F2A37"/>
    <w:rsid w:val="004F312A"/>
    <w:rsid w:val="004F3316"/>
    <w:rsid w:val="00507CB2"/>
    <w:rsid w:val="00517CA3"/>
    <w:rsid w:val="00530116"/>
    <w:rsid w:val="0053097A"/>
    <w:rsid w:val="00541AB4"/>
    <w:rsid w:val="005436F7"/>
    <w:rsid w:val="005452C5"/>
    <w:rsid w:val="00545A10"/>
    <w:rsid w:val="00546EAB"/>
    <w:rsid w:val="00550F06"/>
    <w:rsid w:val="00555B9B"/>
    <w:rsid w:val="005563C5"/>
    <w:rsid w:val="0056270E"/>
    <w:rsid w:val="00567B4A"/>
    <w:rsid w:val="005743C5"/>
    <w:rsid w:val="00575146"/>
    <w:rsid w:val="00580A66"/>
    <w:rsid w:val="00580E1B"/>
    <w:rsid w:val="005942A6"/>
    <w:rsid w:val="00594AEA"/>
    <w:rsid w:val="005974DD"/>
    <w:rsid w:val="00597714"/>
    <w:rsid w:val="005A128E"/>
    <w:rsid w:val="005A29DF"/>
    <w:rsid w:val="005A3316"/>
    <w:rsid w:val="005A54C4"/>
    <w:rsid w:val="005A6D65"/>
    <w:rsid w:val="005A7A27"/>
    <w:rsid w:val="005B21AA"/>
    <w:rsid w:val="005B4ACB"/>
    <w:rsid w:val="005B709F"/>
    <w:rsid w:val="005C039D"/>
    <w:rsid w:val="005C1B2A"/>
    <w:rsid w:val="005D1515"/>
    <w:rsid w:val="005D68CC"/>
    <w:rsid w:val="005E10F3"/>
    <w:rsid w:val="005E440A"/>
    <w:rsid w:val="005E4512"/>
    <w:rsid w:val="005E6402"/>
    <w:rsid w:val="005E6A88"/>
    <w:rsid w:val="005F1FF4"/>
    <w:rsid w:val="005F4542"/>
    <w:rsid w:val="00604EEE"/>
    <w:rsid w:val="006071E2"/>
    <w:rsid w:val="00611922"/>
    <w:rsid w:val="0061248D"/>
    <w:rsid w:val="0061335E"/>
    <w:rsid w:val="0061393A"/>
    <w:rsid w:val="0061548C"/>
    <w:rsid w:val="00616907"/>
    <w:rsid w:val="00622F19"/>
    <w:rsid w:val="00624A7C"/>
    <w:rsid w:val="00626E37"/>
    <w:rsid w:val="00627B69"/>
    <w:rsid w:val="0063208E"/>
    <w:rsid w:val="006341D9"/>
    <w:rsid w:val="00635E1D"/>
    <w:rsid w:val="00635EBA"/>
    <w:rsid w:val="00643D53"/>
    <w:rsid w:val="00644B77"/>
    <w:rsid w:val="00645AC2"/>
    <w:rsid w:val="006478D0"/>
    <w:rsid w:val="0065237B"/>
    <w:rsid w:val="006526CC"/>
    <w:rsid w:val="00660471"/>
    <w:rsid w:val="00660923"/>
    <w:rsid w:val="00661F3D"/>
    <w:rsid w:val="00664897"/>
    <w:rsid w:val="00670097"/>
    <w:rsid w:val="00673D9F"/>
    <w:rsid w:val="00673E95"/>
    <w:rsid w:val="00675009"/>
    <w:rsid w:val="006802E5"/>
    <w:rsid w:val="00683F66"/>
    <w:rsid w:val="0069192D"/>
    <w:rsid w:val="006959DC"/>
    <w:rsid w:val="006A1360"/>
    <w:rsid w:val="006A21FD"/>
    <w:rsid w:val="006A2DF4"/>
    <w:rsid w:val="006A2E49"/>
    <w:rsid w:val="006A40D4"/>
    <w:rsid w:val="006A6B30"/>
    <w:rsid w:val="006B241E"/>
    <w:rsid w:val="006B3094"/>
    <w:rsid w:val="006B67B8"/>
    <w:rsid w:val="006C2C56"/>
    <w:rsid w:val="006C46B6"/>
    <w:rsid w:val="006C51AA"/>
    <w:rsid w:val="006D0296"/>
    <w:rsid w:val="006D1D02"/>
    <w:rsid w:val="006D1F6F"/>
    <w:rsid w:val="006D3BD1"/>
    <w:rsid w:val="006D45B8"/>
    <w:rsid w:val="006D6F3C"/>
    <w:rsid w:val="006E081B"/>
    <w:rsid w:val="006E222D"/>
    <w:rsid w:val="006F50EB"/>
    <w:rsid w:val="006F5881"/>
    <w:rsid w:val="006F6FF7"/>
    <w:rsid w:val="007004F1"/>
    <w:rsid w:val="0070403F"/>
    <w:rsid w:val="00711626"/>
    <w:rsid w:val="007133A9"/>
    <w:rsid w:val="00716609"/>
    <w:rsid w:val="007206E2"/>
    <w:rsid w:val="00720E0E"/>
    <w:rsid w:val="007339C5"/>
    <w:rsid w:val="00740B0B"/>
    <w:rsid w:val="00743375"/>
    <w:rsid w:val="0074467B"/>
    <w:rsid w:val="007478DB"/>
    <w:rsid w:val="0075402F"/>
    <w:rsid w:val="007545E7"/>
    <w:rsid w:val="00756730"/>
    <w:rsid w:val="00762554"/>
    <w:rsid w:val="00762DEE"/>
    <w:rsid w:val="007666B9"/>
    <w:rsid w:val="00774B6F"/>
    <w:rsid w:val="00775DF6"/>
    <w:rsid w:val="00776A55"/>
    <w:rsid w:val="0078102C"/>
    <w:rsid w:val="0078206E"/>
    <w:rsid w:val="007835B2"/>
    <w:rsid w:val="00785181"/>
    <w:rsid w:val="00786171"/>
    <w:rsid w:val="00791209"/>
    <w:rsid w:val="007920EE"/>
    <w:rsid w:val="0079295E"/>
    <w:rsid w:val="00793BF4"/>
    <w:rsid w:val="007967FB"/>
    <w:rsid w:val="007A0CE2"/>
    <w:rsid w:val="007A1A20"/>
    <w:rsid w:val="007A5CFC"/>
    <w:rsid w:val="007A6CBE"/>
    <w:rsid w:val="007B22D3"/>
    <w:rsid w:val="007B7691"/>
    <w:rsid w:val="007B7A69"/>
    <w:rsid w:val="007C6008"/>
    <w:rsid w:val="007C60DD"/>
    <w:rsid w:val="007C675D"/>
    <w:rsid w:val="007C6AAB"/>
    <w:rsid w:val="007D1206"/>
    <w:rsid w:val="007D32AE"/>
    <w:rsid w:val="007D4AD0"/>
    <w:rsid w:val="007D4B4C"/>
    <w:rsid w:val="007D7592"/>
    <w:rsid w:val="007E0A4D"/>
    <w:rsid w:val="007E173E"/>
    <w:rsid w:val="007E5FF8"/>
    <w:rsid w:val="007E7833"/>
    <w:rsid w:val="007F2E57"/>
    <w:rsid w:val="007F3F44"/>
    <w:rsid w:val="007F4AC6"/>
    <w:rsid w:val="00800A36"/>
    <w:rsid w:val="00800C6F"/>
    <w:rsid w:val="008056CC"/>
    <w:rsid w:val="00806F7C"/>
    <w:rsid w:val="008132B8"/>
    <w:rsid w:val="00814B14"/>
    <w:rsid w:val="00817F6D"/>
    <w:rsid w:val="008215EA"/>
    <w:rsid w:val="00823BDB"/>
    <w:rsid w:val="008417A2"/>
    <w:rsid w:val="0084196C"/>
    <w:rsid w:val="00842C09"/>
    <w:rsid w:val="0084598E"/>
    <w:rsid w:val="008469CA"/>
    <w:rsid w:val="0084753F"/>
    <w:rsid w:val="00855B81"/>
    <w:rsid w:val="00861C0B"/>
    <w:rsid w:val="00862256"/>
    <w:rsid w:val="00862B72"/>
    <w:rsid w:val="00862E72"/>
    <w:rsid w:val="008667F7"/>
    <w:rsid w:val="0087106B"/>
    <w:rsid w:val="008730BD"/>
    <w:rsid w:val="00876622"/>
    <w:rsid w:val="00892A14"/>
    <w:rsid w:val="00893CD5"/>
    <w:rsid w:val="00893CF3"/>
    <w:rsid w:val="008941CD"/>
    <w:rsid w:val="00894EA3"/>
    <w:rsid w:val="00895770"/>
    <w:rsid w:val="008A5B54"/>
    <w:rsid w:val="008A64B0"/>
    <w:rsid w:val="008A6D05"/>
    <w:rsid w:val="008A7438"/>
    <w:rsid w:val="008A7CE9"/>
    <w:rsid w:val="008B09F6"/>
    <w:rsid w:val="008B41CC"/>
    <w:rsid w:val="008B45E4"/>
    <w:rsid w:val="008B58C1"/>
    <w:rsid w:val="008B7AC5"/>
    <w:rsid w:val="008C1938"/>
    <w:rsid w:val="008C7C3A"/>
    <w:rsid w:val="008D0C28"/>
    <w:rsid w:val="008D169E"/>
    <w:rsid w:val="008D1BF2"/>
    <w:rsid w:val="008D52F5"/>
    <w:rsid w:val="008D5DC0"/>
    <w:rsid w:val="008D6203"/>
    <w:rsid w:val="008E0DC3"/>
    <w:rsid w:val="008E11DC"/>
    <w:rsid w:val="008E170E"/>
    <w:rsid w:val="008E6C36"/>
    <w:rsid w:val="008F2EE1"/>
    <w:rsid w:val="00900584"/>
    <w:rsid w:val="00902C4D"/>
    <w:rsid w:val="009077BA"/>
    <w:rsid w:val="0091072E"/>
    <w:rsid w:val="0091280C"/>
    <w:rsid w:val="00914838"/>
    <w:rsid w:val="00917A0E"/>
    <w:rsid w:val="009205F6"/>
    <w:rsid w:val="009218A7"/>
    <w:rsid w:val="0092262F"/>
    <w:rsid w:val="0092376A"/>
    <w:rsid w:val="00924DC6"/>
    <w:rsid w:val="00924FB6"/>
    <w:rsid w:val="00925968"/>
    <w:rsid w:val="00927732"/>
    <w:rsid w:val="00930DFC"/>
    <w:rsid w:val="00931712"/>
    <w:rsid w:val="00940F36"/>
    <w:rsid w:val="00944493"/>
    <w:rsid w:val="00944821"/>
    <w:rsid w:val="00944E88"/>
    <w:rsid w:val="0094661E"/>
    <w:rsid w:val="009509B3"/>
    <w:rsid w:val="00954A1C"/>
    <w:rsid w:val="00954F6B"/>
    <w:rsid w:val="009566B3"/>
    <w:rsid w:val="009644E5"/>
    <w:rsid w:val="0096574F"/>
    <w:rsid w:val="00965DF2"/>
    <w:rsid w:val="00967847"/>
    <w:rsid w:val="0097098F"/>
    <w:rsid w:val="009735F3"/>
    <w:rsid w:val="00975325"/>
    <w:rsid w:val="009753C9"/>
    <w:rsid w:val="00975954"/>
    <w:rsid w:val="00976B29"/>
    <w:rsid w:val="00981389"/>
    <w:rsid w:val="009831B8"/>
    <w:rsid w:val="009840E5"/>
    <w:rsid w:val="00990EB3"/>
    <w:rsid w:val="009943C5"/>
    <w:rsid w:val="009957E2"/>
    <w:rsid w:val="00995DC8"/>
    <w:rsid w:val="00996AA6"/>
    <w:rsid w:val="009A77DD"/>
    <w:rsid w:val="009B037A"/>
    <w:rsid w:val="009B2393"/>
    <w:rsid w:val="009B2B73"/>
    <w:rsid w:val="009B33B0"/>
    <w:rsid w:val="009B4C99"/>
    <w:rsid w:val="009B6752"/>
    <w:rsid w:val="009B6E2C"/>
    <w:rsid w:val="009C4098"/>
    <w:rsid w:val="009C594E"/>
    <w:rsid w:val="009C5D8E"/>
    <w:rsid w:val="009C697F"/>
    <w:rsid w:val="009D2A67"/>
    <w:rsid w:val="009E115D"/>
    <w:rsid w:val="009E346D"/>
    <w:rsid w:val="009E4623"/>
    <w:rsid w:val="009E707F"/>
    <w:rsid w:val="009F026F"/>
    <w:rsid w:val="009F1CCE"/>
    <w:rsid w:val="009F23E8"/>
    <w:rsid w:val="009F5D85"/>
    <w:rsid w:val="009F7100"/>
    <w:rsid w:val="00A00F51"/>
    <w:rsid w:val="00A076C4"/>
    <w:rsid w:val="00A1266F"/>
    <w:rsid w:val="00A15DA7"/>
    <w:rsid w:val="00A2131B"/>
    <w:rsid w:val="00A21AD0"/>
    <w:rsid w:val="00A230E7"/>
    <w:rsid w:val="00A2439E"/>
    <w:rsid w:val="00A2581E"/>
    <w:rsid w:val="00A25BFB"/>
    <w:rsid w:val="00A30857"/>
    <w:rsid w:val="00A32735"/>
    <w:rsid w:val="00A36118"/>
    <w:rsid w:val="00A364A5"/>
    <w:rsid w:val="00A40462"/>
    <w:rsid w:val="00A43C48"/>
    <w:rsid w:val="00A50E11"/>
    <w:rsid w:val="00A512F8"/>
    <w:rsid w:val="00A5459F"/>
    <w:rsid w:val="00A55CB7"/>
    <w:rsid w:val="00A57376"/>
    <w:rsid w:val="00A57636"/>
    <w:rsid w:val="00A63454"/>
    <w:rsid w:val="00A6766D"/>
    <w:rsid w:val="00A7732E"/>
    <w:rsid w:val="00A82A21"/>
    <w:rsid w:val="00A90A0B"/>
    <w:rsid w:val="00A962B8"/>
    <w:rsid w:val="00A97279"/>
    <w:rsid w:val="00AA0807"/>
    <w:rsid w:val="00AA1004"/>
    <w:rsid w:val="00AA344D"/>
    <w:rsid w:val="00AA61FA"/>
    <w:rsid w:val="00AB2F57"/>
    <w:rsid w:val="00AC2E09"/>
    <w:rsid w:val="00AC3360"/>
    <w:rsid w:val="00AC4148"/>
    <w:rsid w:val="00AC7E05"/>
    <w:rsid w:val="00AD06F8"/>
    <w:rsid w:val="00AD4554"/>
    <w:rsid w:val="00AE6ED9"/>
    <w:rsid w:val="00AE71BB"/>
    <w:rsid w:val="00AF3256"/>
    <w:rsid w:val="00AF621D"/>
    <w:rsid w:val="00AF6A6A"/>
    <w:rsid w:val="00B01070"/>
    <w:rsid w:val="00B07BD2"/>
    <w:rsid w:val="00B106D5"/>
    <w:rsid w:val="00B128A1"/>
    <w:rsid w:val="00B12B66"/>
    <w:rsid w:val="00B15B7E"/>
    <w:rsid w:val="00B309E0"/>
    <w:rsid w:val="00B31215"/>
    <w:rsid w:val="00B32BDA"/>
    <w:rsid w:val="00B3471D"/>
    <w:rsid w:val="00B351A6"/>
    <w:rsid w:val="00B407EA"/>
    <w:rsid w:val="00B42763"/>
    <w:rsid w:val="00B42CB8"/>
    <w:rsid w:val="00B43635"/>
    <w:rsid w:val="00B601A5"/>
    <w:rsid w:val="00B603D0"/>
    <w:rsid w:val="00B66AFC"/>
    <w:rsid w:val="00B67529"/>
    <w:rsid w:val="00B70453"/>
    <w:rsid w:val="00B85090"/>
    <w:rsid w:val="00B850E9"/>
    <w:rsid w:val="00B8590D"/>
    <w:rsid w:val="00B86061"/>
    <w:rsid w:val="00B93192"/>
    <w:rsid w:val="00B93863"/>
    <w:rsid w:val="00BA016C"/>
    <w:rsid w:val="00BC0B30"/>
    <w:rsid w:val="00BC4908"/>
    <w:rsid w:val="00BC5E98"/>
    <w:rsid w:val="00BD110E"/>
    <w:rsid w:val="00BD16EF"/>
    <w:rsid w:val="00BD388A"/>
    <w:rsid w:val="00BD3BDC"/>
    <w:rsid w:val="00BD5917"/>
    <w:rsid w:val="00BD6AC3"/>
    <w:rsid w:val="00BE03BE"/>
    <w:rsid w:val="00BE201F"/>
    <w:rsid w:val="00BE2297"/>
    <w:rsid w:val="00BF1C4C"/>
    <w:rsid w:val="00BF4536"/>
    <w:rsid w:val="00BF53EC"/>
    <w:rsid w:val="00C0628D"/>
    <w:rsid w:val="00C10136"/>
    <w:rsid w:val="00C220A1"/>
    <w:rsid w:val="00C247E4"/>
    <w:rsid w:val="00C27DA8"/>
    <w:rsid w:val="00C31950"/>
    <w:rsid w:val="00C31F6F"/>
    <w:rsid w:val="00C33D6F"/>
    <w:rsid w:val="00C34339"/>
    <w:rsid w:val="00C35B8B"/>
    <w:rsid w:val="00C4106B"/>
    <w:rsid w:val="00C41ACA"/>
    <w:rsid w:val="00C432BD"/>
    <w:rsid w:val="00C44FE9"/>
    <w:rsid w:val="00C50011"/>
    <w:rsid w:val="00C5347D"/>
    <w:rsid w:val="00C6177F"/>
    <w:rsid w:val="00C64A2A"/>
    <w:rsid w:val="00C65E60"/>
    <w:rsid w:val="00C663B5"/>
    <w:rsid w:val="00C67B57"/>
    <w:rsid w:val="00C73522"/>
    <w:rsid w:val="00C77A7B"/>
    <w:rsid w:val="00C85165"/>
    <w:rsid w:val="00C86443"/>
    <w:rsid w:val="00C93DD2"/>
    <w:rsid w:val="00C96DAD"/>
    <w:rsid w:val="00C96F66"/>
    <w:rsid w:val="00C97D52"/>
    <w:rsid w:val="00CA007B"/>
    <w:rsid w:val="00CA4BD1"/>
    <w:rsid w:val="00CB05F1"/>
    <w:rsid w:val="00CB5FEF"/>
    <w:rsid w:val="00CC2393"/>
    <w:rsid w:val="00CC24FB"/>
    <w:rsid w:val="00CC3324"/>
    <w:rsid w:val="00CC3F17"/>
    <w:rsid w:val="00CC47D6"/>
    <w:rsid w:val="00CC6119"/>
    <w:rsid w:val="00CD40B1"/>
    <w:rsid w:val="00CE6F46"/>
    <w:rsid w:val="00CE7F1F"/>
    <w:rsid w:val="00CF3144"/>
    <w:rsid w:val="00CF35D2"/>
    <w:rsid w:val="00D00DE6"/>
    <w:rsid w:val="00D00F70"/>
    <w:rsid w:val="00D03E4B"/>
    <w:rsid w:val="00D05823"/>
    <w:rsid w:val="00D07D0A"/>
    <w:rsid w:val="00D10E80"/>
    <w:rsid w:val="00D15B34"/>
    <w:rsid w:val="00D20384"/>
    <w:rsid w:val="00D25122"/>
    <w:rsid w:val="00D260BF"/>
    <w:rsid w:val="00D261F1"/>
    <w:rsid w:val="00D27F42"/>
    <w:rsid w:val="00D30B0E"/>
    <w:rsid w:val="00D30F90"/>
    <w:rsid w:val="00D33085"/>
    <w:rsid w:val="00D33F5D"/>
    <w:rsid w:val="00D34FAC"/>
    <w:rsid w:val="00D36D2D"/>
    <w:rsid w:val="00D509E9"/>
    <w:rsid w:val="00D52CFD"/>
    <w:rsid w:val="00D52E9A"/>
    <w:rsid w:val="00D53960"/>
    <w:rsid w:val="00D55B25"/>
    <w:rsid w:val="00D566F2"/>
    <w:rsid w:val="00D71A9F"/>
    <w:rsid w:val="00D74D5F"/>
    <w:rsid w:val="00D7637D"/>
    <w:rsid w:val="00D76CCA"/>
    <w:rsid w:val="00D77BD2"/>
    <w:rsid w:val="00D84735"/>
    <w:rsid w:val="00D91806"/>
    <w:rsid w:val="00DA062F"/>
    <w:rsid w:val="00DA09C6"/>
    <w:rsid w:val="00DA0A3C"/>
    <w:rsid w:val="00DA4D8D"/>
    <w:rsid w:val="00DA7973"/>
    <w:rsid w:val="00DA7F3B"/>
    <w:rsid w:val="00DB1A84"/>
    <w:rsid w:val="00DB42DB"/>
    <w:rsid w:val="00DB480E"/>
    <w:rsid w:val="00DB4BC3"/>
    <w:rsid w:val="00DB5167"/>
    <w:rsid w:val="00DB6173"/>
    <w:rsid w:val="00DB75A9"/>
    <w:rsid w:val="00DC6902"/>
    <w:rsid w:val="00DD2A0B"/>
    <w:rsid w:val="00DD344C"/>
    <w:rsid w:val="00DD4E35"/>
    <w:rsid w:val="00DD6A6D"/>
    <w:rsid w:val="00DE10B4"/>
    <w:rsid w:val="00DF5E93"/>
    <w:rsid w:val="00E00D22"/>
    <w:rsid w:val="00E018E5"/>
    <w:rsid w:val="00E068C0"/>
    <w:rsid w:val="00E10BA1"/>
    <w:rsid w:val="00E10F1F"/>
    <w:rsid w:val="00E16987"/>
    <w:rsid w:val="00E1761E"/>
    <w:rsid w:val="00E2083A"/>
    <w:rsid w:val="00E2145F"/>
    <w:rsid w:val="00E222FD"/>
    <w:rsid w:val="00E37EA6"/>
    <w:rsid w:val="00E41B30"/>
    <w:rsid w:val="00E4486A"/>
    <w:rsid w:val="00E459FC"/>
    <w:rsid w:val="00E517EF"/>
    <w:rsid w:val="00E53501"/>
    <w:rsid w:val="00E56FCD"/>
    <w:rsid w:val="00E632AA"/>
    <w:rsid w:val="00E63DC0"/>
    <w:rsid w:val="00E73C70"/>
    <w:rsid w:val="00E75F9A"/>
    <w:rsid w:val="00E80EF8"/>
    <w:rsid w:val="00E84116"/>
    <w:rsid w:val="00E86A8C"/>
    <w:rsid w:val="00E93915"/>
    <w:rsid w:val="00E96470"/>
    <w:rsid w:val="00E976D3"/>
    <w:rsid w:val="00EA2300"/>
    <w:rsid w:val="00EA709C"/>
    <w:rsid w:val="00EB17E7"/>
    <w:rsid w:val="00EB2317"/>
    <w:rsid w:val="00EB3830"/>
    <w:rsid w:val="00EB4278"/>
    <w:rsid w:val="00EB4D6C"/>
    <w:rsid w:val="00EB6195"/>
    <w:rsid w:val="00EB6460"/>
    <w:rsid w:val="00EC11F0"/>
    <w:rsid w:val="00EC2A2B"/>
    <w:rsid w:val="00EC78AF"/>
    <w:rsid w:val="00ED0247"/>
    <w:rsid w:val="00EE26D5"/>
    <w:rsid w:val="00EE6D18"/>
    <w:rsid w:val="00EF04A7"/>
    <w:rsid w:val="00EF4FD5"/>
    <w:rsid w:val="00F01646"/>
    <w:rsid w:val="00F02FAB"/>
    <w:rsid w:val="00F03B41"/>
    <w:rsid w:val="00F03CB4"/>
    <w:rsid w:val="00F0507E"/>
    <w:rsid w:val="00F0727E"/>
    <w:rsid w:val="00F1649C"/>
    <w:rsid w:val="00F1745E"/>
    <w:rsid w:val="00F17B21"/>
    <w:rsid w:val="00F2220B"/>
    <w:rsid w:val="00F26030"/>
    <w:rsid w:val="00F26BB1"/>
    <w:rsid w:val="00F306E1"/>
    <w:rsid w:val="00F31220"/>
    <w:rsid w:val="00F3158B"/>
    <w:rsid w:val="00F3612B"/>
    <w:rsid w:val="00F41659"/>
    <w:rsid w:val="00F42ECC"/>
    <w:rsid w:val="00F461FF"/>
    <w:rsid w:val="00F4638F"/>
    <w:rsid w:val="00F50EEC"/>
    <w:rsid w:val="00F5316A"/>
    <w:rsid w:val="00F542B7"/>
    <w:rsid w:val="00F5453C"/>
    <w:rsid w:val="00F57BA1"/>
    <w:rsid w:val="00F63788"/>
    <w:rsid w:val="00F7088B"/>
    <w:rsid w:val="00F71273"/>
    <w:rsid w:val="00F726EF"/>
    <w:rsid w:val="00F72EF6"/>
    <w:rsid w:val="00F73E21"/>
    <w:rsid w:val="00F7466E"/>
    <w:rsid w:val="00F748BC"/>
    <w:rsid w:val="00F7791C"/>
    <w:rsid w:val="00F82D7B"/>
    <w:rsid w:val="00F84C10"/>
    <w:rsid w:val="00F93B20"/>
    <w:rsid w:val="00F9722B"/>
    <w:rsid w:val="00F9745F"/>
    <w:rsid w:val="00FA0E11"/>
    <w:rsid w:val="00FA1B88"/>
    <w:rsid w:val="00FA3F35"/>
    <w:rsid w:val="00FA41AC"/>
    <w:rsid w:val="00FA7E80"/>
    <w:rsid w:val="00FB02E2"/>
    <w:rsid w:val="00FB17AD"/>
    <w:rsid w:val="00FB2E72"/>
    <w:rsid w:val="00FB7EB3"/>
    <w:rsid w:val="00FC04AF"/>
    <w:rsid w:val="00FC1F31"/>
    <w:rsid w:val="00FC29DB"/>
    <w:rsid w:val="00FC52B2"/>
    <w:rsid w:val="00FC55AF"/>
    <w:rsid w:val="00FD1A7A"/>
    <w:rsid w:val="00FD5229"/>
    <w:rsid w:val="00FD7822"/>
    <w:rsid w:val="00FE2B72"/>
    <w:rsid w:val="00FE500B"/>
    <w:rsid w:val="00FE5071"/>
    <w:rsid w:val="00FE5B6C"/>
    <w:rsid w:val="00FE705E"/>
    <w:rsid w:val="00FF5C1D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0B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2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861C0B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61C0B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61C0B"/>
    <w:pPr>
      <w:ind w:left="720"/>
    </w:pPr>
  </w:style>
  <w:style w:type="paragraph" w:customStyle="1" w:styleId="4">
    <w:name w:val="Абзац списка4"/>
    <w:basedOn w:val="a"/>
    <w:rsid w:val="00861C0B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1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0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11"/>
    <w:rsid w:val="00861C0B"/>
  </w:style>
  <w:style w:type="character" w:customStyle="1" w:styleId="a7">
    <w:name w:val="Основной текст Знак"/>
    <w:basedOn w:val="a0"/>
    <w:link w:val="a6"/>
    <w:uiPriority w:val="99"/>
    <w:semiHidden/>
    <w:rsid w:val="00861C0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1">
    <w:name w:val="Основной текст Знак1"/>
    <w:basedOn w:val="a0"/>
    <w:link w:val="a6"/>
    <w:rsid w:val="00861C0B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8">
    <w:name w:val="Table Grid"/>
    <w:basedOn w:val="a1"/>
    <w:uiPriority w:val="59"/>
    <w:rsid w:val="002F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56624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1D21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D210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No Spacing"/>
    <w:link w:val="ad"/>
    <w:uiPriority w:val="1"/>
    <w:qFormat/>
    <w:rsid w:val="001D21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1D2105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1D21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2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">
    <w:name w:val="TOC Heading"/>
    <w:basedOn w:val="1"/>
    <w:next w:val="a"/>
    <w:uiPriority w:val="39"/>
    <w:semiHidden/>
    <w:unhideWhenUsed/>
    <w:qFormat/>
    <w:rsid w:val="001D2105"/>
    <w:pPr>
      <w:suppressAutoHyphens w:val="0"/>
      <w:spacing w:line="276" w:lineRule="auto"/>
      <w:ind w:firstLine="0"/>
      <w:jc w:val="left"/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rsid w:val="001D210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1D2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Текст просто"/>
    <w:basedOn w:val="Default"/>
    <w:next w:val="Default"/>
    <w:uiPriority w:val="99"/>
    <w:rsid w:val="000D5548"/>
    <w:rPr>
      <w:color w:val="auto"/>
    </w:rPr>
  </w:style>
  <w:style w:type="paragraph" w:styleId="af1">
    <w:name w:val="header"/>
    <w:basedOn w:val="a"/>
    <w:link w:val="af2"/>
    <w:uiPriority w:val="99"/>
    <w:semiHidden/>
    <w:unhideWhenUsed/>
    <w:rsid w:val="00221A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21A2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3">
    <w:name w:val="footer"/>
    <w:basedOn w:val="a"/>
    <w:link w:val="af4"/>
    <w:uiPriority w:val="99"/>
    <w:unhideWhenUsed/>
    <w:rsid w:val="00221A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21A2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 + Полужирный;Курсив"/>
    <w:rsid w:val="003B5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Курсив"/>
    <w:rsid w:val="003B5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3B59C0"/>
    <w:rPr>
      <w:b/>
      <w:bCs/>
      <w:i/>
      <w:iCs/>
      <w:sz w:val="19"/>
      <w:szCs w:val="19"/>
      <w:shd w:val="clear" w:color="auto" w:fill="FFFFFF"/>
    </w:rPr>
  </w:style>
  <w:style w:type="character" w:customStyle="1" w:styleId="91">
    <w:name w:val="Основной текст (9) + Не полужирный;Не курсив"/>
    <w:rsid w:val="003B5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B59C0"/>
    <w:pPr>
      <w:widowControl w:val="0"/>
      <w:shd w:val="clear" w:color="auto" w:fill="FFFFFF"/>
      <w:suppressAutoHyphens w:val="0"/>
      <w:spacing w:line="221" w:lineRule="exact"/>
      <w:ind w:firstLine="520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28pt">
    <w:name w:val="Основной текст (2) + 8 pt"/>
    <w:rsid w:val="003B5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"/>
    <w:rsid w:val="003B5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;Полужирный;Курсив"/>
    <w:rsid w:val="003B5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Основной текст1"/>
    <w:rsid w:val="003E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21">
    <w:name w:val="Основной текст (2)"/>
    <w:rsid w:val="003E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2"/>
    <w:rsid w:val="003E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leftmargin">
    <w:name w:val="left_margin"/>
    <w:basedOn w:val="a"/>
    <w:rsid w:val="0026177C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4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2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0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0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6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9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3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chart" Target="charts/chart8.xml"/><Relationship Id="rId39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hart" Target="charts/chart16.xml"/><Relationship Id="rId42" Type="http://schemas.openxmlformats.org/officeDocument/2006/relationships/chart" Target="charts/chart24.xml"/><Relationship Id="rId47" Type="http://schemas.openxmlformats.org/officeDocument/2006/relationships/chart" Target="charts/chart29.xml"/><Relationship Id="rId50" Type="http://schemas.openxmlformats.org/officeDocument/2006/relationships/chart" Target="charts/chart32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4.wmf"/><Relationship Id="rId25" Type="http://schemas.openxmlformats.org/officeDocument/2006/relationships/chart" Target="charts/chart7.xml"/><Relationship Id="rId33" Type="http://schemas.openxmlformats.org/officeDocument/2006/relationships/chart" Target="charts/chart15.xml"/><Relationship Id="rId38" Type="http://schemas.openxmlformats.org/officeDocument/2006/relationships/chart" Target="charts/chart20.xml"/><Relationship Id="rId46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chart" Target="charts/chart11.xml"/><Relationship Id="rId41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6.xml"/><Relationship Id="rId32" Type="http://schemas.openxmlformats.org/officeDocument/2006/relationships/chart" Target="charts/chart14.xml"/><Relationship Id="rId37" Type="http://schemas.openxmlformats.org/officeDocument/2006/relationships/chart" Target="charts/chart19.xml"/><Relationship Id="rId40" Type="http://schemas.openxmlformats.org/officeDocument/2006/relationships/chart" Target="charts/chart22.xml"/><Relationship Id="rId45" Type="http://schemas.openxmlformats.org/officeDocument/2006/relationships/chart" Target="charts/chart27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chart" Target="charts/chart18.xml"/><Relationship Id="rId49" Type="http://schemas.openxmlformats.org/officeDocument/2006/relationships/chart" Target="charts/chart31.xml"/><Relationship Id="rId10" Type="http://schemas.openxmlformats.org/officeDocument/2006/relationships/chart" Target="charts/chart3.xml"/><Relationship Id="rId19" Type="http://schemas.openxmlformats.org/officeDocument/2006/relationships/image" Target="media/image5.wmf"/><Relationship Id="rId31" Type="http://schemas.openxmlformats.org/officeDocument/2006/relationships/chart" Target="charts/chart13.xml"/><Relationship Id="rId44" Type="http://schemas.openxmlformats.org/officeDocument/2006/relationships/chart" Target="charts/chart26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chart" Target="charts/chart17.xml"/><Relationship Id="rId43" Type="http://schemas.openxmlformats.org/officeDocument/2006/relationships/chart" Target="charts/chart25.xml"/><Relationship Id="rId48" Type="http://schemas.openxmlformats.org/officeDocument/2006/relationships/chart" Target="charts/chart30.xml"/><Relationship Id="rId8" Type="http://schemas.openxmlformats.org/officeDocument/2006/relationships/chart" Target="charts/chart1.xml"/><Relationship Id="rId51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92;&#1080;&#1079;&#1080;&#1082;&#1072;%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86;&#1073;&#1097;&#1077;&#1089;&#1090;&#1074;&#1086;&#1079;&#1085;%2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86;&#1073;&#1097;&#1077;&#1089;&#1090;&#1074;&#1086;&#1079;&#1085;%2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86;&#1073;&#1097;&#1077;&#1089;&#1090;&#1074;&#1086;&#1079;&#1085;%20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86;&#1073;&#1097;&#1077;&#1089;&#1090;&#1074;&#1086;&#1079;&#1085;%20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86;&#1073;&#1097;&#1077;&#1089;&#1090;&#1074;&#1086;&#1079;&#1085;%20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86;&#1073;&#1097;&#1077;&#1089;&#1090;&#1074;&#1086;&#1079;&#1085;%20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86;&#1073;&#1097;&#1077;&#1089;&#1090;&#1074;&#1086;&#1079;&#1085;%20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93;&#1080;&#1084;&#1080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93;&#1080;&#1084;&#1080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93;&#1080;&#1084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92;&#1080;&#1079;&#1080;&#1082;&#1072;%20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93;&#1080;&#1084;&#1080;&#110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93;&#1080;&#1084;&#1080;&#110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93;&#1080;&#1084;&#1080;&#110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93;&#1080;&#1084;&#1080;&#110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93;&#1080;&#1084;&#1080;&#110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10%20&#1082;&#1083;%20-%202018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10%20&#1082;&#1083;%20-%202018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10%20&#1082;&#1083;%20-%202018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10%20&#1082;&#1083;%20-%202018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10%20&#1082;&#1083;%20-%202018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92;&#1080;&#1079;&#1080;&#1082;&#1072;%20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10%20&#1082;&#1083;%20-%202018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10%20&#1082;&#1083;%20-%202018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10%20&#1082;&#1083;%20-%202018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92;&#1080;&#1079;&#1080;&#1082;&#1072;%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92;&#1080;&#1079;&#1080;&#1082;&#1072;%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92;&#1080;&#1079;&#1080;&#1082;&#1072;%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92;&#1080;&#1079;&#1080;&#1082;&#1072;%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86;&#1073;&#1097;&#1077;&#1089;&#1090;&#1074;&#1086;&#1079;&#1085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Распределение результатов РПР по физике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по первичному баллу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3493966868599356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'распределение по первичному бал'!$A$3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'распределение по первичному бал'!$B$2:$Q$2</c:f>
              <c:strCache>
                <c:ptCount val="16"/>
                <c:pt idx="0">
                  <c:v>1б.</c:v>
                </c:pt>
                <c:pt idx="1">
                  <c:v>2б.</c:v>
                </c:pt>
                <c:pt idx="2">
                  <c:v>3б.</c:v>
                </c:pt>
                <c:pt idx="3">
                  <c:v>4б.</c:v>
                </c:pt>
                <c:pt idx="4">
                  <c:v>5б.</c:v>
                </c:pt>
                <c:pt idx="5">
                  <c:v>6б.</c:v>
                </c:pt>
                <c:pt idx="6">
                  <c:v>7б.</c:v>
                </c:pt>
                <c:pt idx="7">
                  <c:v>8б.</c:v>
                </c:pt>
                <c:pt idx="8">
                  <c:v>9б.</c:v>
                </c:pt>
                <c:pt idx="9">
                  <c:v>10б.</c:v>
                </c:pt>
                <c:pt idx="10">
                  <c:v>11б.</c:v>
                </c:pt>
                <c:pt idx="11">
                  <c:v>12б.</c:v>
                </c:pt>
                <c:pt idx="12">
                  <c:v>13б.</c:v>
                </c:pt>
                <c:pt idx="13">
                  <c:v>14б.</c:v>
                </c:pt>
                <c:pt idx="14">
                  <c:v>15б.</c:v>
                </c:pt>
                <c:pt idx="15">
                  <c:v>16б.</c:v>
                </c:pt>
              </c:strCache>
            </c:strRef>
          </c:cat>
          <c:val>
            <c:numRef>
              <c:f>'распределение по первичному бал'!$B$3:$Q$3</c:f>
              <c:numCache>
                <c:formatCode>0.0%</c:formatCode>
                <c:ptCount val="16"/>
                <c:pt idx="0">
                  <c:v>0</c:v>
                </c:pt>
                <c:pt idx="1">
                  <c:v>5.2687038988409119E-3</c:v>
                </c:pt>
                <c:pt idx="2">
                  <c:v>1.0537407797681787E-2</c:v>
                </c:pt>
                <c:pt idx="3">
                  <c:v>2.8451001053740807E-2</c:v>
                </c:pt>
                <c:pt idx="4">
                  <c:v>3.7934668071654652E-2</c:v>
                </c:pt>
                <c:pt idx="5">
                  <c:v>0.10537407797681853</c:v>
                </c:pt>
                <c:pt idx="6">
                  <c:v>8.4299262381455117E-2</c:v>
                </c:pt>
                <c:pt idx="7">
                  <c:v>9.4836670179136884E-2</c:v>
                </c:pt>
                <c:pt idx="8">
                  <c:v>0.10115911485774441</c:v>
                </c:pt>
                <c:pt idx="9">
                  <c:v>0.11591148577449965</c:v>
                </c:pt>
                <c:pt idx="10">
                  <c:v>8.640674394099053E-2</c:v>
                </c:pt>
                <c:pt idx="11">
                  <c:v>9.0621707060063728E-2</c:v>
                </c:pt>
                <c:pt idx="12">
                  <c:v>8.9567966280296341E-2</c:v>
                </c:pt>
                <c:pt idx="13">
                  <c:v>6.8493150684931503E-2</c:v>
                </c:pt>
                <c:pt idx="14">
                  <c:v>5.7955742887249792E-2</c:v>
                </c:pt>
                <c:pt idx="15">
                  <c:v>2.3182297154899893E-2</c:v>
                </c:pt>
              </c:numCache>
            </c:numRef>
          </c:val>
        </c:ser>
        <c:axId val="149598592"/>
        <c:axId val="149601664"/>
      </c:barChart>
      <c:catAx>
        <c:axId val="14959859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601664"/>
        <c:crosses val="autoZero"/>
        <c:auto val="1"/>
        <c:lblAlgn val="ctr"/>
        <c:lblOffset val="100"/>
      </c:catAx>
      <c:valAx>
        <c:axId val="149601664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598592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Доля обуч-ся, успешно выполнивших РПР (без ("2")</a:t>
            </a:r>
          </a:p>
        </c:rich>
      </c:tx>
    </c:title>
    <c:plotArea>
      <c:layout>
        <c:manualLayout>
          <c:layoutTarget val="inner"/>
          <c:xMode val="edge"/>
          <c:yMode val="edge"/>
          <c:x val="0.50764106404353493"/>
          <c:y val="4.5449460780067653E-2"/>
          <c:w val="0.43562128383094101"/>
          <c:h val="0.92189931605623765"/>
        </c:manualLayout>
      </c:layout>
      <c:barChart>
        <c:barDir val="bar"/>
        <c:grouping val="clustered"/>
        <c:ser>
          <c:idx val="0"/>
          <c:order val="0"/>
          <c:tx>
            <c:strRef>
              <c:f>'общ диагр без 2'!$C$1</c:f>
              <c:strCache>
                <c:ptCount val="1"/>
                <c:pt idx="0">
                  <c:v>Доля обуч-ся, успешно выполнивших РПР (получившие отметки "5","4", "3")</c:v>
                </c:pt>
              </c:strCache>
            </c:strRef>
          </c:tx>
          <c:spPr>
            <a:solidFill>
              <a:schemeClr val="tx1"/>
            </a:solidFill>
          </c:spPr>
          <c:dPt>
            <c:idx val="17"/>
            <c:spPr>
              <a:solidFill>
                <a:prstClr val="black">
                  <a:alpha val="45000"/>
                </a:prstClr>
              </a:solidFill>
            </c:spPr>
          </c:dPt>
          <c:dLbls>
            <c:showVal val="1"/>
          </c:dLbls>
          <c:cat>
            <c:strRef>
              <c:f>'общ диагр без 2'!$B$2:$B$49</c:f>
              <c:strCache>
                <c:ptCount val="48"/>
                <c:pt idx="1">
                  <c:v>МОУ Селищенская СОШ Селижаровский район</c:v>
                </c:pt>
                <c:pt idx="2">
                  <c:v>МБОУ СОШ №4 Нелидовский район</c:v>
                </c:pt>
                <c:pt idx="3">
                  <c:v>МБОУ "Максатихинская СОШ № 1</c:v>
                </c:pt>
                <c:pt idx="4">
                  <c:v>МОБУ Солнечная СОШ  Вышневолоцкий район</c:v>
                </c:pt>
                <c:pt idx="5">
                  <c:v>МБОУ Стрелихинская СОШ Кесовогорский район</c:v>
                </c:pt>
                <c:pt idx="6">
                  <c:v>МБОУ СОШ №12  г.В.Волочек</c:v>
                </c:pt>
                <c:pt idx="7">
                  <c:v>МБОУ СОШ  №10 Бологовский район</c:v>
                </c:pt>
                <c:pt idx="8">
                  <c:v>МБОУ Великооктябрьская СОШ Фировский район</c:v>
                </c:pt>
                <c:pt idx="9">
                  <c:v>МБОУ СШ №41 г.Тверь</c:v>
                </c:pt>
                <c:pt idx="10">
                  <c:v>МБОУ Староторопская СОШ Западнодвинский район</c:v>
                </c:pt>
                <c:pt idx="11">
                  <c:v>МБОУ Славнинская СОШ</c:v>
                </c:pt>
                <c:pt idx="12">
                  <c:v>МБОУ СОШ ст. Старица</c:v>
                </c:pt>
                <c:pt idx="13">
                  <c:v>МБОУ Ильинская СОШ Западнодвинский район</c:v>
                </c:pt>
                <c:pt idx="14">
                  <c:v>МОУ Бельская СОШ</c:v>
                </c:pt>
                <c:pt idx="15">
                  <c:v>МБОУ СШ №19 г.Тверь</c:v>
                </c:pt>
                <c:pt idx="16">
                  <c:v>МОУ АСОШ № 2 Андреапольский район</c:v>
                </c:pt>
                <c:pt idx="17">
                  <c:v>Тверская область</c:v>
                </c:pt>
                <c:pt idx="18">
                  <c:v>МОУ СОШ №5 г.Кимры</c:v>
                </c:pt>
                <c:pt idx="19">
                  <c:v>МОУ СШ №53 г.Тверь</c:v>
                </c:pt>
                <c:pt idx="20">
                  <c:v>МБОУ Краснохолмская СОШ №1</c:v>
                </c:pt>
                <c:pt idx="21">
                  <c:v>МБОУ Гимназия №2 г.Осташков</c:v>
                </c:pt>
                <c:pt idx="22">
                  <c:v>МБОУ УСОШ №1 им. А.С. Попова</c:v>
                </c:pt>
                <c:pt idx="23">
                  <c:v>МБОУ Пеновская СОШ</c:v>
                </c:pt>
                <c:pt idx="24">
                  <c:v>МОУ СОШ №39 г.Тверь</c:v>
                </c:pt>
                <c:pt idx="25">
                  <c:v>МБОУ СШ №30  г.Тверь</c:v>
                </c:pt>
                <c:pt idx="26">
                  <c:v>МОУ СОШ №1 г.Кимры</c:v>
                </c:pt>
                <c:pt idx="27">
                  <c:v>МОУ СОШ №1 г.Тверь</c:v>
                </c:pt>
                <c:pt idx="28">
                  <c:v>МОУ СОШ №14  г.Тверь</c:v>
                </c:pt>
                <c:pt idx="29">
                  <c:v>МОУ СОШ №50 г.Тверь</c:v>
                </c:pt>
                <c:pt idx="30">
                  <c:v>МОУ СОШ №1 имени А.С.Пушкина г.Ржев</c:v>
                </c:pt>
                <c:pt idx="31">
                  <c:v>МОУ СОШ №9 имени В.Т.Степанченко г.Ржев</c:v>
                </c:pt>
                <c:pt idx="32">
                  <c:v>МБОУ "Гимназия №7" г.Торжка</c:v>
                </c:pt>
                <c:pt idx="33">
                  <c:v>МОУ СОШ №4 Бежецкий район</c:v>
                </c:pt>
                <c:pt idx="34">
                  <c:v>МБОУ Чамеровская СОШ  Весьегонский район</c:v>
                </c:pt>
                <c:pt idx="35">
                  <c:v>МОБУ Терелесовская СОШ Вышневолоцкий район</c:v>
                </c:pt>
                <c:pt idx="36">
                  <c:v>МБОУ "Погорельская СОШ" Западнодвинский район</c:v>
                </c:pt>
                <c:pt idx="37">
                  <c:v>МБОУ "Столипинская СОШ" Зубцовский район</c:v>
                </c:pt>
                <c:pt idx="38">
                  <c:v>МБОУ "Щеколдинская СОШ" Зубцовский район</c:v>
                </c:pt>
                <c:pt idx="39">
                  <c:v> МОУ Бурашевская СОШ Калининский район</c:v>
                </c:pt>
                <c:pt idx="40">
                  <c:v>МОУ Верхневолжская СОШ Калининский район</c:v>
                </c:pt>
                <c:pt idx="41">
                  <c:v>МБОУ СОШ №1 Кашинский район</c:v>
                </c:pt>
                <c:pt idx="42">
                  <c:v>МБОУ СОШ №2 г. Конаково</c:v>
                </c:pt>
                <c:pt idx="43">
                  <c:v>МБОУ СОШ №2 п. Редкино</c:v>
                </c:pt>
                <c:pt idx="44">
                  <c:v>МОУ ЛСОШ №7 Лихославльский район</c:v>
                </c:pt>
                <c:pt idx="45">
                  <c:v>МОУ Сонковская СОШ</c:v>
                </c:pt>
                <c:pt idx="46">
                  <c:v>МБОУ ТР Скворцовская СОШ Торопецкий район</c:v>
                </c:pt>
                <c:pt idx="47">
                  <c:v>МБОУ Брусовская СОШ Удомельский район</c:v>
                </c:pt>
              </c:strCache>
            </c:strRef>
          </c:cat>
          <c:val>
            <c:numRef>
              <c:f>'общ диагр без 2'!$C$2:$C$49</c:f>
              <c:numCache>
                <c:formatCode>0.0%</c:formatCode>
                <c:ptCount val="48"/>
                <c:pt idx="1">
                  <c:v>0.5</c:v>
                </c:pt>
                <c:pt idx="2">
                  <c:v>0.60869565217391719</c:v>
                </c:pt>
                <c:pt idx="3">
                  <c:v>0.72727272727272729</c:v>
                </c:pt>
                <c:pt idx="4">
                  <c:v>0.75000000000000155</c:v>
                </c:pt>
                <c:pt idx="5">
                  <c:v>0.75000000000000155</c:v>
                </c:pt>
                <c:pt idx="6">
                  <c:v>0.76666666666666672</c:v>
                </c:pt>
                <c:pt idx="7">
                  <c:v>0.80952380952380965</c:v>
                </c:pt>
                <c:pt idx="8">
                  <c:v>0.8333333333333337</c:v>
                </c:pt>
                <c:pt idx="9">
                  <c:v>0.85000000000000064</c:v>
                </c:pt>
                <c:pt idx="10">
                  <c:v>0.85714285714285765</c:v>
                </c:pt>
                <c:pt idx="11">
                  <c:v>0.85714285714285765</c:v>
                </c:pt>
                <c:pt idx="12">
                  <c:v>0.87500000000000155</c:v>
                </c:pt>
                <c:pt idx="13">
                  <c:v>0.90909090909090906</c:v>
                </c:pt>
                <c:pt idx="14">
                  <c:v>0.91666666666666652</c:v>
                </c:pt>
                <c:pt idx="15">
                  <c:v>0.92</c:v>
                </c:pt>
                <c:pt idx="16">
                  <c:v>0.93103448275862066</c:v>
                </c:pt>
                <c:pt idx="17">
                  <c:v>0.93438914027149322</c:v>
                </c:pt>
                <c:pt idx="18">
                  <c:v>0.9375</c:v>
                </c:pt>
                <c:pt idx="19">
                  <c:v>0.93939393939393945</c:v>
                </c:pt>
                <c:pt idx="20">
                  <c:v>0.94736842105262997</c:v>
                </c:pt>
                <c:pt idx="21">
                  <c:v>0.95121951219512346</c:v>
                </c:pt>
                <c:pt idx="22">
                  <c:v>0.95454545454545636</c:v>
                </c:pt>
                <c:pt idx="23">
                  <c:v>0.9583333333333337</c:v>
                </c:pt>
                <c:pt idx="24">
                  <c:v>0.96226415094339623</c:v>
                </c:pt>
                <c:pt idx="25">
                  <c:v>0.96551724137931039</c:v>
                </c:pt>
                <c:pt idx="26">
                  <c:v>0.97142857142857386</c:v>
                </c:pt>
                <c:pt idx="27">
                  <c:v>0.98039215686274317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</c:numCache>
            </c:numRef>
          </c:val>
        </c:ser>
        <c:axId val="146790656"/>
        <c:axId val="149184512"/>
      </c:barChart>
      <c:catAx>
        <c:axId val="146790656"/>
        <c:scaling>
          <c:orientation val="minMax"/>
        </c:scaling>
        <c:axPos val="l"/>
        <c:tickLblPos val="nextTo"/>
        <c:crossAx val="149184512"/>
        <c:crosses val="autoZero"/>
        <c:auto val="1"/>
        <c:lblAlgn val="ctr"/>
        <c:lblOffset val="100"/>
      </c:catAx>
      <c:valAx>
        <c:axId val="149184512"/>
        <c:scaling>
          <c:orientation val="minMax"/>
        </c:scaling>
        <c:axPos val="b"/>
        <c:majorGridlines/>
        <c:numFmt formatCode="0%" sourceLinked="0"/>
        <c:tickLblPos val="nextTo"/>
        <c:crossAx val="146790656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444444444444551"/>
          <c:y val="6.8830278958493226E-3"/>
        </c:manualLayout>
      </c:layout>
      <c:txPr>
        <a:bodyPr/>
        <a:lstStyle/>
        <a:p>
          <a:pPr>
            <a:defRPr sz="1200"/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'общ процент выполнения'!$C$1</c:f>
              <c:strCache>
                <c:ptCount val="1"/>
                <c:pt idx="0">
                  <c:v>Успешность выполнения всей работы  (% от макс.б.)</c:v>
                </c:pt>
              </c:strCache>
            </c:strRef>
          </c:tx>
          <c:spPr>
            <a:solidFill>
              <a:schemeClr val="tx1"/>
            </a:solidFill>
          </c:spPr>
          <c:dPt>
            <c:idx val="21"/>
            <c:spPr>
              <a:solidFill>
                <a:sysClr val="windowText" lastClr="000000">
                  <a:alpha val="29000"/>
                </a:sysClr>
              </a:solidFill>
              <a:ln>
                <a:solidFill>
                  <a:schemeClr val="tx1"/>
                </a:solidFill>
              </a:ln>
            </c:spPr>
          </c:dPt>
          <c:dLbls>
            <c:showVal val="1"/>
          </c:dLbls>
          <c:cat>
            <c:strRef>
              <c:f>'общ процент выполнения'!$B$2:$B$49</c:f>
              <c:strCache>
                <c:ptCount val="48"/>
                <c:pt idx="1">
                  <c:v>МБОУ "Максатихинская СОШ № 1</c:v>
                </c:pt>
                <c:pt idx="2">
                  <c:v>МБОУ СОШ №4 Нелидовский район</c:v>
                </c:pt>
                <c:pt idx="3">
                  <c:v>МБОУ ТР Скворцовская СОШ Торопецкий район</c:v>
                </c:pt>
                <c:pt idx="4">
                  <c:v>МОУ Селищенская СОШ Селижаровский район</c:v>
                </c:pt>
                <c:pt idx="5">
                  <c:v>МОБУ Солнечная СОШ  Вышневолоцкий район</c:v>
                </c:pt>
                <c:pt idx="6">
                  <c:v>МБОУ "Столипинская СОШ" Зубцовский район</c:v>
                </c:pt>
                <c:pt idx="7">
                  <c:v>МБОУ СОШ  №10 Бологовский район</c:v>
                </c:pt>
                <c:pt idx="8">
                  <c:v>МБОУ Краснохолмская СОШ №1</c:v>
                </c:pt>
                <c:pt idx="9">
                  <c:v>МБОУ Стрелихинская СОШ Кесовогорский район</c:v>
                </c:pt>
                <c:pt idx="10">
                  <c:v>МБОУ "Погорельская СОШ" Западнодвинский район</c:v>
                </c:pt>
                <c:pt idx="11">
                  <c:v>МБОУ Пеновская СОШ</c:v>
                </c:pt>
                <c:pt idx="12">
                  <c:v>МОУ АСОШ № 2 Андреапольский район</c:v>
                </c:pt>
                <c:pt idx="13">
                  <c:v>МБОУ Славнинская СОШ Торжокский район</c:v>
                </c:pt>
                <c:pt idx="14">
                  <c:v>МБОУ УСОШ №1 им. А.С. Попова Удомельский район</c:v>
                </c:pt>
                <c:pt idx="15">
                  <c:v>МБОУ Великооктябрьская СОШ Фировский район</c:v>
                </c:pt>
                <c:pt idx="16">
                  <c:v> МОУ Бурашевская СОШ Калининский район</c:v>
                </c:pt>
                <c:pt idx="17">
                  <c:v>МБОУ СОШ ст. Старица</c:v>
                </c:pt>
                <c:pt idx="18">
                  <c:v>МБОУ Брусовская СОШ Удомельский район</c:v>
                </c:pt>
                <c:pt idx="19">
                  <c:v>МБОУ СОШ №2 г. Конаково</c:v>
                </c:pt>
                <c:pt idx="20">
                  <c:v>МОУ Сонковская СОШ</c:v>
                </c:pt>
                <c:pt idx="21">
                  <c:v>Тверская область</c:v>
                </c:pt>
                <c:pt idx="22">
                  <c:v>МБОУ Староторопская СОШ Западнодвинский район</c:v>
                </c:pt>
                <c:pt idx="23">
                  <c:v>МБОУ "Щеколдинская СОШ" Зубцовский район</c:v>
                </c:pt>
                <c:pt idx="24">
                  <c:v>МБОУ СОШ №2 п. Редкино</c:v>
                </c:pt>
                <c:pt idx="25">
                  <c:v>МБОУ Ильинская СОШ Западнодвинский район</c:v>
                </c:pt>
                <c:pt idx="26">
                  <c:v>МБОУ Гимназия №2 г.Осташков</c:v>
                </c:pt>
                <c:pt idx="27">
                  <c:v>МБОУ СОШ №12  г.В.Волочек</c:v>
                </c:pt>
                <c:pt idx="28">
                  <c:v>МОБУ Терелесовская СОШ Вышневолоцкий район</c:v>
                </c:pt>
                <c:pt idx="29">
                  <c:v>МОУ Верхневолжская СОШ Калининский район</c:v>
                </c:pt>
                <c:pt idx="30">
                  <c:v>МОУ Бельская СОШ</c:v>
                </c:pt>
                <c:pt idx="31">
                  <c:v>МОУ СОШ №5 г.Кимры</c:v>
                </c:pt>
                <c:pt idx="32">
                  <c:v>МОУ СОШ №4 Бежецкий район</c:v>
                </c:pt>
                <c:pt idx="33">
                  <c:v>МОУ СОШ №1 г.Тверь</c:v>
                </c:pt>
                <c:pt idx="34">
                  <c:v>МБОУ Чамеровская СОШ  Весьегонский район</c:v>
                </c:pt>
                <c:pt idx="35">
                  <c:v>МОУ ЛСОШ №7 Лихославльский район</c:v>
                </c:pt>
                <c:pt idx="36">
                  <c:v>МБОУ СШ №19 г.Тверь</c:v>
                </c:pt>
                <c:pt idx="37">
                  <c:v>МОУ СШ №53 г.Тверь</c:v>
                </c:pt>
                <c:pt idx="38">
                  <c:v>МБОУ СШ №41 г.Тверь</c:v>
                </c:pt>
                <c:pt idx="39">
                  <c:v>МОУ СОШ №1 имени А.С.Пушкина г.Ржев</c:v>
                </c:pt>
                <c:pt idx="40">
                  <c:v>МОУ СОШ №14  г.Тверь</c:v>
                </c:pt>
                <c:pt idx="41">
                  <c:v>МБОУ "Гимназия №7" г.Торжка</c:v>
                </c:pt>
                <c:pt idx="42">
                  <c:v>МБОУ СОШ №1 Кашинский район</c:v>
                </c:pt>
                <c:pt idx="43">
                  <c:v>МОУ СОШ №9 имени В.Т.Степанченко г.Ржев</c:v>
                </c:pt>
                <c:pt idx="44">
                  <c:v>МОУ СОШ №39 г.Тверь</c:v>
                </c:pt>
                <c:pt idx="45">
                  <c:v>МОУ СОШ №1 г.Кимры</c:v>
                </c:pt>
                <c:pt idx="46">
                  <c:v>МОУ СОШ №50 г.Тверь</c:v>
                </c:pt>
                <c:pt idx="47">
                  <c:v>МБОУ СШ №30  г.Тверь</c:v>
                </c:pt>
              </c:strCache>
            </c:strRef>
          </c:cat>
          <c:val>
            <c:numRef>
              <c:f>'общ процент выполнения'!$C$2:$C$49</c:f>
              <c:numCache>
                <c:formatCode>0.0%</c:formatCode>
                <c:ptCount val="48"/>
                <c:pt idx="1">
                  <c:v>0.36818181818181878</c:v>
                </c:pt>
                <c:pt idx="2">
                  <c:v>0.39545454545454667</c:v>
                </c:pt>
                <c:pt idx="3">
                  <c:v>0.41818181818181832</c:v>
                </c:pt>
                <c:pt idx="4">
                  <c:v>0.42272727272727345</c:v>
                </c:pt>
                <c:pt idx="5">
                  <c:v>0.45454545454545453</c:v>
                </c:pt>
                <c:pt idx="6">
                  <c:v>0.46818181818181831</c:v>
                </c:pt>
                <c:pt idx="7">
                  <c:v>0.48636363636363694</c:v>
                </c:pt>
                <c:pt idx="8">
                  <c:v>0.50909090909090859</c:v>
                </c:pt>
                <c:pt idx="9">
                  <c:v>0.51363636363636356</c:v>
                </c:pt>
                <c:pt idx="10">
                  <c:v>0.51818181818181863</c:v>
                </c:pt>
                <c:pt idx="11">
                  <c:v>0.52727272727272656</c:v>
                </c:pt>
                <c:pt idx="12">
                  <c:v>0.54090909090909223</c:v>
                </c:pt>
                <c:pt idx="13">
                  <c:v>0.54090909090909223</c:v>
                </c:pt>
                <c:pt idx="14">
                  <c:v>0.54545454545454541</c:v>
                </c:pt>
                <c:pt idx="15">
                  <c:v>0.54545454545454541</c:v>
                </c:pt>
                <c:pt idx="16">
                  <c:v>0.56363636363636349</c:v>
                </c:pt>
                <c:pt idx="17">
                  <c:v>0.56818181818181956</c:v>
                </c:pt>
                <c:pt idx="18">
                  <c:v>0.56818181818181956</c:v>
                </c:pt>
                <c:pt idx="19">
                  <c:v>0.58181818181818157</c:v>
                </c:pt>
                <c:pt idx="20">
                  <c:v>0.59090909090909094</c:v>
                </c:pt>
                <c:pt idx="21">
                  <c:v>0.59090909090909094</c:v>
                </c:pt>
                <c:pt idx="22">
                  <c:v>0.59545454545454546</c:v>
                </c:pt>
                <c:pt idx="23">
                  <c:v>0.60454545454545605</c:v>
                </c:pt>
                <c:pt idx="24">
                  <c:v>0.60454545454545605</c:v>
                </c:pt>
                <c:pt idx="25">
                  <c:v>0.61818181818181983</c:v>
                </c:pt>
                <c:pt idx="26">
                  <c:v>0.6363636363636378</c:v>
                </c:pt>
                <c:pt idx="27">
                  <c:v>0.64375000000000171</c:v>
                </c:pt>
                <c:pt idx="28">
                  <c:v>0.65000000000000147</c:v>
                </c:pt>
                <c:pt idx="29">
                  <c:v>0.65909090909090962</c:v>
                </c:pt>
                <c:pt idx="30">
                  <c:v>0.67272727272727451</c:v>
                </c:pt>
                <c:pt idx="31">
                  <c:v>0.67500000000000171</c:v>
                </c:pt>
                <c:pt idx="32">
                  <c:v>0.67727272727272725</c:v>
                </c:pt>
                <c:pt idx="33">
                  <c:v>0.68181818181818177</c:v>
                </c:pt>
                <c:pt idx="34">
                  <c:v>0.68181818181818177</c:v>
                </c:pt>
                <c:pt idx="35">
                  <c:v>0.71363636363636351</c:v>
                </c:pt>
                <c:pt idx="36">
                  <c:v>0.72500000000000064</c:v>
                </c:pt>
                <c:pt idx="37">
                  <c:v>0.72500000000000064</c:v>
                </c:pt>
                <c:pt idx="38">
                  <c:v>0.73125000000000062</c:v>
                </c:pt>
                <c:pt idx="39">
                  <c:v>0.73125000000000062</c:v>
                </c:pt>
                <c:pt idx="40">
                  <c:v>0.8</c:v>
                </c:pt>
                <c:pt idx="41">
                  <c:v>0.82272727272727275</c:v>
                </c:pt>
                <c:pt idx="42">
                  <c:v>0.83636363636363664</c:v>
                </c:pt>
                <c:pt idx="43">
                  <c:v>0.87500000000000133</c:v>
                </c:pt>
                <c:pt idx="44">
                  <c:v>0.88749999999999996</c:v>
                </c:pt>
                <c:pt idx="45">
                  <c:v>0.89375000000000004</c:v>
                </c:pt>
                <c:pt idx="46">
                  <c:v>0.95000000000000062</c:v>
                </c:pt>
                <c:pt idx="47">
                  <c:v>0.95625000000000004</c:v>
                </c:pt>
              </c:numCache>
            </c:numRef>
          </c:val>
        </c:ser>
        <c:axId val="149362176"/>
        <c:axId val="149363712"/>
      </c:barChart>
      <c:catAx>
        <c:axId val="149362176"/>
        <c:scaling>
          <c:orientation val="minMax"/>
        </c:scaling>
        <c:axPos val="l"/>
        <c:tickLblPos val="nextTo"/>
        <c:crossAx val="149363712"/>
        <c:crosses val="autoZero"/>
        <c:auto val="1"/>
        <c:lblAlgn val="ctr"/>
        <c:lblOffset val="100"/>
      </c:catAx>
      <c:valAx>
        <c:axId val="149363712"/>
        <c:scaling>
          <c:orientation val="minMax"/>
        </c:scaling>
        <c:axPos val="b"/>
        <c:majorGridlines/>
        <c:numFmt formatCode="0%" sourceLinked="0"/>
        <c:tickLblPos val="nextTo"/>
        <c:crossAx val="149362176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100"/>
              <a:t>Процент выполнения заданий по обществознанию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'процент выполнения задания'!$B$27:$P$27</c:f>
              <c:strCache>
                <c:ptCount val="15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В1</c:v>
                </c:pt>
                <c:pt idx="13">
                  <c:v>В2</c:v>
                </c:pt>
                <c:pt idx="14">
                  <c:v>В3</c:v>
                </c:pt>
              </c:strCache>
            </c:strRef>
          </c:cat>
          <c:val>
            <c:numRef>
              <c:f>'процент выполнения задания'!$B$28:$P$28</c:f>
              <c:numCache>
                <c:formatCode>0.0%</c:formatCode>
                <c:ptCount val="15"/>
                <c:pt idx="0">
                  <c:v>0.8631221719457014</c:v>
                </c:pt>
                <c:pt idx="1">
                  <c:v>0.53393665158371062</c:v>
                </c:pt>
                <c:pt idx="2">
                  <c:v>0.77601809954751499</c:v>
                </c:pt>
                <c:pt idx="3">
                  <c:v>0.53167420814480104</c:v>
                </c:pt>
                <c:pt idx="4">
                  <c:v>0.58371040723981904</c:v>
                </c:pt>
                <c:pt idx="5">
                  <c:v>0.67194570135747045</c:v>
                </c:pt>
                <c:pt idx="6">
                  <c:v>0.88461538461538469</c:v>
                </c:pt>
                <c:pt idx="7">
                  <c:v>0.49886877828054843</c:v>
                </c:pt>
                <c:pt idx="8">
                  <c:v>0.81334841628960208</c:v>
                </c:pt>
                <c:pt idx="9">
                  <c:v>0.55995475113122151</c:v>
                </c:pt>
                <c:pt idx="10">
                  <c:v>0.7533936651583758</c:v>
                </c:pt>
                <c:pt idx="11">
                  <c:v>0.58031674208144146</c:v>
                </c:pt>
                <c:pt idx="12">
                  <c:v>0.88461538461538469</c:v>
                </c:pt>
                <c:pt idx="13">
                  <c:v>0.55542986425339802</c:v>
                </c:pt>
                <c:pt idx="14">
                  <c:v>0.65610859728506865</c:v>
                </c:pt>
              </c:numCache>
            </c:numRef>
          </c:val>
        </c:ser>
        <c:axId val="149383040"/>
        <c:axId val="149384576"/>
      </c:barChart>
      <c:catAx>
        <c:axId val="149383040"/>
        <c:scaling>
          <c:orientation val="minMax"/>
        </c:scaling>
        <c:axPos val="b"/>
        <c:tickLblPos val="nextTo"/>
        <c:crossAx val="149384576"/>
        <c:crosses val="autoZero"/>
        <c:auto val="1"/>
        <c:lblAlgn val="ctr"/>
        <c:lblOffset val="100"/>
      </c:catAx>
      <c:valAx>
        <c:axId val="149384576"/>
        <c:scaling>
          <c:orientation val="minMax"/>
        </c:scaling>
        <c:axPos val="l"/>
        <c:majorGridlines/>
        <c:numFmt formatCode="0%" sourceLinked="0"/>
        <c:tickLblPos val="nextTo"/>
        <c:crossAx val="14938304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Корреляция результатов РПР с текущими отметками</a:t>
            </a:r>
            <a:endParaRPr lang="ru-RU" sz="1200" b="1"/>
          </a:p>
          <a:p>
            <a:pPr>
              <a:defRPr sz="1200"/>
            </a:pPr>
            <a:r>
              <a:rPr lang="ru-RU" sz="1200" b="1" i="0" baseline="0"/>
              <a:t>Доля обучающихся, получивших отметку "2"</a:t>
            </a:r>
            <a:endParaRPr lang="ru-RU" sz="1200" b="1"/>
          </a:p>
          <a:p>
            <a:pPr>
              <a:defRPr sz="1200"/>
            </a:pPr>
            <a:r>
              <a:rPr lang="ru-RU" sz="1200" b="1" i="0" baseline="0"/>
              <a:t> по итогам выполнения РПР -7% (58 чел)</a:t>
            </a:r>
            <a:endParaRPr lang="ru-RU" sz="1200" b="1"/>
          </a:p>
        </c:rich>
      </c:tx>
      <c:layout>
        <c:manualLayout>
          <c:xMode val="edge"/>
          <c:yMode val="edge"/>
          <c:x val="0.12149300087489066"/>
          <c:y val="2.515723270440255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'обществозн корреляция'!$A$3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'обществозн корреляция'!$B$2:$F$2</c:f>
              <c:strCache>
                <c:ptCount val="5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'обществозн корреляция'!$B$3:$F$3</c:f>
              <c:numCache>
                <c:formatCode>0%</c:formatCode>
                <c:ptCount val="5"/>
                <c:pt idx="0">
                  <c:v>6.8965517241379309E-2</c:v>
                </c:pt>
                <c:pt idx="1">
                  <c:v>5.1724137931034524E-2</c:v>
                </c:pt>
                <c:pt idx="2">
                  <c:v>0.67241379310344862</c:v>
                </c:pt>
                <c:pt idx="3">
                  <c:v>0.15517241379310345</c:v>
                </c:pt>
                <c:pt idx="4">
                  <c:v>5.1724137931034524E-2</c:v>
                </c:pt>
              </c:numCache>
            </c:numRef>
          </c:val>
        </c:ser>
        <c:axId val="149416960"/>
        <c:axId val="149439232"/>
      </c:barChart>
      <c:catAx>
        <c:axId val="149416960"/>
        <c:scaling>
          <c:orientation val="minMax"/>
        </c:scaling>
        <c:axPos val="b"/>
        <c:tickLblPos val="nextTo"/>
        <c:crossAx val="149439232"/>
        <c:crosses val="autoZero"/>
        <c:auto val="1"/>
        <c:lblAlgn val="ctr"/>
        <c:lblOffset val="100"/>
      </c:catAx>
      <c:valAx>
        <c:axId val="149439232"/>
        <c:scaling>
          <c:orientation val="minMax"/>
        </c:scaling>
        <c:axPos val="l"/>
        <c:majorGridlines/>
        <c:numFmt formatCode="0%" sourceLinked="1"/>
        <c:tickLblPos val="nextTo"/>
        <c:crossAx val="14941696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100" b="1" i="0" baseline="0"/>
              <a:t>Корреляция результатов РПР с текущими отметками</a:t>
            </a:r>
            <a:endParaRPr lang="ru-RU" sz="1100"/>
          </a:p>
          <a:p>
            <a:pPr>
              <a:defRPr sz="1200"/>
            </a:pPr>
            <a:r>
              <a:rPr lang="ru-RU" sz="1100" b="1" i="0" baseline="0"/>
              <a:t>Доля обучающихся, получивших отметку "3"</a:t>
            </a:r>
            <a:endParaRPr lang="ru-RU" sz="1100"/>
          </a:p>
          <a:p>
            <a:pPr>
              <a:defRPr sz="1200"/>
            </a:pPr>
            <a:r>
              <a:rPr lang="ru-RU" sz="1100" b="1" i="0" baseline="0"/>
              <a:t> по итогам выполнения РПР -47% (417чел)</a:t>
            </a:r>
            <a:endParaRPr lang="ru-RU" sz="11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'обществозн корреляция'!$A$11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'обществозн корреляция'!$B$10:$E$10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'обществозн корреляция'!$B$11:$E$11</c:f>
              <c:numCache>
                <c:formatCode>0%</c:formatCode>
                <c:ptCount val="4"/>
                <c:pt idx="0">
                  <c:v>1.6786570743405501E-2</c:v>
                </c:pt>
                <c:pt idx="1">
                  <c:v>0.4388489208633114</c:v>
                </c:pt>
                <c:pt idx="2">
                  <c:v>0.4316546762589949</c:v>
                </c:pt>
                <c:pt idx="3">
                  <c:v>0.11270983213429255</c:v>
                </c:pt>
              </c:numCache>
            </c:numRef>
          </c:val>
        </c:ser>
        <c:axId val="149483904"/>
        <c:axId val="149485440"/>
      </c:barChart>
      <c:catAx>
        <c:axId val="149483904"/>
        <c:scaling>
          <c:orientation val="minMax"/>
        </c:scaling>
        <c:axPos val="b"/>
        <c:tickLblPos val="nextTo"/>
        <c:crossAx val="149485440"/>
        <c:crosses val="autoZero"/>
        <c:auto val="1"/>
        <c:lblAlgn val="ctr"/>
        <c:lblOffset val="100"/>
      </c:catAx>
      <c:valAx>
        <c:axId val="149485440"/>
        <c:scaling>
          <c:orientation val="minMax"/>
        </c:scaling>
        <c:axPos val="l"/>
        <c:majorGridlines/>
        <c:numFmt formatCode="0%" sourceLinked="1"/>
        <c:tickLblPos val="nextTo"/>
        <c:crossAx val="14948390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100" b="1" i="0" baseline="0"/>
              <a:t>Корреляция результатов РПР с текущими отметками</a:t>
            </a:r>
            <a:endParaRPr lang="ru-RU" sz="1100"/>
          </a:p>
          <a:p>
            <a:pPr>
              <a:defRPr sz="1200"/>
            </a:pPr>
            <a:r>
              <a:rPr lang="ru-RU" sz="1100" b="1" i="0" baseline="0"/>
              <a:t>Доля обучающихся, получивших отметку "4"</a:t>
            </a:r>
            <a:endParaRPr lang="ru-RU" sz="1100"/>
          </a:p>
          <a:p>
            <a:pPr>
              <a:defRPr sz="1200"/>
            </a:pPr>
            <a:r>
              <a:rPr lang="ru-RU" sz="1100" b="1" i="0" baseline="0"/>
              <a:t> по итогам выполнения РПР -35% (310 чел)</a:t>
            </a:r>
            <a:endParaRPr lang="ru-RU" sz="11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'обществозн корреляция'!$A$31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'обществозн корреляция'!$B$30:$E$30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'обществозн корреляция'!$B$31:$E$31</c:f>
              <c:numCache>
                <c:formatCode>0%</c:formatCode>
                <c:ptCount val="4"/>
                <c:pt idx="0" formatCode="0.0%">
                  <c:v>0</c:v>
                </c:pt>
                <c:pt idx="1">
                  <c:v>6.7741935483870974E-2</c:v>
                </c:pt>
                <c:pt idx="2">
                  <c:v>0.67741935483870963</c:v>
                </c:pt>
                <c:pt idx="3">
                  <c:v>0.25483870967742139</c:v>
                </c:pt>
              </c:numCache>
            </c:numRef>
          </c:val>
        </c:ser>
        <c:axId val="149583360"/>
        <c:axId val="149584896"/>
      </c:barChart>
      <c:catAx>
        <c:axId val="149583360"/>
        <c:scaling>
          <c:orientation val="minMax"/>
        </c:scaling>
        <c:axPos val="b"/>
        <c:tickLblPos val="nextTo"/>
        <c:crossAx val="149584896"/>
        <c:crosses val="autoZero"/>
        <c:auto val="1"/>
        <c:lblAlgn val="ctr"/>
        <c:lblOffset val="100"/>
      </c:catAx>
      <c:valAx>
        <c:axId val="149584896"/>
        <c:scaling>
          <c:orientation val="minMax"/>
        </c:scaling>
        <c:axPos val="l"/>
        <c:majorGridlines/>
        <c:numFmt formatCode="0.0%" sourceLinked="1"/>
        <c:tickLblPos val="nextTo"/>
        <c:crossAx val="14958336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100" b="1" i="0" baseline="0"/>
              <a:t>Корреляция результатов РПР с текущими отметками</a:t>
            </a:r>
            <a:endParaRPr lang="ru-RU" sz="1100"/>
          </a:p>
          <a:p>
            <a:pPr>
              <a:defRPr sz="1200"/>
            </a:pPr>
            <a:r>
              <a:rPr lang="ru-RU" sz="1100" b="1" i="0" baseline="0"/>
              <a:t>Доля обучающихся, получивших отметку "5"</a:t>
            </a:r>
            <a:endParaRPr lang="ru-RU" sz="1100"/>
          </a:p>
          <a:p>
            <a:pPr>
              <a:defRPr sz="1200"/>
            </a:pPr>
            <a:r>
              <a:rPr lang="ru-RU" sz="1100" b="1" i="0" baseline="0"/>
              <a:t> по итогам выполнения РПР -11% (99 чел)</a:t>
            </a:r>
            <a:endParaRPr lang="ru-RU" sz="1100"/>
          </a:p>
        </c:rich>
      </c:tx>
      <c:layout>
        <c:manualLayout>
          <c:xMode val="edge"/>
          <c:yMode val="edge"/>
          <c:x val="0.11871522309711363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'обществозн корреляция'!$A$37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'обществозн корреляция'!$B$36:$E$36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'обществозн корреляция'!$B$37:$E$37</c:f>
              <c:numCache>
                <c:formatCode>0%</c:formatCode>
                <c:ptCount val="4"/>
                <c:pt idx="0" formatCode="0.0%">
                  <c:v>0</c:v>
                </c:pt>
                <c:pt idx="1">
                  <c:v>1.0101010101010105E-2</c:v>
                </c:pt>
                <c:pt idx="2">
                  <c:v>0.22222222222222221</c:v>
                </c:pt>
                <c:pt idx="3">
                  <c:v>0.76767676767676762</c:v>
                </c:pt>
              </c:numCache>
            </c:numRef>
          </c:val>
        </c:ser>
        <c:axId val="149723776"/>
        <c:axId val="149885312"/>
      </c:barChart>
      <c:catAx>
        <c:axId val="149723776"/>
        <c:scaling>
          <c:orientation val="minMax"/>
        </c:scaling>
        <c:axPos val="b"/>
        <c:tickLblPos val="nextTo"/>
        <c:crossAx val="149885312"/>
        <c:crosses val="autoZero"/>
        <c:auto val="1"/>
        <c:lblAlgn val="ctr"/>
        <c:lblOffset val="100"/>
      </c:catAx>
      <c:valAx>
        <c:axId val="149885312"/>
        <c:scaling>
          <c:orientation val="minMax"/>
        </c:scaling>
        <c:axPos val="l"/>
        <c:majorGridlines/>
        <c:numFmt formatCode="0.0%" sourceLinked="1"/>
        <c:tickLblPos val="nextTo"/>
        <c:crossAx val="14972377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результатов РПР по химии по первичному баллу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'распределение по первичному бал'!$A$8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4"/>
              <c:layout>
                <c:manualLayout>
                  <c:x val="0"/>
                  <c:y val="-3.3057851239669422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'распределение по первичному бал'!$B$7:$Z$7</c:f>
              <c:strCache>
                <c:ptCount val="25"/>
                <c:pt idx="0">
                  <c:v>1б.</c:v>
                </c:pt>
                <c:pt idx="1">
                  <c:v>2б.</c:v>
                </c:pt>
                <c:pt idx="2">
                  <c:v>3б.</c:v>
                </c:pt>
                <c:pt idx="3">
                  <c:v>4б.</c:v>
                </c:pt>
                <c:pt idx="4">
                  <c:v>5б.</c:v>
                </c:pt>
                <c:pt idx="5">
                  <c:v>6б.</c:v>
                </c:pt>
                <c:pt idx="6">
                  <c:v>7б.</c:v>
                </c:pt>
                <c:pt idx="7">
                  <c:v>8б.</c:v>
                </c:pt>
                <c:pt idx="8">
                  <c:v>9б.</c:v>
                </c:pt>
                <c:pt idx="9">
                  <c:v>10б.</c:v>
                </c:pt>
                <c:pt idx="10">
                  <c:v>11б.</c:v>
                </c:pt>
                <c:pt idx="11">
                  <c:v>12б.</c:v>
                </c:pt>
                <c:pt idx="12">
                  <c:v>13б.</c:v>
                </c:pt>
                <c:pt idx="13">
                  <c:v>14б.</c:v>
                </c:pt>
                <c:pt idx="14">
                  <c:v>15б.</c:v>
                </c:pt>
                <c:pt idx="15">
                  <c:v>16б.</c:v>
                </c:pt>
                <c:pt idx="16">
                  <c:v>17б.</c:v>
                </c:pt>
                <c:pt idx="17">
                  <c:v>18б.</c:v>
                </c:pt>
                <c:pt idx="18">
                  <c:v>19б.</c:v>
                </c:pt>
                <c:pt idx="19">
                  <c:v>20б.</c:v>
                </c:pt>
                <c:pt idx="20">
                  <c:v>21б.</c:v>
                </c:pt>
                <c:pt idx="21">
                  <c:v>22б.</c:v>
                </c:pt>
                <c:pt idx="22">
                  <c:v>23б.</c:v>
                </c:pt>
                <c:pt idx="23">
                  <c:v>24б.</c:v>
                </c:pt>
                <c:pt idx="24">
                  <c:v>25б.</c:v>
                </c:pt>
              </c:strCache>
            </c:strRef>
          </c:cat>
          <c:val>
            <c:numRef>
              <c:f>'распределение по первичному бал'!$B$8:$Z$8</c:f>
              <c:numCache>
                <c:formatCode>0%</c:formatCode>
                <c:ptCount val="25"/>
                <c:pt idx="0">
                  <c:v>0</c:v>
                </c:pt>
                <c:pt idx="1">
                  <c:v>0</c:v>
                </c:pt>
                <c:pt idx="2" formatCode="0.0%">
                  <c:v>0</c:v>
                </c:pt>
                <c:pt idx="3" formatCode="0.0%">
                  <c:v>2.2346368715083892E-3</c:v>
                </c:pt>
                <c:pt idx="4" formatCode="0.0%">
                  <c:v>3.3519553072625802E-3</c:v>
                </c:pt>
                <c:pt idx="5" formatCode="0.0%">
                  <c:v>4.4692737430168375E-3</c:v>
                </c:pt>
                <c:pt idx="6" formatCode="0.0%">
                  <c:v>1.3407821229050487E-2</c:v>
                </c:pt>
                <c:pt idx="7" formatCode="0.0%">
                  <c:v>1.1173184357541902E-2</c:v>
                </c:pt>
                <c:pt idx="8" formatCode="0.0%">
                  <c:v>4.1340782122905026E-2</c:v>
                </c:pt>
                <c:pt idx="9" formatCode="0.0%">
                  <c:v>4.0223463687150775E-2</c:v>
                </c:pt>
                <c:pt idx="10" formatCode="0.0%">
                  <c:v>3.6871508379888451E-2</c:v>
                </c:pt>
                <c:pt idx="11" formatCode="0.0%">
                  <c:v>4.357541899441341E-2</c:v>
                </c:pt>
                <c:pt idx="12" formatCode="0.0%">
                  <c:v>7.2625698324022422E-2</c:v>
                </c:pt>
                <c:pt idx="13" formatCode="0.0%">
                  <c:v>6.815642458100582E-2</c:v>
                </c:pt>
                <c:pt idx="14" formatCode="0.0%">
                  <c:v>8.1564245810057154E-2</c:v>
                </c:pt>
                <c:pt idx="15" formatCode="0.0%">
                  <c:v>8.9385474860335185E-2</c:v>
                </c:pt>
                <c:pt idx="16" formatCode="0.0%">
                  <c:v>7.4860335195530994E-2</c:v>
                </c:pt>
                <c:pt idx="17" formatCode="0.0%">
                  <c:v>0.10279329608938621</c:v>
                </c:pt>
                <c:pt idx="18" formatCode="0.0%">
                  <c:v>8.2681564245810052E-2</c:v>
                </c:pt>
                <c:pt idx="19" formatCode="0.0%">
                  <c:v>5.6983240223463717E-2</c:v>
                </c:pt>
                <c:pt idx="20" formatCode="0.0%">
                  <c:v>4.2458100558659215E-2</c:v>
                </c:pt>
                <c:pt idx="21" formatCode="0.0%">
                  <c:v>5.1396648044692912E-2</c:v>
                </c:pt>
                <c:pt idx="22" formatCode="0.0%">
                  <c:v>2.3463687150837988E-2</c:v>
                </c:pt>
                <c:pt idx="23" formatCode="0.0%">
                  <c:v>4.6927374301675977E-2</c:v>
                </c:pt>
                <c:pt idx="24" formatCode="0.0%">
                  <c:v>2.6815642458100999E-2</c:v>
                </c:pt>
              </c:numCache>
            </c:numRef>
          </c:val>
        </c:ser>
        <c:dLbls>
          <c:showVal val="1"/>
        </c:dLbls>
        <c:overlap val="-25"/>
        <c:axId val="151040000"/>
        <c:axId val="151041536"/>
      </c:barChart>
      <c:catAx>
        <c:axId val="1510400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1041536"/>
        <c:crosses val="autoZero"/>
        <c:auto val="1"/>
        <c:lblAlgn val="ctr"/>
        <c:lblOffset val="100"/>
      </c:catAx>
      <c:valAx>
        <c:axId val="151041536"/>
        <c:scaling>
          <c:orientation val="minMax"/>
        </c:scaling>
        <c:delete val="1"/>
        <c:axPos val="l"/>
        <c:numFmt formatCode="0%" sourceLinked="1"/>
        <c:tickLblPos val="none"/>
        <c:crossAx val="15104000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обучающихся, успешно (без "2") выполнивших</a:t>
            </a:r>
            <a:r>
              <a:rPr lang="ru-RU" sz="1200" baseline="0"/>
              <a:t> РПР по химии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tx1"/>
            </a:solidFill>
          </c:spPr>
          <c:dPt>
            <c:idx val="11"/>
            <c:spPr>
              <a:solidFill>
                <a:prstClr val="black">
                  <a:alpha val="32000"/>
                </a:prstClr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'хим без 2'!$C$3:$C$48</c:f>
              <c:strCache>
                <c:ptCount val="46"/>
                <c:pt idx="0">
                  <c:v>МОУ СОШ №8 п.Спирово</c:v>
                </c:pt>
                <c:pt idx="1">
                  <c:v>МБОУ Сандовская СОШ</c:v>
                </c:pt>
                <c:pt idx="2">
                  <c:v>МБОУ СОШ № 2 ЗАТО Озерный</c:v>
                </c:pt>
                <c:pt idx="3">
                  <c:v>МОУ Горютинская СОШ Калининский район</c:v>
                </c:pt>
                <c:pt idx="4">
                  <c:v>МБОУ УСОШ №2 им. Сергея Ступакова</c:v>
                </c:pt>
                <c:pt idx="5">
                  <c:v>МБОУ СОШ № 8 г.Торжок</c:v>
                </c:pt>
                <c:pt idx="6">
                  <c:v>МБОУ Спеховская СОШ</c:v>
                </c:pt>
                <c:pt idx="7">
                  <c:v>МБОУ Лицей №15 г.В.Волочек</c:v>
                </c:pt>
                <c:pt idx="8">
                  <c:v>МОУ СОШ № 35 г.Тверь</c:v>
                </c:pt>
                <c:pt idx="9">
                  <c:v>МОУ СОШ №37 г.Тверь</c:v>
                </c:pt>
                <c:pt idx="10">
                  <c:v>МОУ «Гимназия № 1 им. В.Я.Шишкова» Бежецкий район</c:v>
                </c:pt>
                <c:pt idx="11">
                  <c:v>Тверская область</c:v>
                </c:pt>
                <c:pt idx="12">
                  <c:v>МОУ СОШ №40  г.Тверь</c:v>
                </c:pt>
                <c:pt idx="13">
                  <c:v>МОУ Гимназия №10  г.Ржев</c:v>
                </c:pt>
                <c:pt idx="14">
                  <c:v>МОУ КСОШ №1 Кувшиновский район</c:v>
                </c:pt>
                <c:pt idx="15">
                  <c:v>МОУ СОШ № 7 г.Тверь</c:v>
                </c:pt>
                <c:pt idx="16">
                  <c:v>МБОУ СОШ №9 г.Тверь</c:v>
                </c:pt>
                <c:pt idx="17">
                  <c:v>МБОУ СОШ №18 г.Тверь</c:v>
                </c:pt>
                <c:pt idx="18">
                  <c:v>МОУ СОШ №25 г.Тверь</c:v>
                </c:pt>
                <c:pt idx="19">
                  <c:v>МБОУ СОШ №27 г.Тверь</c:v>
                </c:pt>
                <c:pt idx="20">
                  <c:v>МОУ СОШ №43 г.Тверь</c:v>
                </c:pt>
                <c:pt idx="21">
                  <c:v>МОУ СОШ №48 г.Тверь</c:v>
                </c:pt>
                <c:pt idx="22">
                  <c:v>МОУ Гимназия № 2 г.Кимры</c:v>
                </c:pt>
                <c:pt idx="23">
                  <c:v>МОУ СОШ №11 г.Кимры</c:v>
                </c:pt>
                <c:pt idx="24">
                  <c:v>МОУ АСОШ №3 Андреапольский район</c:v>
                </c:pt>
                <c:pt idx="25">
                  <c:v>МОУ Бологовская СОШ Андреапольский район</c:v>
                </c:pt>
                <c:pt idx="26">
                  <c:v>МБОУ СОШ № 15 п. Березайка</c:v>
                </c:pt>
                <c:pt idx="27">
                  <c:v>МБОУ Кесемская СОШ Весьегонский район</c:v>
                </c:pt>
                <c:pt idx="28">
                  <c:v>МОБУ Красномайская СОШ </c:v>
                </c:pt>
                <c:pt idx="29">
                  <c:v>МБОУ ЗападнодвинскаяСОШ №2</c:v>
                </c:pt>
                <c:pt idx="30">
                  <c:v> МОУ Эммаусская СОШ Калининский район</c:v>
                </c:pt>
                <c:pt idx="31">
                  <c:v>МОУ Городская СОШ Калязинский район</c:v>
                </c:pt>
                <c:pt idx="32">
                  <c:v>МБОУ СОШ №5 Кашинский район</c:v>
                </c:pt>
                <c:pt idx="33">
                  <c:v>МОУ Неклюдовская СОШ Кимрский район</c:v>
                </c:pt>
                <c:pt idx="34">
                  <c:v>МБОУ гимназия №5 г. Конаково</c:v>
                </c:pt>
                <c:pt idx="35">
                  <c:v>МБОУ СОШ №9 г. Конаково</c:v>
                </c:pt>
                <c:pt idx="36">
                  <c:v>МОУ Калашниковская СОШ</c:v>
                </c:pt>
                <c:pt idx="37">
                  <c:v>МБОУ СОШ №3 Нелидовский район</c:v>
                </c:pt>
                <c:pt idx="38">
                  <c:v>МБОУ Новоселковская СОШ Нелидовский район</c:v>
                </c:pt>
                <c:pt idx="39">
                  <c:v>МКОУ Оленинская СОШ</c:v>
                </c:pt>
                <c:pt idx="40">
                  <c:v>МБОУ СОШ №3 г.Осташков</c:v>
                </c:pt>
                <c:pt idx="41">
                  <c:v>МОУ Большекошинская СОШ Селижаровский район</c:v>
                </c:pt>
                <c:pt idx="42">
                  <c:v>МБОУ Старицкая СОШ</c:v>
                </c:pt>
                <c:pt idx="43">
                  <c:v>МБОУ Мисовская СОШ Торжокский район</c:v>
                </c:pt>
                <c:pt idx="44">
                  <c:v>МБОУ ТР Плоскошская СОШ</c:v>
                </c:pt>
                <c:pt idx="45">
                  <c:v>МОУ Фировская СОШ</c:v>
                </c:pt>
              </c:strCache>
            </c:strRef>
          </c:cat>
          <c:val>
            <c:numRef>
              <c:f>'хим без 2'!$D$3:$D$48</c:f>
              <c:numCache>
                <c:formatCode>0%</c:formatCode>
                <c:ptCount val="46"/>
                <c:pt idx="0">
                  <c:v>0.70000000000000062</c:v>
                </c:pt>
                <c:pt idx="1">
                  <c:v>0.82352941176470595</c:v>
                </c:pt>
                <c:pt idx="2">
                  <c:v>0.82758620689655149</c:v>
                </c:pt>
                <c:pt idx="3">
                  <c:v>0.85714285714285765</c:v>
                </c:pt>
                <c:pt idx="4">
                  <c:v>0.88888888888888895</c:v>
                </c:pt>
                <c:pt idx="5">
                  <c:v>0.90909090909090906</c:v>
                </c:pt>
                <c:pt idx="6">
                  <c:v>0.90909090909090906</c:v>
                </c:pt>
                <c:pt idx="7">
                  <c:v>0.91304347826086962</c:v>
                </c:pt>
                <c:pt idx="8">
                  <c:v>0.91666666666666652</c:v>
                </c:pt>
                <c:pt idx="9">
                  <c:v>0.9285714285714286</c:v>
                </c:pt>
                <c:pt idx="10">
                  <c:v>0.95744680851063824</c:v>
                </c:pt>
                <c:pt idx="11">
                  <c:v>0.96424581005586762</c:v>
                </c:pt>
                <c:pt idx="12">
                  <c:v>0.96551724137931028</c:v>
                </c:pt>
                <c:pt idx="13">
                  <c:v>0.99999999999999989</c:v>
                </c:pt>
                <c:pt idx="14">
                  <c:v>0.99999999999999989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</c:numCache>
            </c:numRef>
          </c:val>
        </c:ser>
        <c:axId val="151213952"/>
        <c:axId val="151215488"/>
      </c:barChart>
      <c:catAx>
        <c:axId val="151213952"/>
        <c:scaling>
          <c:orientation val="minMax"/>
        </c:scaling>
        <c:axPos val="l"/>
        <c:tickLblPos val="nextTo"/>
        <c:crossAx val="151215488"/>
        <c:crosses val="autoZero"/>
        <c:auto val="1"/>
        <c:lblAlgn val="ctr"/>
        <c:lblOffset val="100"/>
        <c:tickLblSkip val="1"/>
      </c:catAx>
      <c:valAx>
        <c:axId val="151215488"/>
        <c:scaling>
          <c:orientation val="minMax"/>
        </c:scaling>
        <c:axPos val="b"/>
        <c:majorGridlines/>
        <c:numFmt formatCode="0%" sourceLinked="1"/>
        <c:tickLblPos val="nextTo"/>
        <c:crossAx val="151213952"/>
        <c:crosses val="autoZero"/>
        <c:crossBetween val="midCat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Успешность выполнения работы по химии </a:t>
            </a:r>
          </a:p>
          <a:p>
            <a:pPr>
              <a:defRPr/>
            </a:pPr>
            <a:r>
              <a:rPr lang="ru-RU" sz="1200"/>
              <a:t>(% от максимаотного балла)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spPr>
            <a:solidFill>
              <a:sysClr val="windowText" lastClr="000000"/>
            </a:solidFill>
          </c:spPr>
          <c:dPt>
            <c:idx val="23"/>
            <c:spPr>
              <a:solidFill>
                <a:sysClr val="windowText" lastClr="000000">
                  <a:alpha val="30000"/>
                </a:sysClr>
              </a:solidFill>
            </c:spPr>
          </c:dPt>
          <c:dLbls>
            <c:txPr>
              <a:bodyPr/>
              <a:lstStyle/>
              <a:p>
                <a:pPr>
                  <a:defRPr sz="990" baseline="0"/>
                </a:pPr>
                <a:endParaRPr lang="ru-RU"/>
              </a:p>
            </c:txPr>
            <c:showVal val="1"/>
          </c:dLbls>
          <c:cat>
            <c:strRef>
              <c:f>'успешность химия'!$C$3:$C$48</c:f>
              <c:strCache>
                <c:ptCount val="46"/>
                <c:pt idx="0">
                  <c:v>МОУ СОШ №8 п.Спирово</c:v>
                </c:pt>
                <c:pt idx="1">
                  <c:v>МОУ Горютинская СОШ Калининский район</c:v>
                </c:pt>
                <c:pt idx="2">
                  <c:v>МОУ Неклюдовская СОШ Кимрский район</c:v>
                </c:pt>
                <c:pt idx="3">
                  <c:v>МБОУ СОШ № 2 ЗАТО Озерный</c:v>
                </c:pt>
                <c:pt idx="4">
                  <c:v>МОУ СОШ №37 г.Тверь</c:v>
                </c:pt>
                <c:pt idx="5">
                  <c:v>МБОУ гимназия №5 г. Конаково</c:v>
                </c:pt>
                <c:pt idx="6">
                  <c:v>МОУ СОШ №11 г.Кимры</c:v>
                </c:pt>
                <c:pt idx="7">
                  <c:v>МБОУ Сандовская СОШ</c:v>
                </c:pt>
                <c:pt idx="8">
                  <c:v>МБОУ УСОШ №2 им. Сергея Ступакова</c:v>
                </c:pt>
                <c:pt idx="9">
                  <c:v>МОУ Бологовская СОШ Андреапольский район</c:v>
                </c:pt>
                <c:pt idx="10">
                  <c:v>МБОУ Спеховская СОШ Бологовский район</c:v>
                </c:pt>
                <c:pt idx="11">
                  <c:v>МОУ СОШ №25 г.Тверь</c:v>
                </c:pt>
                <c:pt idx="12">
                  <c:v>МБОУ СОШ № 8 г.Торжок</c:v>
                </c:pt>
                <c:pt idx="13">
                  <c:v>МБОУ СОШ №3 Нелидовский район</c:v>
                </c:pt>
                <c:pt idx="14">
                  <c:v>МБОУ СОШ №9 г.Тверь</c:v>
                </c:pt>
                <c:pt idx="15">
                  <c:v>МБОУ СОШ №5 Кашинский район</c:v>
                </c:pt>
                <c:pt idx="16">
                  <c:v>МБОУ СОШ №27 г.Тверь</c:v>
                </c:pt>
                <c:pt idx="17">
                  <c:v>МОУ СОШ №40  г.Тверь</c:v>
                </c:pt>
                <c:pt idx="18">
                  <c:v>МОУ Гимназия № 2 г.Кимры</c:v>
                </c:pt>
                <c:pt idx="19">
                  <c:v> МОУ Эммаусская СОШ</c:v>
                </c:pt>
                <c:pt idx="20">
                  <c:v>МОУ КСОШ №1 Кувшиновский район</c:v>
                </c:pt>
                <c:pt idx="21">
                  <c:v>МОУ Фировская СОШ</c:v>
                </c:pt>
                <c:pt idx="22">
                  <c:v>МБОУ Мисовская СОШ Торжокский район</c:v>
                </c:pt>
                <c:pt idx="23">
                  <c:v>Тверская область</c:v>
                </c:pt>
                <c:pt idx="24">
                  <c:v>МБОУ Лицей №15 г.В.Волочек</c:v>
                </c:pt>
                <c:pt idx="25">
                  <c:v>МОУ СОШ № 35 г.Тверь</c:v>
                </c:pt>
                <c:pt idx="26">
                  <c:v>МБОУ Старицкая СОШ</c:v>
                </c:pt>
                <c:pt idx="27">
                  <c:v>МОБУ Красномайская СОШ  Вышневолоцкий район</c:v>
                </c:pt>
                <c:pt idx="28">
                  <c:v>МОУ Калашниковская СОШ</c:v>
                </c:pt>
                <c:pt idx="29">
                  <c:v>МБОУ ТР Плоскошская СОШ</c:v>
                </c:pt>
                <c:pt idx="30">
                  <c:v>МОУ СОШ № 7  г.Тверь</c:v>
                </c:pt>
                <c:pt idx="31">
                  <c:v>МОУ СОШ №48 г.Тверь</c:v>
                </c:pt>
                <c:pt idx="32">
                  <c:v>МОУ СОШ №43 г.Тверь</c:v>
                </c:pt>
                <c:pt idx="33">
                  <c:v>МБОУ ЗападнодвинскаяСОШ №2</c:v>
                </c:pt>
                <c:pt idx="34">
                  <c:v>МБОУ Кесемская СОШ Весьегонский район</c:v>
                </c:pt>
                <c:pt idx="35">
                  <c:v>МОУ «Гимназия № 1 им. В.Я.Шишкова»</c:v>
                </c:pt>
                <c:pt idx="36">
                  <c:v>МБОУ СОШ №3 г.Осташков</c:v>
                </c:pt>
                <c:pt idx="37">
                  <c:v>МОУ Городская СОШ Калязинский район</c:v>
                </c:pt>
                <c:pt idx="38">
                  <c:v>МОУ Большекошинская СОШ</c:v>
                </c:pt>
                <c:pt idx="39">
                  <c:v>МБОУ СОШ №18 г.Тверь</c:v>
                </c:pt>
                <c:pt idx="40">
                  <c:v>МБОУ СОШ № 15 п. Березайка</c:v>
                </c:pt>
                <c:pt idx="41">
                  <c:v>МОУ Гимназия №10 г.Ржев</c:v>
                </c:pt>
                <c:pt idx="42">
                  <c:v>МБОУ СОШ №9 г. Конаково</c:v>
                </c:pt>
                <c:pt idx="43">
                  <c:v>МБОУ Новоселковская СОШ Нелидовский район</c:v>
                </c:pt>
                <c:pt idx="44">
                  <c:v>МОУ АСОШ №3 Андреапольский район</c:v>
                </c:pt>
                <c:pt idx="45">
                  <c:v>МКОУ Оленинская СОШ</c:v>
                </c:pt>
              </c:strCache>
            </c:strRef>
          </c:cat>
          <c:val>
            <c:numRef>
              <c:f>'успешность химия'!$D$3:$D$48</c:f>
              <c:numCache>
                <c:formatCode>0%</c:formatCode>
                <c:ptCount val="46"/>
                <c:pt idx="0">
                  <c:v>0.40200000000000002</c:v>
                </c:pt>
                <c:pt idx="1">
                  <c:v>0.44600000000000001</c:v>
                </c:pt>
                <c:pt idx="2">
                  <c:v>0.45</c:v>
                </c:pt>
                <c:pt idx="3">
                  <c:v>0.45</c:v>
                </c:pt>
                <c:pt idx="4">
                  <c:v>0.48700000000000032</c:v>
                </c:pt>
                <c:pt idx="5">
                  <c:v>0.48700000000000032</c:v>
                </c:pt>
                <c:pt idx="6">
                  <c:v>0.49400000000000038</c:v>
                </c:pt>
                <c:pt idx="7">
                  <c:v>0.49400000000000038</c:v>
                </c:pt>
                <c:pt idx="8">
                  <c:v>0.4980000000000005</c:v>
                </c:pt>
                <c:pt idx="9">
                  <c:v>0.52</c:v>
                </c:pt>
                <c:pt idx="10">
                  <c:v>0.56000000000000005</c:v>
                </c:pt>
                <c:pt idx="11">
                  <c:v>0.56299999999999994</c:v>
                </c:pt>
                <c:pt idx="12">
                  <c:v>0.59799999999999998</c:v>
                </c:pt>
                <c:pt idx="13">
                  <c:v>0.60300000000000065</c:v>
                </c:pt>
                <c:pt idx="14">
                  <c:v>0.60800000000000065</c:v>
                </c:pt>
                <c:pt idx="15">
                  <c:v>0.61700000000000099</c:v>
                </c:pt>
                <c:pt idx="16">
                  <c:v>0.62700000000000111</c:v>
                </c:pt>
                <c:pt idx="17">
                  <c:v>0.63000000000000111</c:v>
                </c:pt>
                <c:pt idx="18">
                  <c:v>0.64300000000000113</c:v>
                </c:pt>
                <c:pt idx="19">
                  <c:v>0.64400000000000113</c:v>
                </c:pt>
                <c:pt idx="20">
                  <c:v>0.64800000000000113</c:v>
                </c:pt>
                <c:pt idx="21">
                  <c:v>0.64800000000000113</c:v>
                </c:pt>
                <c:pt idx="22">
                  <c:v>0.65000000000000124</c:v>
                </c:pt>
                <c:pt idx="23">
                  <c:v>0.65000000000000124</c:v>
                </c:pt>
                <c:pt idx="24">
                  <c:v>0.65100000000000124</c:v>
                </c:pt>
                <c:pt idx="25">
                  <c:v>0.65400000000000125</c:v>
                </c:pt>
                <c:pt idx="26">
                  <c:v>0.66400000000000126</c:v>
                </c:pt>
                <c:pt idx="27">
                  <c:v>0.67000000000000126</c:v>
                </c:pt>
                <c:pt idx="28">
                  <c:v>0.68</c:v>
                </c:pt>
                <c:pt idx="29">
                  <c:v>0.68</c:v>
                </c:pt>
                <c:pt idx="30">
                  <c:v>0.68500000000000005</c:v>
                </c:pt>
                <c:pt idx="31">
                  <c:v>0.69599999999999995</c:v>
                </c:pt>
                <c:pt idx="32">
                  <c:v>0.70200000000000062</c:v>
                </c:pt>
                <c:pt idx="33">
                  <c:v>0.70800000000000063</c:v>
                </c:pt>
                <c:pt idx="34">
                  <c:v>0.72000000000000064</c:v>
                </c:pt>
                <c:pt idx="35">
                  <c:v>0.72400000000000064</c:v>
                </c:pt>
                <c:pt idx="36">
                  <c:v>0.72900000000000065</c:v>
                </c:pt>
                <c:pt idx="37">
                  <c:v>0.73000000000000065</c:v>
                </c:pt>
                <c:pt idx="38">
                  <c:v>0.73300000000000065</c:v>
                </c:pt>
                <c:pt idx="39">
                  <c:v>0.76200000000000112</c:v>
                </c:pt>
                <c:pt idx="40">
                  <c:v>0.78</c:v>
                </c:pt>
                <c:pt idx="41">
                  <c:v>0.78500000000000003</c:v>
                </c:pt>
                <c:pt idx="42">
                  <c:v>0.79600000000000004</c:v>
                </c:pt>
                <c:pt idx="43">
                  <c:v>0.82700000000000062</c:v>
                </c:pt>
                <c:pt idx="44">
                  <c:v>0.84000000000000064</c:v>
                </c:pt>
                <c:pt idx="45">
                  <c:v>0.84800000000000064</c:v>
                </c:pt>
              </c:numCache>
            </c:numRef>
          </c:val>
        </c:ser>
        <c:axId val="151240704"/>
        <c:axId val="151242240"/>
      </c:barChart>
      <c:catAx>
        <c:axId val="151240704"/>
        <c:scaling>
          <c:orientation val="minMax"/>
        </c:scaling>
        <c:axPos val="l"/>
        <c:tickLblPos val="nextTo"/>
        <c:crossAx val="151242240"/>
        <c:crosses val="autoZero"/>
        <c:auto val="1"/>
        <c:lblAlgn val="ctr"/>
        <c:lblOffset val="100"/>
        <c:tickLblSkip val="1"/>
      </c:catAx>
      <c:valAx>
        <c:axId val="151242240"/>
        <c:scaling>
          <c:orientation val="minMax"/>
        </c:scaling>
        <c:axPos val="b"/>
        <c:majorGridlines/>
        <c:numFmt formatCode="0%" sourceLinked="1"/>
        <c:tickLblPos val="nextTo"/>
        <c:crossAx val="151240704"/>
        <c:crosses val="autoZero"/>
        <c:crossBetween val="midCat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/>
              <a:t>Доля обуч-ся, успешно выполнивших РПР (без "2")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'диаграмма физ доля успеш'!$C$1</c:f>
              <c:strCache>
                <c:ptCount val="1"/>
                <c:pt idx="0">
                  <c:v>Доля обуч-ся, успешно выполнивших РПР (получившие отметки "5","4", "3")</c:v>
                </c:pt>
              </c:strCache>
            </c:strRef>
          </c:tx>
          <c:spPr>
            <a:solidFill>
              <a:prstClr val="black">
                <a:alpha val="80000"/>
              </a:prstClr>
            </a:solidFill>
          </c:spPr>
          <c:dPt>
            <c:idx val="16"/>
            <c:spPr>
              <a:solidFill>
                <a:prstClr val="black">
                  <a:alpha val="47000"/>
                </a:prstClr>
              </a:solidFill>
            </c:spPr>
          </c:dPt>
          <c:dLbls>
            <c:showVal val="1"/>
          </c:dLbls>
          <c:cat>
            <c:strRef>
              <c:f>'диаграмма физ доля успеш'!$B$2:$B$48</c:f>
              <c:strCache>
                <c:ptCount val="47"/>
                <c:pt idx="1">
                  <c:v>МБОУ СОШ № 5 г.Торжок</c:v>
                </c:pt>
                <c:pt idx="2">
                  <c:v>МБОУ Луковниковская СОШ</c:v>
                </c:pt>
                <c:pt idx="3">
                  <c:v>МОУ Кушалинская СОШ</c:v>
                </c:pt>
                <c:pt idx="4">
                  <c:v>МБОУ СОШ №3 п. Редкино</c:v>
                </c:pt>
                <c:pt idx="5">
                  <c:v>МБОУ СОШ №2 п. Новозавидовский</c:v>
                </c:pt>
                <c:pt idx="6">
                  <c:v>МОУ Беляницкая СОШ</c:v>
                </c:pt>
                <c:pt idx="7">
                  <c:v>МБОУ Рождественская СОШ</c:v>
                </c:pt>
                <c:pt idx="8">
                  <c:v>МОУ СОШ №14 г.Кимры</c:v>
                </c:pt>
                <c:pt idx="9">
                  <c:v>МБОУ СОШ  № 11 Бологовский район</c:v>
                </c:pt>
                <c:pt idx="10">
                  <c:v>МБОУ Сукромленская СОШ</c:v>
                </c:pt>
                <c:pt idx="11">
                  <c:v>МБОУ "Максатихинская СОШ № 2"</c:v>
                </c:pt>
                <c:pt idx="12">
                  <c:v>МОУ Молоковская СОШ имени Н.В.Огаркова</c:v>
                </c:pt>
                <c:pt idx="13">
                  <c:v>МБОУ УСОШ №4 Удомельский район</c:v>
                </c:pt>
                <c:pt idx="14">
                  <c:v>МОУ СОШ № 1 п. Селижарово</c:v>
                </c:pt>
                <c:pt idx="15">
                  <c:v>МБОУ ТР СОШ № 1 Торопецкий район</c:v>
                </c:pt>
                <c:pt idx="16">
                  <c:v>Тверская область</c:v>
                </c:pt>
                <c:pt idx="17">
                  <c:v>МБОУ  Гимназия № 2 г.В.Волочек</c:v>
                </c:pt>
                <c:pt idx="18">
                  <c:v>МБОУ СОШ № 1 г.Зубцова</c:v>
                </c:pt>
                <c:pt idx="19">
                  <c:v>МБОУ ЗападнодвинскаяСОШ №1</c:v>
                </c:pt>
                <c:pt idx="20">
                  <c:v>МОУ СОШ №3 г.Тверь</c:v>
                </c:pt>
                <c:pt idx="21">
                  <c:v>МОУ СОШ №21 г.Тверь</c:v>
                </c:pt>
                <c:pt idx="22">
                  <c:v>МБОУ СОШ №4 г.Тверь</c:v>
                </c:pt>
                <c:pt idx="23">
                  <c:v>МОУ СОШ №15 г.Тверь</c:v>
                </c:pt>
                <c:pt idx="24">
                  <c:v>МБОУ СОШ №17 г.Тверь</c:v>
                </c:pt>
                <c:pt idx="25">
                  <c:v>МОУ СОШ №46 г.Тверь</c:v>
                </c:pt>
                <c:pt idx="26">
                  <c:v>МОУ СОШ №52 г.Тверь</c:v>
                </c:pt>
                <c:pt idx="27">
                  <c:v>МОУ СОШ №5 г.Ржев</c:v>
                </c:pt>
                <c:pt idx="28">
                  <c:v>МАОУ СОШ №13 г.Ржев</c:v>
                </c:pt>
                <c:pt idx="29">
                  <c:v>МОУ АСОШ № 1 Андреапольский район</c:v>
                </c:pt>
                <c:pt idx="30">
                  <c:v>МАОУ СОШ № 5 Бежецкий район</c:v>
                </c:pt>
                <c:pt idx="31">
                  <c:v>МОУ «СОШ  № 6» Бежецкий район</c:v>
                </c:pt>
                <c:pt idx="32">
                  <c:v>МБОУ Весьегонская СОШ</c:v>
                </c:pt>
                <c:pt idx="33">
                  <c:v>МОБУ Академическая СОШ</c:v>
                </c:pt>
                <c:pt idx="34">
                  <c:v>МОУ Медновская СОШ</c:v>
                </c:pt>
                <c:pt idx="35">
                  <c:v>МОУ Оршинская СОШ</c:v>
                </c:pt>
                <c:pt idx="36">
                  <c:v>МБОУ СОШ №3 Кашинский район</c:v>
                </c:pt>
                <c:pt idx="37">
                  <c:v>МБОУ Кесовогорская СОШ</c:v>
                </c:pt>
                <c:pt idx="38">
                  <c:v>МОУ Ильинская СОШ</c:v>
                </c:pt>
                <c:pt idx="39">
                  <c:v>МБОУ СОШ д. Мокшино</c:v>
                </c:pt>
                <c:pt idx="40">
                  <c:v>МОУ КСОШ №2 Кувшиновский район</c:v>
                </c:pt>
                <c:pt idx="41">
                  <c:v>МОУ Алексейковская СОШ</c:v>
                </c:pt>
                <c:pt idx="42">
                  <c:v>МОУ ЛСОШ №2</c:v>
                </c:pt>
                <c:pt idx="43">
                  <c:v>МБОУ СОШ №5</c:v>
                </c:pt>
                <c:pt idx="44">
                  <c:v>МБОУ СОШ №1 г.Осташков</c:v>
                </c:pt>
                <c:pt idx="45">
                  <c:v>МБОУ Совхозовская СОШ</c:v>
                </c:pt>
                <c:pt idx="46">
                  <c:v>МОУ СОШ №2 п.Спирово</c:v>
                </c:pt>
              </c:strCache>
            </c:strRef>
          </c:cat>
          <c:val>
            <c:numRef>
              <c:f>'диаграмма физ доля успеш'!$C$2:$C$48</c:f>
              <c:numCache>
                <c:formatCode>0%</c:formatCode>
                <c:ptCount val="47"/>
                <c:pt idx="1">
                  <c:v>0.45833333333333326</c:v>
                </c:pt>
                <c:pt idx="2">
                  <c:v>0.5</c:v>
                </c:pt>
                <c:pt idx="3">
                  <c:v>0.55555555555555569</c:v>
                </c:pt>
                <c:pt idx="4">
                  <c:v>0.62500000000000155</c:v>
                </c:pt>
                <c:pt idx="5">
                  <c:v>0.66666666666666663</c:v>
                </c:pt>
                <c:pt idx="6">
                  <c:v>0.66666666666666663</c:v>
                </c:pt>
                <c:pt idx="7">
                  <c:v>0.66666666666666663</c:v>
                </c:pt>
                <c:pt idx="8">
                  <c:v>0.69565217391304368</c:v>
                </c:pt>
                <c:pt idx="9">
                  <c:v>0.69565217391304368</c:v>
                </c:pt>
                <c:pt idx="10">
                  <c:v>0.8</c:v>
                </c:pt>
                <c:pt idx="11">
                  <c:v>0.8181818181818199</c:v>
                </c:pt>
                <c:pt idx="12">
                  <c:v>0.8333333333333337</c:v>
                </c:pt>
                <c:pt idx="13">
                  <c:v>0.87804878048780632</c:v>
                </c:pt>
                <c:pt idx="14">
                  <c:v>0.88888888888888884</c:v>
                </c:pt>
                <c:pt idx="15">
                  <c:v>0.90243902439024359</c:v>
                </c:pt>
                <c:pt idx="16">
                  <c:v>0.91780821917808475</c:v>
                </c:pt>
                <c:pt idx="17">
                  <c:v>0.9285714285714286</c:v>
                </c:pt>
                <c:pt idx="18">
                  <c:v>0.9285714285714286</c:v>
                </c:pt>
                <c:pt idx="19">
                  <c:v>0.93333333333333335</c:v>
                </c:pt>
                <c:pt idx="20">
                  <c:v>0.9583333333333337</c:v>
                </c:pt>
                <c:pt idx="21">
                  <c:v>0.96428571428571463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</c:numCache>
            </c:numRef>
          </c:val>
        </c:ser>
        <c:axId val="169444096"/>
        <c:axId val="169445632"/>
      </c:barChart>
      <c:catAx>
        <c:axId val="169444096"/>
        <c:scaling>
          <c:orientation val="minMax"/>
        </c:scaling>
        <c:axPos val="l"/>
        <c:tickLblPos val="nextTo"/>
        <c:crossAx val="169445632"/>
        <c:crosses val="autoZero"/>
        <c:auto val="1"/>
        <c:lblAlgn val="ctr"/>
        <c:lblOffset val="100"/>
      </c:catAx>
      <c:valAx>
        <c:axId val="169445632"/>
        <c:scaling>
          <c:orientation val="minMax"/>
        </c:scaling>
        <c:axPos val="b"/>
        <c:majorGridlines/>
        <c:numFmt formatCode="0%" sourceLinked="0"/>
        <c:tickLblPos val="nextTo"/>
        <c:crossAx val="169444096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400"/>
              <a:t>Процент выполнения заданий по химии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'процент выполнения задания'!$B$4:$P$4</c:f>
              <c:strCache>
                <c:ptCount val="15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В1</c:v>
                </c:pt>
                <c:pt idx="9">
                  <c:v>В2</c:v>
                </c:pt>
                <c:pt idx="10">
                  <c:v>В3</c:v>
                </c:pt>
                <c:pt idx="11">
                  <c:v>В4</c:v>
                </c:pt>
                <c:pt idx="12">
                  <c:v>В5</c:v>
                </c:pt>
                <c:pt idx="13">
                  <c:v>С1</c:v>
                </c:pt>
                <c:pt idx="14">
                  <c:v>С2</c:v>
                </c:pt>
              </c:strCache>
            </c:strRef>
          </c:cat>
          <c:val>
            <c:numRef>
              <c:f>'процент выполнения задания'!$B$5:$P$5</c:f>
              <c:numCache>
                <c:formatCode>0.0%</c:formatCode>
                <c:ptCount val="15"/>
                <c:pt idx="0">
                  <c:v>0.86368715083798886</c:v>
                </c:pt>
                <c:pt idx="1">
                  <c:v>0.90614525139664803</c:v>
                </c:pt>
                <c:pt idx="2">
                  <c:v>0.78435754189943541</c:v>
                </c:pt>
                <c:pt idx="3">
                  <c:v>0.70055865921787763</c:v>
                </c:pt>
                <c:pt idx="4">
                  <c:v>0.77765363128492204</c:v>
                </c:pt>
                <c:pt idx="5">
                  <c:v>0.90502793296089901</c:v>
                </c:pt>
                <c:pt idx="6">
                  <c:v>0.85586592178770948</c:v>
                </c:pt>
                <c:pt idx="7">
                  <c:v>0.69608938547486032</c:v>
                </c:pt>
                <c:pt idx="8">
                  <c:v>0.8614525139664807</c:v>
                </c:pt>
                <c:pt idx="9">
                  <c:v>0.55195530726256981</c:v>
                </c:pt>
                <c:pt idx="10">
                  <c:v>0.41340782122905539</c:v>
                </c:pt>
                <c:pt idx="11">
                  <c:v>0.69385474860335195</c:v>
                </c:pt>
                <c:pt idx="12">
                  <c:v>0.68268156424581061</c:v>
                </c:pt>
                <c:pt idx="13">
                  <c:v>0.17653631284916393</c:v>
                </c:pt>
                <c:pt idx="14">
                  <c:v>0.16201117318435754</c:v>
                </c:pt>
              </c:numCache>
            </c:numRef>
          </c:val>
        </c:ser>
        <c:axId val="151274624"/>
        <c:axId val="151276160"/>
      </c:barChart>
      <c:catAx>
        <c:axId val="151274624"/>
        <c:scaling>
          <c:orientation val="minMax"/>
        </c:scaling>
        <c:axPos val="b"/>
        <c:tickLblPos val="nextTo"/>
        <c:crossAx val="151276160"/>
        <c:crosses val="autoZero"/>
        <c:auto val="1"/>
        <c:lblAlgn val="ctr"/>
        <c:lblOffset val="100"/>
      </c:catAx>
      <c:valAx>
        <c:axId val="151276160"/>
        <c:scaling>
          <c:orientation val="minMax"/>
        </c:scaling>
        <c:axPos val="l"/>
        <c:majorGridlines/>
        <c:numFmt formatCode="0%" sourceLinked="0"/>
        <c:tickLblPos val="nextTo"/>
        <c:crossAx val="15127462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"2"</a:t>
            </a:r>
          </a:p>
          <a:p>
            <a:pPr>
              <a:defRPr sz="1200"/>
            </a:pPr>
            <a:r>
              <a:rPr lang="ru-RU" sz="1200"/>
              <a:t> по итогам выполнения РПР -3% (32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хим'!$A$3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хим'!$B$2:$F$2</c:f>
              <c:strCache>
                <c:ptCount val="5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'корреляция хим'!$B$3:$F$3</c:f>
              <c:numCache>
                <c:formatCode>0.0%</c:formatCode>
                <c:ptCount val="5"/>
                <c:pt idx="0">
                  <c:v>0.125</c:v>
                </c:pt>
                <c:pt idx="1">
                  <c:v>0.15625000000000044</c:v>
                </c:pt>
                <c:pt idx="2">
                  <c:v>0.53125</c:v>
                </c:pt>
                <c:pt idx="3">
                  <c:v>0.125</c:v>
                </c:pt>
                <c:pt idx="4">
                  <c:v>6.25E-2</c:v>
                </c:pt>
              </c:numCache>
            </c:numRef>
          </c:val>
        </c:ser>
        <c:axId val="151296256"/>
        <c:axId val="151302144"/>
      </c:barChart>
      <c:catAx>
        <c:axId val="151296256"/>
        <c:scaling>
          <c:orientation val="minMax"/>
        </c:scaling>
        <c:axPos val="b"/>
        <c:tickLblPos val="nextTo"/>
        <c:crossAx val="151302144"/>
        <c:crosses val="autoZero"/>
        <c:auto val="1"/>
        <c:lblAlgn val="ctr"/>
        <c:lblOffset val="100"/>
      </c:catAx>
      <c:valAx>
        <c:axId val="151302144"/>
        <c:scaling>
          <c:orientation val="minMax"/>
        </c:scaling>
        <c:axPos val="l"/>
        <c:majorGridlines/>
        <c:numFmt formatCode="0.0%" sourceLinked="1"/>
        <c:tickLblPos val="nextTo"/>
        <c:crossAx val="15129625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"3" </a:t>
            </a:r>
          </a:p>
          <a:p>
            <a:pPr>
              <a:defRPr sz="1200"/>
            </a:pPr>
            <a:r>
              <a:rPr lang="ru-RU" sz="1200"/>
              <a:t>по итогам выполнения РПР -56,7% (491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хим'!$A$11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хим'!$B$10:$G$10</c:f>
              <c:strCache>
                <c:ptCount val="6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"3-4"</c:v>
                </c:pt>
                <c:pt idx="4">
                  <c:v>"4"</c:v>
                </c:pt>
                <c:pt idx="5">
                  <c:v>"5"</c:v>
                </c:pt>
              </c:strCache>
            </c:strRef>
          </c:cat>
          <c:val>
            <c:numRef>
              <c:f>'корреляция хим'!$B$11:$G$11</c:f>
              <c:numCache>
                <c:formatCode>0.0%</c:formatCode>
                <c:ptCount val="6"/>
                <c:pt idx="0" formatCode="0%">
                  <c:v>6.1099796334012513E-3</c:v>
                </c:pt>
                <c:pt idx="1">
                  <c:v>3.0549898167006206E-2</c:v>
                </c:pt>
                <c:pt idx="2" formatCode="0%">
                  <c:v>0.46232179226069592</c:v>
                </c:pt>
                <c:pt idx="3" formatCode="0%">
                  <c:v>7.128309572301425E-2</c:v>
                </c:pt>
                <c:pt idx="4" formatCode="0%">
                  <c:v>0.36863543788187381</c:v>
                </c:pt>
                <c:pt idx="5" formatCode="0%">
                  <c:v>6.1099796334012413E-2</c:v>
                </c:pt>
              </c:numCache>
            </c:numRef>
          </c:val>
        </c:ser>
        <c:axId val="151309696"/>
        <c:axId val="151397504"/>
      </c:barChart>
      <c:catAx>
        <c:axId val="151309696"/>
        <c:scaling>
          <c:orientation val="minMax"/>
        </c:scaling>
        <c:axPos val="b"/>
        <c:tickLblPos val="nextTo"/>
        <c:crossAx val="151397504"/>
        <c:crosses val="autoZero"/>
        <c:auto val="1"/>
        <c:lblAlgn val="ctr"/>
        <c:lblOffset val="100"/>
      </c:catAx>
      <c:valAx>
        <c:axId val="151397504"/>
        <c:scaling>
          <c:orientation val="minMax"/>
        </c:scaling>
        <c:axPos val="l"/>
        <c:majorGridlines/>
        <c:numFmt formatCode="0%" sourceLinked="1"/>
        <c:tickLblPos val="nextTo"/>
        <c:crossAx val="15130969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"4" </a:t>
            </a:r>
          </a:p>
          <a:p>
            <a:pPr>
              <a:defRPr sz="1200"/>
            </a:pPr>
            <a:r>
              <a:rPr lang="ru-RU" sz="1200"/>
              <a:t>по итогам выполнения РПР -29,6% (323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хим'!$A$31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хим'!$B$30:$F$30</c:f>
              <c:strCache>
                <c:ptCount val="5"/>
                <c:pt idx="0">
                  <c:v>"2"</c:v>
                </c:pt>
                <c:pt idx="1">
                  <c:v>"3"</c:v>
                </c:pt>
                <c:pt idx="2">
                  <c:v>"3-4"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'корреляция хим'!$B$31:$F$31</c:f>
              <c:numCache>
                <c:formatCode>0.0%</c:formatCode>
                <c:ptCount val="5"/>
                <c:pt idx="0">
                  <c:v>0</c:v>
                </c:pt>
                <c:pt idx="1">
                  <c:v>0.13931888544891641</c:v>
                </c:pt>
                <c:pt idx="2">
                  <c:v>3.7151702786378131E-2</c:v>
                </c:pt>
                <c:pt idx="3">
                  <c:v>0.55727554179566008</c:v>
                </c:pt>
                <c:pt idx="4">
                  <c:v>0.26625386996904438</c:v>
                </c:pt>
              </c:numCache>
            </c:numRef>
          </c:val>
        </c:ser>
        <c:axId val="151429888"/>
        <c:axId val="151431424"/>
      </c:barChart>
      <c:catAx>
        <c:axId val="151429888"/>
        <c:scaling>
          <c:orientation val="minMax"/>
        </c:scaling>
        <c:axPos val="b"/>
        <c:tickLblPos val="nextTo"/>
        <c:crossAx val="151431424"/>
        <c:crosses val="autoZero"/>
        <c:auto val="1"/>
        <c:lblAlgn val="ctr"/>
        <c:lblOffset val="100"/>
      </c:catAx>
      <c:valAx>
        <c:axId val="151431424"/>
        <c:scaling>
          <c:orientation val="minMax"/>
        </c:scaling>
        <c:axPos val="l"/>
        <c:majorGridlines/>
        <c:numFmt formatCode="0.0%" sourceLinked="1"/>
        <c:tickLblPos val="nextTo"/>
        <c:crossAx val="15142988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"5" </a:t>
            </a:r>
          </a:p>
          <a:p>
            <a:pPr>
              <a:defRPr sz="1200"/>
            </a:pPr>
            <a:r>
              <a:rPr lang="ru-RU" sz="1200"/>
              <a:t>по итогам выполнения РПР -10,7% (499 чел.)</a:t>
            </a:r>
          </a:p>
        </c:rich>
      </c:tx>
      <c:layout>
        <c:manualLayout>
          <c:xMode val="edge"/>
          <c:yMode val="edge"/>
          <c:x val="0.11871522309711401"/>
          <c:y val="1.851851851851858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хим'!$A$37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хим'!$B$36:$E$36</c:f>
              <c:strCache>
                <c:ptCount val="4"/>
                <c:pt idx="0">
                  <c:v>"2-3"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'корреляция хим'!$B$37:$E$37</c:f>
              <c:numCache>
                <c:formatCode>0%</c:formatCode>
                <c:ptCount val="4"/>
                <c:pt idx="0" formatCode="0.0%">
                  <c:v>0</c:v>
                </c:pt>
                <c:pt idx="1">
                  <c:v>2.0408163265306142E-2</c:v>
                </c:pt>
                <c:pt idx="2">
                  <c:v>0.32653061224490204</c:v>
                </c:pt>
                <c:pt idx="3">
                  <c:v>0.65306122448980408</c:v>
                </c:pt>
              </c:numCache>
            </c:numRef>
          </c:val>
        </c:ser>
        <c:axId val="151447424"/>
        <c:axId val="151448960"/>
      </c:barChart>
      <c:catAx>
        <c:axId val="151447424"/>
        <c:scaling>
          <c:orientation val="minMax"/>
        </c:scaling>
        <c:axPos val="b"/>
        <c:tickLblPos val="nextTo"/>
        <c:crossAx val="151448960"/>
        <c:crosses val="autoZero"/>
        <c:auto val="1"/>
        <c:lblAlgn val="ctr"/>
        <c:lblOffset val="100"/>
      </c:catAx>
      <c:valAx>
        <c:axId val="151448960"/>
        <c:scaling>
          <c:orientation val="minMax"/>
        </c:scaling>
        <c:axPos val="l"/>
        <c:majorGridlines/>
        <c:numFmt formatCode="0.0%" sourceLinked="1"/>
        <c:tickLblPos val="nextTo"/>
        <c:crossAx val="15144742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результатов РПР по биологии</a:t>
            </a:r>
          </a:p>
          <a:p>
            <a:pPr>
              <a:defRPr/>
            </a:pPr>
            <a:r>
              <a:rPr lang="ru-RU" sz="1200"/>
              <a:t>по первичному баллу </a:t>
            </a:r>
          </a:p>
        </c:rich>
      </c:tx>
    </c:title>
    <c:plotArea>
      <c:layout>
        <c:manualLayout>
          <c:layoutTarget val="inner"/>
          <c:xMode val="edge"/>
          <c:yMode val="edge"/>
          <c:x val="2.4943310657596428E-2"/>
          <c:y val="0.26230283283555134"/>
          <c:w val="0.95011337868480761"/>
          <c:h val="0.65061670739433464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'распределение по первичному бал'!$B$6:$X$6</c:f>
              <c:strCache>
                <c:ptCount val="23"/>
                <c:pt idx="0">
                  <c:v>1б.</c:v>
                </c:pt>
                <c:pt idx="1">
                  <c:v>2б.</c:v>
                </c:pt>
                <c:pt idx="2">
                  <c:v>3б.</c:v>
                </c:pt>
                <c:pt idx="3">
                  <c:v>4б.</c:v>
                </c:pt>
                <c:pt idx="4">
                  <c:v>5б.</c:v>
                </c:pt>
                <c:pt idx="5">
                  <c:v>6б.</c:v>
                </c:pt>
                <c:pt idx="6">
                  <c:v>7б.</c:v>
                </c:pt>
                <c:pt idx="7">
                  <c:v>8б.</c:v>
                </c:pt>
                <c:pt idx="8">
                  <c:v>9б.</c:v>
                </c:pt>
                <c:pt idx="9">
                  <c:v>10б.</c:v>
                </c:pt>
                <c:pt idx="10">
                  <c:v>11б.</c:v>
                </c:pt>
                <c:pt idx="11">
                  <c:v>12б.</c:v>
                </c:pt>
                <c:pt idx="12">
                  <c:v>13б.</c:v>
                </c:pt>
                <c:pt idx="13">
                  <c:v>14б.</c:v>
                </c:pt>
                <c:pt idx="14">
                  <c:v>15б.</c:v>
                </c:pt>
                <c:pt idx="15">
                  <c:v>16б.</c:v>
                </c:pt>
                <c:pt idx="16">
                  <c:v>17б.</c:v>
                </c:pt>
                <c:pt idx="17">
                  <c:v>18б.</c:v>
                </c:pt>
                <c:pt idx="18">
                  <c:v>19б.</c:v>
                </c:pt>
                <c:pt idx="19">
                  <c:v>20б.</c:v>
                </c:pt>
                <c:pt idx="20">
                  <c:v>21б.</c:v>
                </c:pt>
                <c:pt idx="21">
                  <c:v>22б.</c:v>
                </c:pt>
                <c:pt idx="22">
                  <c:v>23б.</c:v>
                </c:pt>
              </c:strCache>
            </c:strRef>
          </c:cat>
          <c:val>
            <c:numRef>
              <c:f>'распределение по первичному бал'!$B$7:$X$7</c:f>
              <c:numCache>
                <c:formatCode>0.0%</c:formatCode>
                <c:ptCount val="23"/>
                <c:pt idx="0">
                  <c:v>3.640776699029135E-3</c:v>
                </c:pt>
                <c:pt idx="1">
                  <c:v>7.2815533980582796E-3</c:v>
                </c:pt>
                <c:pt idx="2">
                  <c:v>9.7087378640776708E-3</c:v>
                </c:pt>
                <c:pt idx="3">
                  <c:v>1.2135922330097084E-2</c:v>
                </c:pt>
                <c:pt idx="4">
                  <c:v>2.0631067961165199E-2</c:v>
                </c:pt>
                <c:pt idx="5">
                  <c:v>1.8203883495145661E-2</c:v>
                </c:pt>
                <c:pt idx="6">
                  <c:v>1.456310679611655E-2</c:v>
                </c:pt>
                <c:pt idx="7">
                  <c:v>1.456310679611655E-2</c:v>
                </c:pt>
                <c:pt idx="8">
                  <c:v>4.6116504854369106E-2</c:v>
                </c:pt>
                <c:pt idx="9">
                  <c:v>0.15048543689320484</c:v>
                </c:pt>
                <c:pt idx="10">
                  <c:v>0.12257281553398069</c:v>
                </c:pt>
                <c:pt idx="11">
                  <c:v>8.3737864077670546E-2</c:v>
                </c:pt>
                <c:pt idx="12">
                  <c:v>7.1601941747572798E-2</c:v>
                </c:pt>
                <c:pt idx="13">
                  <c:v>5.4611650485436994E-2</c:v>
                </c:pt>
                <c:pt idx="14">
                  <c:v>9.4660194174757697E-2</c:v>
                </c:pt>
                <c:pt idx="15">
                  <c:v>7.1601941747572798E-2</c:v>
                </c:pt>
                <c:pt idx="16">
                  <c:v>5.2184466019417522E-2</c:v>
                </c:pt>
                <c:pt idx="17">
                  <c:v>4.6116504854369106E-2</c:v>
                </c:pt>
                <c:pt idx="18">
                  <c:v>4.1262135922330134E-2</c:v>
                </c:pt>
                <c:pt idx="19">
                  <c:v>2.9126213592233007E-2</c:v>
                </c:pt>
                <c:pt idx="20">
                  <c:v>2.5485436893203896E-2</c:v>
                </c:pt>
                <c:pt idx="21">
                  <c:v>8.4951456310680268E-3</c:v>
                </c:pt>
                <c:pt idx="22">
                  <c:v>1.2135922330097086E-3</c:v>
                </c:pt>
              </c:numCache>
            </c:numRef>
          </c:val>
        </c:ser>
        <c:dLbls>
          <c:showVal val="1"/>
        </c:dLbls>
        <c:overlap val="-25"/>
        <c:axId val="158809472"/>
        <c:axId val="158831744"/>
      </c:barChart>
      <c:catAx>
        <c:axId val="158809472"/>
        <c:scaling>
          <c:orientation val="minMax"/>
        </c:scaling>
        <c:axPos val="b"/>
        <c:majorTickMark val="none"/>
        <c:tickLblPos val="nextTo"/>
        <c:crossAx val="158831744"/>
        <c:crosses val="autoZero"/>
        <c:auto val="1"/>
        <c:lblAlgn val="ctr"/>
        <c:lblOffset val="100"/>
      </c:catAx>
      <c:valAx>
        <c:axId val="158831744"/>
        <c:scaling>
          <c:orientation val="minMax"/>
        </c:scaling>
        <c:delete val="1"/>
        <c:axPos val="l"/>
        <c:numFmt formatCode="0%" sourceLinked="0"/>
        <c:tickLblPos val="none"/>
        <c:crossAx val="15880947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обучающихся, успешно (без "2") выполнивших РПР </a:t>
            </a:r>
          </a:p>
          <a:p>
            <a:pPr>
              <a:defRPr/>
            </a:pPr>
            <a:r>
              <a:rPr lang="ru-RU" sz="1200"/>
              <a:t>по биологии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tx1"/>
            </a:solidFill>
          </c:spPr>
          <c:dPt>
            <c:idx val="14"/>
            <c:spPr>
              <a:solidFill>
                <a:schemeClr val="tx1"/>
              </a:solidFill>
              <a:ln w="22225" cmpd="sng">
                <a:solidFill>
                  <a:schemeClr val="tx1"/>
                </a:solidFill>
              </a:ln>
            </c:spPr>
          </c:dPt>
          <c:dPt>
            <c:idx val="15"/>
            <c:spPr>
              <a:solidFill>
                <a:schemeClr val="bg1"/>
              </a:solidFill>
              <a:ln w="25400">
                <a:solidFill>
                  <a:schemeClr val="tx1"/>
                </a:solidFill>
              </a:ln>
            </c:spPr>
          </c:dPt>
          <c:dPt>
            <c:idx val="17"/>
            <c:spPr>
              <a:solidFill>
                <a:schemeClr val="tx1"/>
              </a:solidFill>
              <a:ln w="0" cmpd="dbl"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'био диагр без 2'!$B$3:$B$49</c:f>
              <c:strCache>
                <c:ptCount val="47"/>
                <c:pt idx="0">
                  <c:v>МКОУ Мостовская СОШ</c:v>
                </c:pt>
                <c:pt idx="1">
                  <c:v>МОУ Рамешковская СОШ</c:v>
                </c:pt>
                <c:pt idx="2">
                  <c:v>МБОУ Мирновская СОШ</c:v>
                </c:pt>
                <c:pt idx="3">
                  <c:v> МОУ Суховерковская СОШ</c:v>
                </c:pt>
                <c:pt idx="4">
                  <c:v>МБОУ СШ №47</c:v>
                </c:pt>
                <c:pt idx="5">
                  <c:v>МОУ Квакшинская СОШ</c:v>
                </c:pt>
                <c:pt idx="6">
                  <c:v>МБОУ "Малышевская СОШ"</c:v>
                </c:pt>
                <c:pt idx="7">
                  <c:v>МБОУ СОШ №7 г. Конаково</c:v>
                </c:pt>
                <c:pt idx="8">
                  <c:v>МОУ Горицкая  СОШ «Образовательный центр»</c:v>
                </c:pt>
                <c:pt idx="9">
                  <c:v>МБОУ СОШ №34 г. Тверь</c:v>
                </c:pt>
                <c:pt idx="10">
                  <c:v>МБОУ Краснохолмская СОШ № 2</c:v>
                </c:pt>
                <c:pt idx="11">
                  <c:v>МОУ Заволжская СОШ</c:v>
                </c:pt>
                <c:pt idx="12">
                  <c:v>МОУ СОШ №38 г. Тверь</c:v>
                </c:pt>
                <c:pt idx="13">
                  <c:v>МБОУ СОШ п. Козлово</c:v>
                </c:pt>
                <c:pt idx="14">
                  <c:v>МБОУ Молдинская СОШ им. В.В. Андреева</c:v>
                </c:pt>
                <c:pt idx="15">
                  <c:v>Тверская область</c:v>
                </c:pt>
                <c:pt idx="16">
                  <c:v>МБОУ СОШ № 1 ЗАТО Озерный</c:v>
                </c:pt>
                <c:pt idx="17">
                  <c:v>МОУ Жарковская СОШ №1</c:v>
                </c:pt>
                <c:pt idx="18">
                  <c:v>МБОУ ТР СОШ № 2</c:v>
                </c:pt>
                <c:pt idx="19">
                  <c:v>МБОУ СОШ №3 г.Конаково</c:v>
                </c:pt>
                <c:pt idx="20">
                  <c:v>МБОУ СОШ №6 г. Вышний Волочек</c:v>
                </c:pt>
                <c:pt idx="21">
                  <c:v>МОУ СОШ №9 Сонковского района</c:v>
                </c:pt>
                <c:pt idx="22">
                  <c:v>МОУ СОШ №16</c:v>
                </c:pt>
                <c:pt idx="23">
                  <c:v>МОУ СОШ №29</c:v>
                </c:pt>
                <c:pt idx="24">
                  <c:v>МОУ Тверская гимназия №6</c:v>
                </c:pt>
                <c:pt idx="25">
                  <c:v>МОУ СОШ №22 </c:v>
                </c:pt>
                <c:pt idx="26">
                  <c:v>МОУ СОШ №31</c:v>
                </c:pt>
                <c:pt idx="27">
                  <c:v> МОУ СОШ № 36</c:v>
                </c:pt>
                <c:pt idx="28">
                  <c:v>МОУ СШ №55</c:v>
                </c:pt>
                <c:pt idx="29">
                  <c:v>МБОУ СОШ №19</c:v>
                </c:pt>
                <c:pt idx="30">
                  <c:v>МОУ СОШ №4 г. Ржев</c:v>
                </c:pt>
                <c:pt idx="31">
                  <c:v>МОУ СОШ №7 г. Ржев</c:v>
                </c:pt>
                <c:pt idx="32">
                  <c:v>МОУ СОШ № 2 Бежецкого района</c:v>
                </c:pt>
                <c:pt idx="33">
                  <c:v>МБОУ СОШ №12 Бологовского района</c:v>
                </c:pt>
                <c:pt idx="34">
                  <c:v>МОБУ  Горняцкая СОШ</c:v>
                </c:pt>
                <c:pt idx="35">
                  <c:v>МОБУ Зеленогорская СОШ</c:v>
                </c:pt>
                <c:pt idx="36">
                  <c:v> МОУ Большеборковская СОШ</c:v>
                </c:pt>
                <c:pt idx="37">
                  <c:v> МОУ Пушкинская СОШ</c:v>
                </c:pt>
                <c:pt idx="38">
                  <c:v>МБОУ Булатовская СОШ</c:v>
                </c:pt>
                <c:pt idx="39">
                  <c:v>МБОУ СОШ п. Озерки</c:v>
                </c:pt>
                <c:pt idx="40">
                  <c:v>МОУ Прямухинская СОШ</c:v>
                </c:pt>
                <c:pt idx="41">
                  <c:v>МОУ Лесная СОШ</c:v>
                </c:pt>
                <c:pt idx="42">
                  <c:v>МОУ ЛСОШ №1</c:v>
                </c:pt>
                <c:pt idx="43">
                  <c:v>МБОУ Гимназия №2 Нелидовского района</c:v>
                </c:pt>
                <c:pt idx="44">
                  <c:v>МОУ Глебовская СОШ</c:v>
                </c:pt>
                <c:pt idx="45">
                  <c:v>МОУ СШ № 2 п. Селижарово</c:v>
                </c:pt>
                <c:pt idx="46">
                  <c:v>МКОУ СОШ ЗАТО Солнечный</c:v>
                </c:pt>
              </c:strCache>
            </c:strRef>
          </c:cat>
          <c:val>
            <c:numRef>
              <c:f>'био диагр без 2'!$C$3:$C$49</c:f>
              <c:numCache>
                <c:formatCode>0%</c:formatCode>
                <c:ptCount val="47"/>
                <c:pt idx="0">
                  <c:v>0.23076923076923164</c:v>
                </c:pt>
                <c:pt idx="1">
                  <c:v>0.4</c:v>
                </c:pt>
                <c:pt idx="2">
                  <c:v>0.53333333333333333</c:v>
                </c:pt>
                <c:pt idx="3">
                  <c:v>0.66666666666666663</c:v>
                </c:pt>
                <c:pt idx="4">
                  <c:v>0.6842105263157896</c:v>
                </c:pt>
                <c:pt idx="5">
                  <c:v>0.71428571428571463</c:v>
                </c:pt>
                <c:pt idx="6">
                  <c:v>0.75000000000000178</c:v>
                </c:pt>
                <c:pt idx="7">
                  <c:v>0.77500000000000202</c:v>
                </c:pt>
                <c:pt idx="8">
                  <c:v>0.77777777777777968</c:v>
                </c:pt>
                <c:pt idx="9">
                  <c:v>0.78</c:v>
                </c:pt>
                <c:pt idx="10">
                  <c:v>0.7826086956521765</c:v>
                </c:pt>
                <c:pt idx="11">
                  <c:v>0.8</c:v>
                </c:pt>
                <c:pt idx="12">
                  <c:v>0.8125</c:v>
                </c:pt>
                <c:pt idx="13">
                  <c:v>0.81818181818182012</c:v>
                </c:pt>
                <c:pt idx="14">
                  <c:v>0.8333333333333337</c:v>
                </c:pt>
                <c:pt idx="15">
                  <c:v>0.89805825242718695</c:v>
                </c:pt>
                <c:pt idx="16">
                  <c:v>0.90243902439024359</c:v>
                </c:pt>
                <c:pt idx="17">
                  <c:v>0.90909090909090906</c:v>
                </c:pt>
                <c:pt idx="18">
                  <c:v>0.91176470588235037</c:v>
                </c:pt>
                <c:pt idx="19">
                  <c:v>0.92307692307692257</c:v>
                </c:pt>
                <c:pt idx="20">
                  <c:v>0.93333333333333335</c:v>
                </c:pt>
                <c:pt idx="21">
                  <c:v>0.95238095238095233</c:v>
                </c:pt>
                <c:pt idx="22">
                  <c:v>0.95918367346938982</c:v>
                </c:pt>
                <c:pt idx="23">
                  <c:v>0.96000000000000063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</c:numCache>
            </c:numRef>
          </c:val>
        </c:ser>
        <c:gapWidth val="145"/>
        <c:axId val="166057856"/>
        <c:axId val="166059392"/>
      </c:barChart>
      <c:catAx>
        <c:axId val="166057856"/>
        <c:scaling>
          <c:orientation val="minMax"/>
        </c:scaling>
        <c:axPos val="l"/>
        <c:tickLblPos val="nextTo"/>
        <c:crossAx val="166059392"/>
        <c:crosses val="autoZero"/>
        <c:auto val="1"/>
        <c:lblAlgn val="ctr"/>
        <c:lblOffset val="100"/>
        <c:tickLblSkip val="1"/>
      </c:catAx>
      <c:valAx>
        <c:axId val="166059392"/>
        <c:scaling>
          <c:orientation val="minMax"/>
        </c:scaling>
        <c:axPos val="b"/>
        <c:majorGridlines/>
        <c:numFmt formatCode="0%" sourceLinked="1"/>
        <c:tickLblPos val="nextTo"/>
        <c:crossAx val="166057856"/>
        <c:crosses val="autoZero"/>
        <c:crossBetween val="midCat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Успешность выполнения работы по биологии </a:t>
            </a:r>
          </a:p>
          <a:p>
            <a:pPr>
              <a:defRPr/>
            </a:pPr>
            <a:r>
              <a:rPr lang="ru-RU" sz="1200"/>
              <a:t>(% от максимального балла)</a:t>
            </a:r>
            <a:endParaRPr lang="ru-RU"/>
          </a:p>
        </c:rich>
      </c:tx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tx1"/>
            </a:solidFill>
          </c:spPr>
          <c:dPt>
            <c:idx val="23"/>
            <c:spPr>
              <a:solidFill>
                <a:schemeClr val="bg1"/>
              </a:solidFill>
              <a:ln w="22225" cmpd="sng"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'био процент выполнения'!$B$3:$B$49</c:f>
              <c:strCache>
                <c:ptCount val="47"/>
                <c:pt idx="0">
                  <c:v> МОУ Суховерковская СОШ</c:v>
                </c:pt>
                <c:pt idx="1">
                  <c:v>МОУ Рамешковская СОШ</c:v>
                </c:pt>
                <c:pt idx="2">
                  <c:v>МБОУ Мирновская СОШ</c:v>
                </c:pt>
                <c:pt idx="3">
                  <c:v>МБОУ "Малышевская СОШ"</c:v>
                </c:pt>
                <c:pt idx="4">
                  <c:v>МОУ Квакшинская СОШ</c:v>
                </c:pt>
                <c:pt idx="5">
                  <c:v>МБОУ Булатовская СОШ</c:v>
                </c:pt>
                <c:pt idx="6">
                  <c:v>МБОУ СОШ №34</c:v>
                </c:pt>
                <c:pt idx="7">
                  <c:v>МОУ СОШ №38</c:v>
                </c:pt>
                <c:pt idx="8">
                  <c:v>МБОУ СОШ №7 г. Конаково</c:v>
                </c:pt>
                <c:pt idx="9">
                  <c:v>МБОУ СШ №47</c:v>
                </c:pt>
                <c:pt idx="10">
                  <c:v>МБОУ Краснохолмская СОШ № 2</c:v>
                </c:pt>
                <c:pt idx="11">
                  <c:v>МБОУ СОШ п. Козлово</c:v>
                </c:pt>
                <c:pt idx="12">
                  <c:v> МОУ Большеборковская СОШ</c:v>
                </c:pt>
                <c:pt idx="13">
                  <c:v>МБОУ СОШ №6 г. Вышний Волочек</c:v>
                </c:pt>
                <c:pt idx="14">
                  <c:v>МОУ Заволжская СОШ</c:v>
                </c:pt>
                <c:pt idx="15">
                  <c:v>МОУ СОШ №9 Сонковского района</c:v>
                </c:pt>
                <c:pt idx="16">
                  <c:v>МОУ Прямухинская СОШ</c:v>
                </c:pt>
                <c:pt idx="17">
                  <c:v>МБОУ Молдинская СОШ им. В.В. Андреева</c:v>
                </c:pt>
                <c:pt idx="18">
                  <c:v>МОУ ЛСОШ №1</c:v>
                </c:pt>
                <c:pt idx="19">
                  <c:v>МОУ СОШ №16</c:v>
                </c:pt>
                <c:pt idx="20">
                  <c:v>МОУ СОШ №7 г. Ржев</c:v>
                </c:pt>
                <c:pt idx="21">
                  <c:v>МБОУ СОШ № 1 ЗАТО Озерный</c:v>
                </c:pt>
                <c:pt idx="22">
                  <c:v>МОУ СОШ №29</c:v>
                </c:pt>
                <c:pt idx="23">
                  <c:v>Тверская область</c:v>
                </c:pt>
                <c:pt idx="24">
                  <c:v>МОУ Глебовская СОШ</c:v>
                </c:pt>
                <c:pt idx="25">
                  <c:v>МБОУ СОШ п. Озерки</c:v>
                </c:pt>
                <c:pt idx="26">
                  <c:v>МБОУ ТР СОШ № 2</c:v>
                </c:pt>
                <c:pt idx="27">
                  <c:v>МОУ СОШ № 2 Бежецкого района</c:v>
                </c:pt>
                <c:pt idx="28">
                  <c:v>МОУ СОШ №4 г. Ржев</c:v>
                </c:pt>
                <c:pt idx="29">
                  <c:v> МОУ Пушкинская СОШ</c:v>
                </c:pt>
                <c:pt idx="30">
                  <c:v>МОБУ  Горняцкая СОШ</c:v>
                </c:pt>
                <c:pt idx="31">
                  <c:v>МБОУ СОШ №19 г. Вышний Волочек</c:v>
                </c:pt>
                <c:pt idx="32">
                  <c:v>МОБУ Зеленогорская СОШ</c:v>
                </c:pt>
                <c:pt idx="33">
                  <c:v>МБОУ СОШ №3 г.Конаково</c:v>
                </c:pt>
                <c:pt idx="34">
                  <c:v>МОУ Лесная СОШ</c:v>
                </c:pt>
                <c:pt idx="35">
                  <c:v>МКОУ СОШ ЗАТО Солнечный</c:v>
                </c:pt>
                <c:pt idx="36">
                  <c:v> МОУ СОШ № 36</c:v>
                </c:pt>
                <c:pt idx="37">
                  <c:v>МОУ СОШ №31</c:v>
                </c:pt>
                <c:pt idx="38">
                  <c:v>МОУ Жарковская СОШ №1</c:v>
                </c:pt>
                <c:pt idx="39">
                  <c:v>МБОУ Гимназия №2</c:v>
                </c:pt>
                <c:pt idx="40">
                  <c:v>МКОУ Мостовская СОШ</c:v>
                </c:pt>
                <c:pt idx="41">
                  <c:v>МОУ Горицкая  СОШ «Образовательный центр»</c:v>
                </c:pt>
                <c:pt idx="42">
                  <c:v>МОУ СОШ №22 </c:v>
                </c:pt>
                <c:pt idx="43">
                  <c:v>МБОУ СОШ №12 Бологовского района</c:v>
                </c:pt>
                <c:pt idx="44">
                  <c:v>МОУ СШ №55 г. Тверь</c:v>
                </c:pt>
                <c:pt idx="45">
                  <c:v>МОУ Тверская гимназия №6</c:v>
                </c:pt>
                <c:pt idx="46">
                  <c:v>МОУ СШ № 2 п. Селижарово</c:v>
                </c:pt>
              </c:strCache>
            </c:strRef>
          </c:cat>
          <c:val>
            <c:numRef>
              <c:f>'био процент выполнения'!$C$3:$C$49</c:f>
              <c:numCache>
                <c:formatCode>0%</c:formatCode>
                <c:ptCount val="47"/>
                <c:pt idx="0">
                  <c:v>0.36000000000000032</c:v>
                </c:pt>
                <c:pt idx="1">
                  <c:v>0.36000000000000032</c:v>
                </c:pt>
                <c:pt idx="2">
                  <c:v>0.36000000000000032</c:v>
                </c:pt>
                <c:pt idx="3">
                  <c:v>0.38600000000000095</c:v>
                </c:pt>
                <c:pt idx="4">
                  <c:v>0.42000000000000032</c:v>
                </c:pt>
                <c:pt idx="5">
                  <c:v>0.44</c:v>
                </c:pt>
                <c:pt idx="6">
                  <c:v>0.45200000000000001</c:v>
                </c:pt>
                <c:pt idx="7">
                  <c:v>0.46</c:v>
                </c:pt>
                <c:pt idx="8">
                  <c:v>0.46700000000000008</c:v>
                </c:pt>
                <c:pt idx="9">
                  <c:v>0.47000000000000008</c:v>
                </c:pt>
                <c:pt idx="10">
                  <c:v>0.47200000000000031</c:v>
                </c:pt>
                <c:pt idx="11">
                  <c:v>0.47500000000000031</c:v>
                </c:pt>
                <c:pt idx="12">
                  <c:v>0.48500000000000032</c:v>
                </c:pt>
                <c:pt idx="13">
                  <c:v>0.5</c:v>
                </c:pt>
                <c:pt idx="14">
                  <c:v>0.50900000000000001</c:v>
                </c:pt>
                <c:pt idx="15">
                  <c:v>0.51</c:v>
                </c:pt>
                <c:pt idx="16">
                  <c:v>0.51500000000000001</c:v>
                </c:pt>
                <c:pt idx="17">
                  <c:v>0.53</c:v>
                </c:pt>
                <c:pt idx="18">
                  <c:v>0.54</c:v>
                </c:pt>
                <c:pt idx="19">
                  <c:v>0.54700000000000004</c:v>
                </c:pt>
                <c:pt idx="20">
                  <c:v>0.55000000000000004</c:v>
                </c:pt>
                <c:pt idx="21">
                  <c:v>0.55000000000000004</c:v>
                </c:pt>
                <c:pt idx="22">
                  <c:v>0.55800000000000005</c:v>
                </c:pt>
                <c:pt idx="23">
                  <c:v>0.57445652173912864</c:v>
                </c:pt>
                <c:pt idx="24">
                  <c:v>0.59099999999999997</c:v>
                </c:pt>
                <c:pt idx="25">
                  <c:v>0.60000000000000064</c:v>
                </c:pt>
                <c:pt idx="26">
                  <c:v>0.60400000000000065</c:v>
                </c:pt>
                <c:pt idx="27">
                  <c:v>0.60600000000000065</c:v>
                </c:pt>
                <c:pt idx="28">
                  <c:v>0.61000000000000065</c:v>
                </c:pt>
                <c:pt idx="29">
                  <c:v>0.61000000000000065</c:v>
                </c:pt>
                <c:pt idx="30">
                  <c:v>0.61800000000000166</c:v>
                </c:pt>
                <c:pt idx="31">
                  <c:v>0.62000000000000166</c:v>
                </c:pt>
                <c:pt idx="32">
                  <c:v>0.62100000000000166</c:v>
                </c:pt>
                <c:pt idx="33">
                  <c:v>0.62900000000000189</c:v>
                </c:pt>
                <c:pt idx="34">
                  <c:v>0.62900000000000189</c:v>
                </c:pt>
                <c:pt idx="35">
                  <c:v>0.6400000000000019</c:v>
                </c:pt>
                <c:pt idx="36">
                  <c:v>0.6420000000000019</c:v>
                </c:pt>
                <c:pt idx="37">
                  <c:v>0.65000000000000202</c:v>
                </c:pt>
                <c:pt idx="38">
                  <c:v>0.68600000000000005</c:v>
                </c:pt>
                <c:pt idx="39">
                  <c:v>0.70200000000000062</c:v>
                </c:pt>
                <c:pt idx="40">
                  <c:v>0.72000000000000064</c:v>
                </c:pt>
                <c:pt idx="41">
                  <c:v>0.73200000000000065</c:v>
                </c:pt>
                <c:pt idx="42">
                  <c:v>0.75600000000000189</c:v>
                </c:pt>
                <c:pt idx="43">
                  <c:v>0.75700000000000189</c:v>
                </c:pt>
                <c:pt idx="44">
                  <c:v>0.81</c:v>
                </c:pt>
                <c:pt idx="45">
                  <c:v>0.82399999999999995</c:v>
                </c:pt>
                <c:pt idx="46">
                  <c:v>0.85200000000000065</c:v>
                </c:pt>
              </c:numCache>
            </c:numRef>
          </c:val>
        </c:ser>
        <c:axId val="167424000"/>
        <c:axId val="167425536"/>
      </c:barChart>
      <c:catAx>
        <c:axId val="167424000"/>
        <c:scaling>
          <c:orientation val="minMax"/>
        </c:scaling>
        <c:axPos val="l"/>
        <c:tickLblPos val="nextTo"/>
        <c:crossAx val="167425536"/>
        <c:crosses val="autoZero"/>
        <c:auto val="1"/>
        <c:lblAlgn val="ctr"/>
        <c:lblOffset val="100"/>
        <c:tickLblSkip val="1"/>
      </c:catAx>
      <c:valAx>
        <c:axId val="167425536"/>
        <c:scaling>
          <c:orientation val="minMax"/>
        </c:scaling>
        <c:axPos val="b"/>
        <c:majorGridlines/>
        <c:numFmt formatCode="0%" sourceLinked="1"/>
        <c:tickLblPos val="nextTo"/>
        <c:crossAx val="167424000"/>
        <c:crosses val="autoZero"/>
        <c:crossBetween val="midCat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Процент выполнения заданий по биологии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'процент выполнения задания'!$B$29:$M$29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В1</c:v>
                </c:pt>
                <c:pt idx="6">
                  <c:v>В2</c:v>
                </c:pt>
                <c:pt idx="7">
                  <c:v>В3</c:v>
                </c:pt>
                <c:pt idx="8">
                  <c:v>В4</c:v>
                </c:pt>
                <c:pt idx="9">
                  <c:v>С1</c:v>
                </c:pt>
                <c:pt idx="10">
                  <c:v>С2</c:v>
                </c:pt>
                <c:pt idx="11">
                  <c:v>C3</c:v>
                </c:pt>
              </c:strCache>
            </c:strRef>
          </c:cat>
          <c:val>
            <c:numRef>
              <c:f>'процент выполнения задания'!$B$30:$M$30</c:f>
              <c:numCache>
                <c:formatCode>0.0%</c:formatCode>
                <c:ptCount val="12"/>
                <c:pt idx="0">
                  <c:v>0.72992700729927273</c:v>
                </c:pt>
                <c:pt idx="1">
                  <c:v>0.73600973236010114</c:v>
                </c:pt>
                <c:pt idx="2">
                  <c:v>0.83211678832116598</c:v>
                </c:pt>
                <c:pt idx="3">
                  <c:v>0.94647201946472015</c:v>
                </c:pt>
                <c:pt idx="4">
                  <c:v>0.64598540145985672</c:v>
                </c:pt>
                <c:pt idx="5">
                  <c:v>0.89537712895377131</c:v>
                </c:pt>
                <c:pt idx="6">
                  <c:v>0.78467153284671565</c:v>
                </c:pt>
                <c:pt idx="7">
                  <c:v>0.78467153284671565</c:v>
                </c:pt>
                <c:pt idx="8">
                  <c:v>0.42457420924574396</c:v>
                </c:pt>
                <c:pt idx="9">
                  <c:v>0.62165450121654564</c:v>
                </c:pt>
                <c:pt idx="10">
                  <c:v>0.72871046228710645</c:v>
                </c:pt>
                <c:pt idx="11">
                  <c:v>0.61313868613138878</c:v>
                </c:pt>
              </c:numCache>
            </c:numRef>
          </c:val>
        </c:ser>
        <c:axId val="167449728"/>
        <c:axId val="167451264"/>
      </c:barChart>
      <c:catAx>
        <c:axId val="167449728"/>
        <c:scaling>
          <c:orientation val="minMax"/>
        </c:scaling>
        <c:axPos val="b"/>
        <c:tickLblPos val="nextTo"/>
        <c:crossAx val="167451264"/>
        <c:crosses val="autoZero"/>
        <c:auto val="1"/>
        <c:lblAlgn val="ctr"/>
        <c:lblOffset val="100"/>
      </c:catAx>
      <c:valAx>
        <c:axId val="167451264"/>
        <c:scaling>
          <c:orientation val="minMax"/>
        </c:scaling>
        <c:axPos val="l"/>
        <c:majorGridlines/>
        <c:numFmt formatCode="0%" sourceLinked="0"/>
        <c:tickLblPos val="nextTo"/>
        <c:crossAx val="16744972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"2"</a:t>
            </a:r>
          </a:p>
          <a:p>
            <a:pPr>
              <a:defRPr sz="1200"/>
            </a:pPr>
            <a:r>
              <a:rPr lang="ru-RU" sz="1200"/>
              <a:t> по итогам выполнения РПР -11% (84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био'!$A$3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био'!$B$2:$F$2</c:f>
              <c:strCache>
                <c:ptCount val="5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'корреляция био'!$B$3:$F$3</c:f>
              <c:numCache>
                <c:formatCode>0%</c:formatCode>
                <c:ptCount val="5"/>
                <c:pt idx="0">
                  <c:v>8.3333333333333343E-2</c:v>
                </c:pt>
                <c:pt idx="1">
                  <c:v>0.11904761904761912</c:v>
                </c:pt>
                <c:pt idx="2">
                  <c:v>0.52380952380952384</c:v>
                </c:pt>
                <c:pt idx="3">
                  <c:v>0.26190476190476358</c:v>
                </c:pt>
                <c:pt idx="4">
                  <c:v>1.1904761904761921E-2</c:v>
                </c:pt>
              </c:numCache>
            </c:numRef>
          </c:val>
        </c:ser>
        <c:axId val="167495936"/>
        <c:axId val="167501824"/>
      </c:barChart>
      <c:catAx>
        <c:axId val="167495936"/>
        <c:scaling>
          <c:orientation val="minMax"/>
        </c:scaling>
        <c:axPos val="b"/>
        <c:tickLblPos val="nextTo"/>
        <c:crossAx val="167501824"/>
        <c:crosses val="autoZero"/>
        <c:auto val="1"/>
        <c:lblAlgn val="ctr"/>
        <c:lblOffset val="100"/>
      </c:catAx>
      <c:valAx>
        <c:axId val="167501824"/>
        <c:scaling>
          <c:orientation val="minMax"/>
        </c:scaling>
        <c:axPos val="l"/>
        <c:majorGridlines/>
        <c:numFmt formatCode="0%" sourceLinked="1"/>
        <c:tickLblPos val="nextTo"/>
        <c:crossAx val="16749593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'физ по ОО процент выполнения '!$D$2</c:f>
              <c:strCache>
                <c:ptCount val="1"/>
                <c:pt idx="0">
                  <c:v>Успешность выполнения всей работы  (% от макс.б.)</c:v>
                </c:pt>
              </c:strCache>
            </c:strRef>
          </c:tx>
          <c:spPr>
            <a:solidFill>
              <a:prstClr val="black">
                <a:alpha val="85000"/>
              </a:prstClr>
            </a:solidFill>
          </c:spPr>
          <c:dPt>
            <c:idx val="21"/>
            <c:spPr>
              <a:solidFill>
                <a:prstClr val="black">
                  <a:alpha val="49000"/>
                </a:prstClr>
              </a:solidFill>
            </c:spPr>
          </c:dPt>
          <c:dLbls>
            <c:showVal val="1"/>
          </c:dLbls>
          <c:cat>
            <c:strRef>
              <c:f>'физ по ОО процент выполнения '!$C$3:$C$48</c:f>
              <c:strCache>
                <c:ptCount val="46"/>
                <c:pt idx="0">
                  <c:v>МБОУ СОШ № 5 г.Торжок</c:v>
                </c:pt>
                <c:pt idx="1">
                  <c:v>МБОУ Луковниковская СОШ</c:v>
                </c:pt>
                <c:pt idx="2">
                  <c:v>МБОУ "Максатихинская СОШ № 2"</c:v>
                </c:pt>
                <c:pt idx="3">
                  <c:v>МБОУ СОШ №2 п. Новозавидовский</c:v>
                </c:pt>
                <c:pt idx="4">
                  <c:v>МБОУ Рождественская СОШ</c:v>
                </c:pt>
                <c:pt idx="5">
                  <c:v>МОУ СОШ №52 г.Тверь</c:v>
                </c:pt>
                <c:pt idx="6">
                  <c:v>МОУ Кушалинская СОШ</c:v>
                </c:pt>
                <c:pt idx="7">
                  <c:v>МОУ СОШ №14 г.Кимры</c:v>
                </c:pt>
                <c:pt idx="8">
                  <c:v>МБОУ СОШ №3 п. Редкино</c:v>
                </c:pt>
                <c:pt idx="9">
                  <c:v>МОУ Молоковская СОШ имени Н.В.Огаркова</c:v>
                </c:pt>
                <c:pt idx="10">
                  <c:v>МБОУ СОШ  № 11</c:v>
                </c:pt>
                <c:pt idx="11">
                  <c:v>МБОУ Сукромленская СОШ</c:v>
                </c:pt>
                <c:pt idx="12">
                  <c:v>МОУ КСОШ №2 Кувшиновский район</c:v>
                </c:pt>
                <c:pt idx="13">
                  <c:v>МОУ Алексейковская СОШ</c:v>
                </c:pt>
                <c:pt idx="14">
                  <c:v>МБОУ УСОШ №4 Удомельский район</c:v>
                </c:pt>
                <c:pt idx="15">
                  <c:v>МОУ Беляницкая СОШ</c:v>
                </c:pt>
                <c:pt idx="16">
                  <c:v>МБОУ Гимназия № 2 г.В.Волочек</c:v>
                </c:pt>
                <c:pt idx="17">
                  <c:v>МАОУ СОШ №13 г.Ржев</c:v>
                </c:pt>
                <c:pt idx="18">
                  <c:v>МБОУ Совхозовская СОШ</c:v>
                </c:pt>
                <c:pt idx="19">
                  <c:v>МОУ СОШ №3  г.Тверь</c:v>
                </c:pt>
                <c:pt idx="20">
                  <c:v>МБОУ СОШ № 1 г.Зубцова</c:v>
                </c:pt>
                <c:pt idx="21">
                  <c:v>Тверская область</c:v>
                </c:pt>
                <c:pt idx="22">
                  <c:v>МБОУ ЗападнодвинскаяСОШ №1</c:v>
                </c:pt>
                <c:pt idx="23">
                  <c:v>МОУ Медновская СОШ</c:v>
                </c:pt>
                <c:pt idx="24">
                  <c:v>МБОУ СОШ д. Мокшино</c:v>
                </c:pt>
                <c:pt idx="25">
                  <c:v>МОУ СОШ № 1 п. Селижарово</c:v>
                </c:pt>
                <c:pt idx="26">
                  <c:v>МОУ ЛСОШ №2 Лихославльский район</c:v>
                </c:pt>
                <c:pt idx="27">
                  <c:v>МБОУ Весьегонская СОШ</c:v>
                </c:pt>
                <c:pt idx="28">
                  <c:v>МБОУ СОШ №1 г.Осташков</c:v>
                </c:pt>
                <c:pt idx="29">
                  <c:v>МОУ СОШ №15 г.Тверь</c:v>
                </c:pt>
                <c:pt idx="30">
                  <c:v>МОУ СОШ №21 г.Тверь</c:v>
                </c:pt>
                <c:pt idx="31">
                  <c:v>МБОУ ТР СОШ № 1 Торопецкий район</c:v>
                </c:pt>
                <c:pt idx="32">
                  <c:v>МОУ Ильинская СОШ</c:v>
                </c:pt>
                <c:pt idx="33">
                  <c:v>МОУ СОШ №5 г.Ржев</c:v>
                </c:pt>
                <c:pt idx="34">
                  <c:v>МОУ Оршинская СОШ</c:v>
                </c:pt>
                <c:pt idx="35">
                  <c:v>МБОУ Кесовогорская СОШ</c:v>
                </c:pt>
                <c:pt idx="36">
                  <c:v>МБОУ СОШ №4 г.Тверь</c:v>
                </c:pt>
                <c:pt idx="37">
                  <c:v>МОУ АСОШ № 1 Андреапольский район</c:v>
                </c:pt>
                <c:pt idx="38">
                  <c:v>МБОУ СОШ №17 г.Тверь</c:v>
                </c:pt>
                <c:pt idx="39">
                  <c:v>МОУ СОШ №46 г.Тверь</c:v>
                </c:pt>
                <c:pt idx="40">
                  <c:v>МАОУ СОШ № 5 Бежецкий район</c:v>
                </c:pt>
                <c:pt idx="41">
                  <c:v>МБОУ СОШ №3 Кашинский район</c:v>
                </c:pt>
                <c:pt idx="42">
                  <c:v>МОБУ Академическая СОШ Вышневолоцкий район</c:v>
                </c:pt>
                <c:pt idx="43">
                  <c:v>МБОУ СОШ №5 Нелидовский район</c:v>
                </c:pt>
                <c:pt idx="44">
                  <c:v>МОУ «СОШ  № 6» Бежецкий район</c:v>
                </c:pt>
                <c:pt idx="45">
                  <c:v>МОУ СОШ №2 п.Спирово</c:v>
                </c:pt>
              </c:strCache>
            </c:strRef>
          </c:cat>
          <c:val>
            <c:numRef>
              <c:f>'физ по ОО процент выполнения '!$D$3:$D$48</c:f>
              <c:numCache>
                <c:formatCode>0%</c:formatCode>
                <c:ptCount val="46"/>
                <c:pt idx="0">
                  <c:v>0.33125000000000032</c:v>
                </c:pt>
                <c:pt idx="1">
                  <c:v>0.36250000000000032</c:v>
                </c:pt>
                <c:pt idx="2">
                  <c:v>0.40625</c:v>
                </c:pt>
                <c:pt idx="3">
                  <c:v>0.41875000000000001</c:v>
                </c:pt>
                <c:pt idx="4">
                  <c:v>0.42500000000000032</c:v>
                </c:pt>
                <c:pt idx="5">
                  <c:v>0.43125000000000002</c:v>
                </c:pt>
                <c:pt idx="6">
                  <c:v>0.43125000000000002</c:v>
                </c:pt>
                <c:pt idx="7">
                  <c:v>0.43750000000000072</c:v>
                </c:pt>
                <c:pt idx="8">
                  <c:v>0.43750000000000072</c:v>
                </c:pt>
                <c:pt idx="9">
                  <c:v>0.43750000000000072</c:v>
                </c:pt>
                <c:pt idx="10">
                  <c:v>0.48125000000000001</c:v>
                </c:pt>
                <c:pt idx="11">
                  <c:v>0.48750000000000032</c:v>
                </c:pt>
                <c:pt idx="12">
                  <c:v>0.5</c:v>
                </c:pt>
                <c:pt idx="13">
                  <c:v>0.5</c:v>
                </c:pt>
                <c:pt idx="14">
                  <c:v>0.50624999999999998</c:v>
                </c:pt>
                <c:pt idx="15">
                  <c:v>0.51875000000000004</c:v>
                </c:pt>
                <c:pt idx="16">
                  <c:v>0.53125</c:v>
                </c:pt>
                <c:pt idx="17">
                  <c:v>0.53749999999999998</c:v>
                </c:pt>
                <c:pt idx="18">
                  <c:v>0.54375000000000062</c:v>
                </c:pt>
                <c:pt idx="19">
                  <c:v>0.56875000000000064</c:v>
                </c:pt>
                <c:pt idx="20">
                  <c:v>0.58749999999999958</c:v>
                </c:pt>
                <c:pt idx="21">
                  <c:v>0.61250000000000004</c:v>
                </c:pt>
                <c:pt idx="22">
                  <c:v>0.6187500000000018</c:v>
                </c:pt>
                <c:pt idx="23">
                  <c:v>0.63750000000000062</c:v>
                </c:pt>
                <c:pt idx="24">
                  <c:v>0.63750000000000062</c:v>
                </c:pt>
                <c:pt idx="25">
                  <c:v>0.63750000000000062</c:v>
                </c:pt>
                <c:pt idx="26">
                  <c:v>0.64375000000000193</c:v>
                </c:pt>
                <c:pt idx="27">
                  <c:v>0.6500000000000018</c:v>
                </c:pt>
                <c:pt idx="28">
                  <c:v>0.6500000000000018</c:v>
                </c:pt>
                <c:pt idx="29">
                  <c:v>0.65625000000000155</c:v>
                </c:pt>
                <c:pt idx="30">
                  <c:v>0.65625000000000155</c:v>
                </c:pt>
                <c:pt idx="31">
                  <c:v>0.66250000000000064</c:v>
                </c:pt>
                <c:pt idx="32">
                  <c:v>0.6875</c:v>
                </c:pt>
                <c:pt idx="33">
                  <c:v>0.69375000000000064</c:v>
                </c:pt>
                <c:pt idx="34">
                  <c:v>0.70000000000000062</c:v>
                </c:pt>
                <c:pt idx="35">
                  <c:v>0.71250000000000002</c:v>
                </c:pt>
                <c:pt idx="36">
                  <c:v>0.71875000000000155</c:v>
                </c:pt>
                <c:pt idx="37">
                  <c:v>0.71875000000000155</c:v>
                </c:pt>
                <c:pt idx="38">
                  <c:v>0.75000000000000155</c:v>
                </c:pt>
                <c:pt idx="39">
                  <c:v>0.75000000000000155</c:v>
                </c:pt>
                <c:pt idx="40">
                  <c:v>0.75000000000000155</c:v>
                </c:pt>
                <c:pt idx="41">
                  <c:v>0.75625000000000064</c:v>
                </c:pt>
                <c:pt idx="42">
                  <c:v>0.8</c:v>
                </c:pt>
                <c:pt idx="43">
                  <c:v>0.8125</c:v>
                </c:pt>
                <c:pt idx="44">
                  <c:v>0.84375000000000155</c:v>
                </c:pt>
                <c:pt idx="45">
                  <c:v>0.91875000000000062</c:v>
                </c:pt>
              </c:numCache>
            </c:numRef>
          </c:val>
        </c:ser>
        <c:axId val="197991808"/>
        <c:axId val="202008064"/>
      </c:barChart>
      <c:catAx>
        <c:axId val="19799180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2008064"/>
        <c:crosses val="autoZero"/>
        <c:auto val="1"/>
        <c:lblAlgn val="ctr"/>
        <c:lblOffset val="100"/>
      </c:catAx>
      <c:valAx>
        <c:axId val="202008064"/>
        <c:scaling>
          <c:orientation val="minMax"/>
        </c:scaling>
        <c:axPos val="b"/>
        <c:majorGridlines/>
        <c:numFmt formatCode="0%" sourceLinked="1"/>
        <c:tickLblPos val="nextTo"/>
        <c:crossAx val="197991808"/>
        <c:crosses val="autoZero"/>
        <c:crossBetween val="between"/>
      </c:valAx>
    </c:plotArea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"3" </a:t>
            </a:r>
          </a:p>
          <a:p>
            <a:pPr>
              <a:defRPr sz="1200"/>
            </a:pPr>
            <a:r>
              <a:rPr lang="ru-RU" sz="1200"/>
              <a:t>по итогам выполнения РПР -47% (436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био'!$A$11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био'!$B$10:$G$10</c:f>
              <c:strCache>
                <c:ptCount val="6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"3-4"</c:v>
                </c:pt>
                <c:pt idx="4">
                  <c:v>"4"</c:v>
                </c:pt>
                <c:pt idx="5">
                  <c:v>"5"</c:v>
                </c:pt>
              </c:strCache>
            </c:strRef>
          </c:cat>
          <c:val>
            <c:numRef>
              <c:f>'корреляция био'!$B$11:$G$11</c:f>
              <c:numCache>
                <c:formatCode>0.0%</c:formatCode>
                <c:ptCount val="6"/>
                <c:pt idx="0" formatCode="0%">
                  <c:v>0</c:v>
                </c:pt>
                <c:pt idx="1">
                  <c:v>1.1467889908256881E-2</c:v>
                </c:pt>
                <c:pt idx="2" formatCode="0%">
                  <c:v>0.41972477064220304</c:v>
                </c:pt>
                <c:pt idx="3" formatCode="0%">
                  <c:v>2.5229357798165212E-2</c:v>
                </c:pt>
                <c:pt idx="4" formatCode="0%">
                  <c:v>0.42660550458715596</c:v>
                </c:pt>
                <c:pt idx="5" formatCode="0%">
                  <c:v>0.11009174311926606</c:v>
                </c:pt>
              </c:numCache>
            </c:numRef>
          </c:val>
        </c:ser>
        <c:axId val="167513472"/>
        <c:axId val="167531648"/>
      </c:barChart>
      <c:catAx>
        <c:axId val="167513472"/>
        <c:scaling>
          <c:orientation val="minMax"/>
        </c:scaling>
        <c:axPos val="b"/>
        <c:tickLblPos val="nextTo"/>
        <c:crossAx val="167531648"/>
        <c:crosses val="autoZero"/>
        <c:auto val="1"/>
        <c:lblAlgn val="ctr"/>
        <c:lblOffset val="100"/>
      </c:catAx>
      <c:valAx>
        <c:axId val="167531648"/>
        <c:scaling>
          <c:orientation val="minMax"/>
        </c:scaling>
        <c:axPos val="l"/>
        <c:majorGridlines/>
        <c:numFmt formatCode="0%" sourceLinked="1"/>
        <c:tickLblPos val="nextTo"/>
        <c:crossAx val="16751347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"4" </a:t>
            </a:r>
          </a:p>
          <a:p>
            <a:pPr>
              <a:defRPr sz="1200"/>
            </a:pPr>
            <a:r>
              <a:rPr lang="ru-RU" sz="1200"/>
              <a:t>по итогам выполнения РПР -33% (251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био'!$A$31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био'!$B$30:$F$30</c:f>
              <c:strCache>
                <c:ptCount val="5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'корреляция био'!$B$31:$F$31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6.7729083665338724E-2</c:v>
                </c:pt>
                <c:pt idx="3">
                  <c:v>0.59362549800796816</c:v>
                </c:pt>
                <c:pt idx="4">
                  <c:v>0.33864541832669331</c:v>
                </c:pt>
              </c:numCache>
            </c:numRef>
          </c:val>
        </c:ser>
        <c:axId val="167559936"/>
        <c:axId val="167561472"/>
      </c:barChart>
      <c:catAx>
        <c:axId val="167559936"/>
        <c:scaling>
          <c:orientation val="minMax"/>
        </c:scaling>
        <c:axPos val="b"/>
        <c:tickLblPos val="nextTo"/>
        <c:crossAx val="167561472"/>
        <c:crosses val="autoZero"/>
        <c:auto val="1"/>
        <c:lblAlgn val="ctr"/>
        <c:lblOffset val="100"/>
      </c:catAx>
      <c:valAx>
        <c:axId val="167561472"/>
        <c:scaling>
          <c:orientation val="minMax"/>
        </c:scaling>
        <c:axPos val="l"/>
        <c:majorGridlines/>
        <c:numFmt formatCode="0%" sourceLinked="0"/>
        <c:tickLblPos val="nextTo"/>
        <c:crossAx val="16755993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"5" </a:t>
            </a:r>
          </a:p>
          <a:p>
            <a:pPr>
              <a:defRPr sz="1200"/>
            </a:pPr>
            <a:r>
              <a:rPr lang="ru-RU" sz="1200"/>
              <a:t>по итогам выполнения РПР -9% (53 чел.)</a:t>
            </a:r>
          </a:p>
        </c:rich>
      </c:tx>
      <c:layout>
        <c:manualLayout>
          <c:xMode val="edge"/>
          <c:yMode val="edge"/>
          <c:x val="0.11871522309711351"/>
          <c:y val="1.851851851851858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био'!$A$37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био'!$B$36:$E$36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'корреляция био'!$B$37:$E$37</c:f>
              <c:numCache>
                <c:formatCode>0%</c:formatCode>
                <c:ptCount val="4"/>
                <c:pt idx="0" formatCode="0.0%">
                  <c:v>0</c:v>
                </c:pt>
                <c:pt idx="1">
                  <c:v>0</c:v>
                </c:pt>
                <c:pt idx="2">
                  <c:v>0.18867924528301888</c:v>
                </c:pt>
                <c:pt idx="3">
                  <c:v>0.81132075471698117</c:v>
                </c:pt>
              </c:numCache>
            </c:numRef>
          </c:val>
        </c:ser>
        <c:axId val="167651200"/>
        <c:axId val="167652736"/>
      </c:barChart>
      <c:catAx>
        <c:axId val="167651200"/>
        <c:scaling>
          <c:orientation val="minMax"/>
        </c:scaling>
        <c:axPos val="b"/>
        <c:tickLblPos val="nextTo"/>
        <c:crossAx val="167652736"/>
        <c:crosses val="autoZero"/>
        <c:auto val="1"/>
        <c:lblAlgn val="ctr"/>
        <c:lblOffset val="100"/>
      </c:catAx>
      <c:valAx>
        <c:axId val="167652736"/>
        <c:scaling>
          <c:orientation val="minMax"/>
        </c:scaling>
        <c:axPos val="l"/>
        <c:majorGridlines/>
        <c:numFmt formatCode="0%" sourceLinked="0"/>
        <c:tickLblPos val="nextTo"/>
        <c:crossAx val="16765120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400"/>
              <a:t>Процент выполнения заданий по физике</a:t>
            </a:r>
          </a:p>
        </c:rich>
      </c:tx>
      <c:layout>
        <c:manualLayout>
          <c:xMode val="edge"/>
          <c:yMode val="edge"/>
          <c:x val="0.16617495711835317"/>
          <c:y val="1.385826771653544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'процент выполнения задания'!$A$3</c:f>
              <c:strCache>
                <c:ptCount val="1"/>
                <c:pt idx="0">
                  <c:v>успешность выполнения (%)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'процент выполнения задания'!$B$2:$O$2</c:f>
              <c:strCache>
                <c:ptCount val="14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В1</c:v>
                </c:pt>
                <c:pt idx="8">
                  <c:v>В2</c:v>
                </c:pt>
                <c:pt idx="9">
                  <c:v>В3</c:v>
                </c:pt>
                <c:pt idx="10">
                  <c:v>В4</c:v>
                </c:pt>
                <c:pt idx="11">
                  <c:v>В5</c:v>
                </c:pt>
                <c:pt idx="12">
                  <c:v>В6</c:v>
                </c:pt>
                <c:pt idx="13">
                  <c:v>В7</c:v>
                </c:pt>
              </c:strCache>
            </c:strRef>
          </c:cat>
          <c:val>
            <c:numRef>
              <c:f>'процент выполнения задания'!$B$3:$O$3</c:f>
              <c:numCache>
                <c:formatCode>0.0%</c:formatCode>
                <c:ptCount val="14"/>
                <c:pt idx="0">
                  <c:v>0.73129610115911481</c:v>
                </c:pt>
                <c:pt idx="1">
                  <c:v>0.7228661749209635</c:v>
                </c:pt>
                <c:pt idx="2">
                  <c:v>0.44889357218124348</c:v>
                </c:pt>
                <c:pt idx="3">
                  <c:v>0.51422550052687455</c:v>
                </c:pt>
                <c:pt idx="4">
                  <c:v>0.5426765015806112</c:v>
                </c:pt>
                <c:pt idx="5">
                  <c:v>0.76396206533192756</c:v>
                </c:pt>
                <c:pt idx="6">
                  <c:v>0.52265542676501575</c:v>
                </c:pt>
                <c:pt idx="7">
                  <c:v>0.94415173867228663</c:v>
                </c:pt>
                <c:pt idx="8">
                  <c:v>0.53424657534246556</c:v>
                </c:pt>
                <c:pt idx="9">
                  <c:v>0.85353003161222341</c:v>
                </c:pt>
                <c:pt idx="10">
                  <c:v>0.38988408851423012</c:v>
                </c:pt>
                <c:pt idx="11">
                  <c:v>0.66069546891465225</c:v>
                </c:pt>
                <c:pt idx="12">
                  <c:v>0.34878819810326867</c:v>
                </c:pt>
                <c:pt idx="13">
                  <c:v>0.72602739726027465</c:v>
                </c:pt>
              </c:numCache>
            </c:numRef>
          </c:val>
        </c:ser>
        <c:axId val="146594432"/>
        <c:axId val="146596224"/>
      </c:barChart>
      <c:catAx>
        <c:axId val="146594432"/>
        <c:scaling>
          <c:orientation val="minMax"/>
        </c:scaling>
        <c:axPos val="b"/>
        <c:tickLblPos val="nextTo"/>
        <c:crossAx val="146596224"/>
        <c:crosses val="autoZero"/>
        <c:auto val="1"/>
        <c:lblAlgn val="ctr"/>
        <c:lblOffset val="100"/>
      </c:catAx>
      <c:valAx>
        <c:axId val="146596224"/>
        <c:scaling>
          <c:orientation val="minMax"/>
        </c:scaling>
        <c:axPos val="l"/>
        <c:majorGridlines/>
        <c:numFmt formatCode="0%" sourceLinked="0"/>
        <c:tickLblPos val="nextTo"/>
        <c:crossAx val="14659443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100" b="1" i="0"/>
              <a:t>Корреляция результатов РПР с текущими отметками</a:t>
            </a:r>
            <a:r>
              <a:rPr lang="ru-RU" sz="1100"/>
              <a:t> </a:t>
            </a:r>
            <a:r>
              <a:rPr lang="ru-RU" sz="1100" b="1" i="0"/>
              <a:t>Доля обучающихся, получивших отметку "2"</a:t>
            </a:r>
            <a:r>
              <a:rPr lang="ru-RU" sz="1100"/>
              <a:t> </a:t>
            </a:r>
            <a:r>
              <a:rPr lang="ru-RU" sz="1100" b="1" i="0"/>
              <a:t> по итогам выполнения РПР -8% ( 78 чел.)</a:t>
            </a:r>
            <a:r>
              <a:rPr lang="ru-RU" sz="1100"/>
              <a:t> </a:t>
            </a:r>
          </a:p>
        </c:rich>
      </c:tx>
      <c:layout>
        <c:manualLayout>
          <c:xMode val="edge"/>
          <c:yMode val="edge"/>
          <c:x val="0.13879855643044736"/>
          <c:y val="0"/>
        </c:manualLayout>
      </c:layout>
    </c:title>
    <c:plotArea>
      <c:layout>
        <c:manualLayout>
          <c:layoutTarget val="inner"/>
          <c:xMode val="edge"/>
          <c:yMode val="edge"/>
          <c:x val="9.2604111986001755E-2"/>
          <c:y val="0.25752855659397716"/>
          <c:w val="0.87684033245845383"/>
          <c:h val="0.64303219106957465"/>
        </c:manualLayout>
      </c:layout>
      <c:barChart>
        <c:barDir val="col"/>
        <c:grouping val="clustered"/>
        <c:ser>
          <c:idx val="0"/>
          <c:order val="0"/>
          <c:tx>
            <c:strRef>
              <c:f>'физ корреляция'!$A$3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'физ корреляция'!$B$2:$F$2</c:f>
              <c:strCache>
                <c:ptCount val="5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'физ корреляция'!$B$3:$F$3</c:f>
              <c:numCache>
                <c:formatCode>0%</c:formatCode>
                <c:ptCount val="5"/>
                <c:pt idx="0">
                  <c:v>6.4102564102564111E-2</c:v>
                </c:pt>
                <c:pt idx="1">
                  <c:v>6.4102564102564111E-2</c:v>
                </c:pt>
                <c:pt idx="2">
                  <c:v>0.4102564102564103</c:v>
                </c:pt>
                <c:pt idx="3">
                  <c:v>0.30769230769230782</c:v>
                </c:pt>
                <c:pt idx="4">
                  <c:v>0.15384615384615558</c:v>
                </c:pt>
              </c:numCache>
            </c:numRef>
          </c:val>
        </c:ser>
        <c:axId val="146608128"/>
        <c:axId val="146609664"/>
      </c:barChart>
      <c:catAx>
        <c:axId val="146608128"/>
        <c:scaling>
          <c:orientation val="minMax"/>
        </c:scaling>
        <c:axPos val="b"/>
        <c:tickLblPos val="nextTo"/>
        <c:crossAx val="146609664"/>
        <c:crosses val="autoZero"/>
        <c:auto val="1"/>
        <c:lblAlgn val="ctr"/>
        <c:lblOffset val="100"/>
      </c:catAx>
      <c:valAx>
        <c:axId val="146609664"/>
        <c:scaling>
          <c:orientation val="minMax"/>
        </c:scaling>
        <c:axPos val="l"/>
        <c:majorGridlines/>
        <c:numFmt formatCode="0%" sourceLinked="1"/>
        <c:tickLblPos val="nextTo"/>
        <c:crossAx val="14660812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100" b="1" i="0"/>
              <a:t>Корреляция результатов РПР с текущими отметками</a:t>
            </a:r>
            <a:r>
              <a:rPr lang="ru-RU" sz="1100"/>
              <a:t> </a:t>
            </a:r>
            <a:r>
              <a:rPr lang="ru-RU" sz="1100" b="1" i="0"/>
              <a:t>Доля обучающихся, получивших отметку "3"</a:t>
            </a:r>
            <a:r>
              <a:rPr lang="ru-RU" sz="1100"/>
              <a:t> </a:t>
            </a:r>
            <a:r>
              <a:rPr lang="ru-RU" sz="1100" b="1" i="0"/>
              <a:t> по итогам выполнения РПР -39% ( 367 чел.)</a:t>
            </a:r>
            <a:r>
              <a:rPr lang="ru-RU" sz="1100"/>
              <a:t> </a:t>
            </a:r>
          </a:p>
        </c:rich>
      </c:tx>
      <c:layout>
        <c:manualLayout>
          <c:xMode val="edge"/>
          <c:yMode val="edge"/>
          <c:x val="0.11309711286089238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'физ корреляция'!$A$11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'физ корреляция'!$B$10:$E$10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'физ корреляция'!$B$11:$E$11</c:f>
              <c:numCache>
                <c:formatCode>0%</c:formatCode>
                <c:ptCount val="4"/>
                <c:pt idx="0">
                  <c:v>1.0899182561307902E-2</c:v>
                </c:pt>
                <c:pt idx="1">
                  <c:v>0.58310626702997259</c:v>
                </c:pt>
                <c:pt idx="2">
                  <c:v>0.32970027247956663</c:v>
                </c:pt>
                <c:pt idx="3">
                  <c:v>7.6294277929155413E-2</c:v>
                </c:pt>
              </c:numCache>
            </c:numRef>
          </c:val>
        </c:ser>
        <c:axId val="146670720"/>
        <c:axId val="146672256"/>
      </c:barChart>
      <c:catAx>
        <c:axId val="146670720"/>
        <c:scaling>
          <c:orientation val="minMax"/>
        </c:scaling>
        <c:axPos val="b"/>
        <c:tickLblPos val="nextTo"/>
        <c:crossAx val="146672256"/>
        <c:crosses val="autoZero"/>
        <c:auto val="1"/>
        <c:lblAlgn val="ctr"/>
        <c:lblOffset val="100"/>
      </c:catAx>
      <c:valAx>
        <c:axId val="146672256"/>
        <c:scaling>
          <c:orientation val="minMax"/>
        </c:scaling>
        <c:axPos val="l"/>
        <c:majorGridlines/>
        <c:numFmt formatCode="0%" sourceLinked="1"/>
        <c:tickLblPos val="nextTo"/>
        <c:crossAx val="14667072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100" b="1" i="0"/>
              <a:t>Корреляция результатов РПР с текущими отметками</a:t>
            </a:r>
            <a:r>
              <a:rPr lang="ru-RU" sz="1100"/>
              <a:t> </a:t>
            </a:r>
            <a:r>
              <a:rPr lang="ru-RU" sz="1100" b="1" i="0"/>
              <a:t>Доля обучающихся, получивших отметку "4"</a:t>
            </a:r>
            <a:r>
              <a:rPr lang="ru-RU" sz="1100"/>
              <a:t> </a:t>
            </a:r>
            <a:r>
              <a:rPr lang="ru-RU" sz="1100" b="1" i="0"/>
              <a:t> по итогам выполнения РПР -38% ( 362 чел.)</a:t>
            </a:r>
            <a:r>
              <a:rPr lang="ru-RU" sz="1100"/>
              <a:t>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'физ корреляция'!$A$31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'физ корреляция'!$B$30:$E$30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'физ корреляция'!$B$31:$E$31</c:f>
              <c:numCache>
                <c:formatCode>0%</c:formatCode>
                <c:ptCount val="4"/>
                <c:pt idx="0" formatCode="0.0%">
                  <c:v>2.7624309392265192E-3</c:v>
                </c:pt>
                <c:pt idx="1">
                  <c:v>0.22651933701657584</c:v>
                </c:pt>
                <c:pt idx="2">
                  <c:v>0.63812154696132595</c:v>
                </c:pt>
                <c:pt idx="3">
                  <c:v>0.13259668508287412</c:v>
                </c:pt>
              </c:numCache>
            </c:numRef>
          </c:val>
        </c:ser>
        <c:axId val="146692352"/>
        <c:axId val="146710528"/>
      </c:barChart>
      <c:catAx>
        <c:axId val="146692352"/>
        <c:scaling>
          <c:orientation val="minMax"/>
        </c:scaling>
        <c:axPos val="b"/>
        <c:tickLblPos val="nextTo"/>
        <c:crossAx val="146710528"/>
        <c:crosses val="autoZero"/>
        <c:auto val="1"/>
        <c:lblAlgn val="ctr"/>
        <c:lblOffset val="100"/>
      </c:catAx>
      <c:valAx>
        <c:axId val="146710528"/>
        <c:scaling>
          <c:orientation val="minMax"/>
        </c:scaling>
        <c:axPos val="l"/>
        <c:majorGridlines/>
        <c:numFmt formatCode="0.0%" sourceLinked="1"/>
        <c:tickLblPos val="nextTo"/>
        <c:crossAx val="14669235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100" b="1" i="0"/>
              <a:t>Корреляция результатов РПР с текущими отметками</a:t>
            </a:r>
            <a:r>
              <a:rPr lang="ru-RU" sz="1100"/>
              <a:t> </a:t>
            </a:r>
            <a:r>
              <a:rPr lang="ru-RU" sz="1100" b="1" i="0"/>
              <a:t>Доля обучающихся, получивших отметку "5"</a:t>
            </a:r>
            <a:r>
              <a:rPr lang="ru-RU" sz="1100"/>
              <a:t> </a:t>
            </a:r>
            <a:r>
              <a:rPr lang="ru-RU" sz="1100" b="1" i="0"/>
              <a:t> по итогам выполнения РПР -15% ( 142чел.)</a:t>
            </a:r>
            <a:r>
              <a:rPr lang="ru-RU" sz="1100"/>
              <a:t>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'физ корреляция'!$A$37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'физ корреляция'!$B$36:$E$36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'физ корреляция'!$B$37:$E$37</c:f>
              <c:numCache>
                <c:formatCode>0.0%</c:formatCode>
                <c:ptCount val="4"/>
                <c:pt idx="0">
                  <c:v>0</c:v>
                </c:pt>
                <c:pt idx="1">
                  <c:v>0.10563380281690206</c:v>
                </c:pt>
                <c:pt idx="2">
                  <c:v>0.52816901408451156</c:v>
                </c:pt>
                <c:pt idx="3">
                  <c:v>0.36619718309859156</c:v>
                </c:pt>
              </c:numCache>
            </c:numRef>
          </c:val>
        </c:ser>
        <c:axId val="146722176"/>
        <c:axId val="146744448"/>
      </c:barChart>
      <c:catAx>
        <c:axId val="146722176"/>
        <c:scaling>
          <c:orientation val="minMax"/>
        </c:scaling>
        <c:axPos val="b"/>
        <c:tickLblPos val="nextTo"/>
        <c:crossAx val="146744448"/>
        <c:crosses val="autoZero"/>
        <c:auto val="1"/>
        <c:lblAlgn val="ctr"/>
        <c:lblOffset val="100"/>
      </c:catAx>
      <c:valAx>
        <c:axId val="146744448"/>
        <c:scaling>
          <c:orientation val="minMax"/>
        </c:scaling>
        <c:axPos val="l"/>
        <c:majorGridlines/>
        <c:numFmt formatCode="0.0%" sourceLinked="1"/>
        <c:tickLblPos val="nextTo"/>
        <c:crossAx val="14672217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200" b="1" i="0" baseline="0"/>
              <a:t>Распределение результатов РПР по обществознанию по первичному баллу</a:t>
            </a:r>
            <a:endParaRPr lang="ru-RU" sz="1200"/>
          </a:p>
        </c:rich>
      </c:tx>
      <c:layout>
        <c:manualLayout>
          <c:xMode val="edge"/>
          <c:yMode val="edge"/>
          <c:x val="0.13372714486638668"/>
          <c:y val="4.166666666666666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'распределение по первичному бал'!$A$25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chemeClr val="tx1"/>
            </a:solidFill>
          </c:spPr>
          <c:dLbls>
            <c:numFmt formatCode="0.0%" sourceLinked="0"/>
            <c:txPr>
              <a:bodyPr rot="-5400000" vert="horz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'распределение по первичному бал'!$B$24:$W$24</c:f>
              <c:strCache>
                <c:ptCount val="22"/>
                <c:pt idx="0">
                  <c:v>1б.</c:v>
                </c:pt>
                <c:pt idx="1">
                  <c:v>2б.</c:v>
                </c:pt>
                <c:pt idx="2">
                  <c:v>3б.</c:v>
                </c:pt>
                <c:pt idx="3">
                  <c:v>4б.</c:v>
                </c:pt>
                <c:pt idx="4">
                  <c:v>5б.</c:v>
                </c:pt>
                <c:pt idx="5">
                  <c:v>6б.</c:v>
                </c:pt>
                <c:pt idx="6">
                  <c:v>7б.</c:v>
                </c:pt>
                <c:pt idx="7">
                  <c:v>8б.</c:v>
                </c:pt>
                <c:pt idx="8">
                  <c:v>9б.</c:v>
                </c:pt>
                <c:pt idx="9">
                  <c:v>10б.</c:v>
                </c:pt>
                <c:pt idx="10">
                  <c:v>11б.</c:v>
                </c:pt>
                <c:pt idx="11">
                  <c:v>12б.</c:v>
                </c:pt>
                <c:pt idx="12">
                  <c:v>13б.</c:v>
                </c:pt>
                <c:pt idx="13">
                  <c:v>14б.</c:v>
                </c:pt>
                <c:pt idx="14">
                  <c:v>15б.</c:v>
                </c:pt>
                <c:pt idx="15">
                  <c:v>16б.</c:v>
                </c:pt>
                <c:pt idx="16">
                  <c:v>17б.</c:v>
                </c:pt>
                <c:pt idx="17">
                  <c:v>18б.</c:v>
                </c:pt>
                <c:pt idx="18">
                  <c:v>19б.</c:v>
                </c:pt>
                <c:pt idx="19">
                  <c:v>20б.</c:v>
                </c:pt>
                <c:pt idx="20">
                  <c:v>21б.</c:v>
                </c:pt>
                <c:pt idx="21">
                  <c:v>22б.</c:v>
                </c:pt>
              </c:strCache>
            </c:strRef>
          </c:cat>
          <c:val>
            <c:numRef>
              <c:f>'распределение по первичному бал'!$B$25:$W$25</c:f>
              <c:numCache>
                <c:formatCode>0.00%</c:formatCode>
                <c:ptCount val="22"/>
                <c:pt idx="0" formatCode="0.0%">
                  <c:v>1.1312217194570137E-3</c:v>
                </c:pt>
                <c:pt idx="1">
                  <c:v>2.2624434389140274E-3</c:v>
                </c:pt>
                <c:pt idx="2">
                  <c:v>3.3936651583710412E-3</c:v>
                </c:pt>
                <c:pt idx="3">
                  <c:v>7.9185520361990964E-3</c:v>
                </c:pt>
                <c:pt idx="4">
                  <c:v>1.1312217194570134E-2</c:v>
                </c:pt>
                <c:pt idx="5">
                  <c:v>1.8099547511312222E-2</c:v>
                </c:pt>
                <c:pt idx="6">
                  <c:v>2.1493212669683619E-2</c:v>
                </c:pt>
                <c:pt idx="7">
                  <c:v>6.9004524886877833E-2</c:v>
                </c:pt>
                <c:pt idx="8">
                  <c:v>8.5972850678733032E-2</c:v>
                </c:pt>
                <c:pt idx="9">
                  <c:v>6.561085972850679E-2</c:v>
                </c:pt>
                <c:pt idx="10">
                  <c:v>8.5972850678733032E-2</c:v>
                </c:pt>
                <c:pt idx="11">
                  <c:v>9.0497737556560987E-2</c:v>
                </c:pt>
                <c:pt idx="12">
                  <c:v>7.3529411764705885E-2</c:v>
                </c:pt>
                <c:pt idx="13">
                  <c:v>0.11538461538461539</c:v>
                </c:pt>
                <c:pt idx="14">
                  <c:v>7.5791855203619904E-2</c:v>
                </c:pt>
                <c:pt idx="15">
                  <c:v>7.2398190045249486E-2</c:v>
                </c:pt>
                <c:pt idx="16">
                  <c:v>4.6380090497737572E-2</c:v>
                </c:pt>
                <c:pt idx="17">
                  <c:v>4.1855203619909485E-2</c:v>
                </c:pt>
                <c:pt idx="18">
                  <c:v>4.8642533936651584E-2</c:v>
                </c:pt>
                <c:pt idx="19">
                  <c:v>3.5067873303167421E-2</c:v>
                </c:pt>
                <c:pt idx="20">
                  <c:v>1.5837104072398189E-2</c:v>
                </c:pt>
                <c:pt idx="21">
                  <c:v>1.2443438914027181E-2</c:v>
                </c:pt>
              </c:numCache>
            </c:numRef>
          </c:val>
        </c:ser>
        <c:axId val="146760832"/>
        <c:axId val="146762368"/>
      </c:barChart>
      <c:catAx>
        <c:axId val="146760832"/>
        <c:scaling>
          <c:orientation val="minMax"/>
        </c:scaling>
        <c:axPos val="b"/>
        <c:tickLblPos val="nextTo"/>
        <c:crossAx val="146762368"/>
        <c:crosses val="autoZero"/>
        <c:auto val="1"/>
        <c:lblAlgn val="ctr"/>
        <c:lblOffset val="100"/>
      </c:catAx>
      <c:valAx>
        <c:axId val="146762368"/>
        <c:scaling>
          <c:orientation val="minMax"/>
        </c:scaling>
        <c:axPos val="l"/>
        <c:majorGridlines/>
        <c:numFmt formatCode="0.0%" sourceLinked="1"/>
        <c:tickLblPos val="nextTo"/>
        <c:crossAx val="1467608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A82F4-8264-49BF-A119-E9F236A0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70</Pages>
  <Words>14705</Words>
  <Characters>83821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98330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253</cp:revision>
  <cp:lastPrinted>2018-06-13T07:33:00Z</cp:lastPrinted>
  <dcterms:created xsi:type="dcterms:W3CDTF">2018-05-24T09:38:00Z</dcterms:created>
  <dcterms:modified xsi:type="dcterms:W3CDTF">2018-06-21T09:19:00Z</dcterms:modified>
</cp:coreProperties>
</file>